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F68" w:rsidRPr="00DB0F68" w:rsidRDefault="00DB0F68">
      <w:pPr>
        <w:pStyle w:val="Hemstlrubrik"/>
      </w:pPr>
      <w:r w:rsidRPr="00DB0F68">
        <w:t>Förslag till riksdagsbeslut</w:t>
      </w:r>
    </w:p>
    <w:p w:rsidR="00DB0F68" w:rsidRPr="00DB0F68" w:rsidRDefault="00DB0F68">
      <w:pPr>
        <w:pStyle w:val="Hemstlatt"/>
        <w:ind w:left="0"/>
      </w:pPr>
      <w:r w:rsidRPr="00DB0F68">
        <w:t>Riksdagen tillkännager för regeringen som sin mening vad som anförs i motionen om gårdsförsäljning av egenproducerat öl.</w:t>
      </w:r>
    </w:p>
    <w:p w:rsidR="00DB0F68" w:rsidRPr="00DB0F68" w:rsidRDefault="00DB0F68">
      <w:pPr>
        <w:pStyle w:val="Rubrik1"/>
      </w:pPr>
      <w:r w:rsidRPr="00DB0F68">
        <w:t>Motivering</w:t>
      </w:r>
    </w:p>
    <w:p w:rsidR="00DB0F68" w:rsidRPr="00DB0F68" w:rsidRDefault="00DB0F68">
      <w:pPr>
        <w:rPr>
          <w:szCs w:val="24"/>
        </w:rPr>
      </w:pPr>
      <w:r w:rsidRPr="00DB0F68">
        <w:rPr>
          <w:szCs w:val="24"/>
        </w:rPr>
        <w:t>På 1990-talet upphörde flera av monopolen på alkoholområdet, som import, tillverkning och partihandelsförsäljning. Detta skedde för att anpassa bland annat Sverige till EU:s inre marknad. Dock valde vi i Sverige att behålla d</w:t>
      </w:r>
      <w:r w:rsidRPr="00DB0F68">
        <w:rPr>
          <w:szCs w:val="24"/>
        </w:rPr>
        <w:t>e</w:t>
      </w:r>
      <w:r w:rsidRPr="00DB0F68">
        <w:rPr>
          <w:szCs w:val="24"/>
        </w:rPr>
        <w:t>taljhandelsmonopolet, Systembolaget, av alkoholpolitiska skäl. Villkoret vid förhandlingarna om svenskt EU-inträde var att slå vakt om näringsfriheten för producenter. Villkoret för att Sverige skall få ha statligt detaljhandelsmonopol för alkoholdrycker är att drycker och producenter från EU inte får diskrimin</w:t>
      </w:r>
      <w:r w:rsidRPr="00DB0F68">
        <w:rPr>
          <w:szCs w:val="24"/>
        </w:rPr>
        <w:t>e</w:t>
      </w:r>
      <w:r w:rsidRPr="00DB0F68">
        <w:rPr>
          <w:szCs w:val="24"/>
        </w:rPr>
        <w:t xml:space="preserve">ras i förhållande till svenska. </w:t>
      </w:r>
    </w:p>
    <w:p w:rsidR="00DB0F68" w:rsidRPr="00DB0F68" w:rsidRDefault="00DB0F68">
      <w:pPr>
        <w:pStyle w:val="Normaltindrag"/>
      </w:pPr>
      <w:r w:rsidRPr="00DB0F68">
        <w:rPr>
          <w:highlight w:val="yellow"/>
        </w:rPr>
        <w:t>Problemet är att nuvarande bestämmelser hämmar den inhemska produ</w:t>
      </w:r>
      <w:r w:rsidRPr="00DB0F68">
        <w:rPr>
          <w:highlight w:val="yellow"/>
        </w:rPr>
        <w:t>k</w:t>
      </w:r>
      <w:r w:rsidRPr="00DB0F68">
        <w:rPr>
          <w:highlight w:val="yellow"/>
        </w:rPr>
        <w:t>tionen. Svenska produkter har inte samma villkor som utländska när det gäller tillgång till den viktiga egna närmarknaden. I praktiken diskrimineras närpr</w:t>
      </w:r>
      <w:r w:rsidRPr="00DB0F68">
        <w:rPr>
          <w:highlight w:val="yellow"/>
        </w:rPr>
        <w:t>o</w:t>
      </w:r>
      <w:r w:rsidRPr="00DB0F68">
        <w:rPr>
          <w:highlight w:val="yellow"/>
        </w:rPr>
        <w:t>ducerade (svenska) drycker i förhållande till drycker från övriga EU och vär</w:t>
      </w:r>
      <w:r w:rsidRPr="00DB0F68">
        <w:rPr>
          <w:highlight w:val="yellow"/>
        </w:rPr>
        <w:t>l</w:t>
      </w:r>
      <w:r w:rsidRPr="00DB0F68">
        <w:rPr>
          <w:highlight w:val="yellow"/>
        </w:rPr>
        <w:t>den.</w:t>
      </w:r>
    </w:p>
    <w:p w:rsidR="00DB0F68" w:rsidRPr="00DB0F68" w:rsidRDefault="00DB0F68">
      <w:pPr>
        <w:pStyle w:val="Rubrik2"/>
      </w:pPr>
      <w:r w:rsidRPr="00DB0F68">
        <w:t>Problem för inhemska producenter</w:t>
      </w:r>
    </w:p>
    <w:p w:rsidR="00DB0F68" w:rsidRPr="00DB0F68" w:rsidRDefault="00DB0F68">
      <w:r w:rsidRPr="00DB0F68">
        <w:t>Systembolaget skall ha ett utbud som motsvarar ett tvärsnitt av drycker från hela världen. Systembolagets sortiment är dock med nödvändighet begränsat i relation till den enormt stora totala mängden drycker som produceras världen över. Endast en bråkdel av dessa kan av naturliga skäl få plats.</w:t>
      </w:r>
    </w:p>
    <w:p w:rsidR="00DB0F68" w:rsidRPr="00DB0F68" w:rsidRDefault="00DB0F68">
      <w:pPr>
        <w:pStyle w:val="Normaltindrag"/>
      </w:pPr>
      <w:r w:rsidRPr="00DB0F68">
        <w:lastRenderedPageBreak/>
        <w:t>Kravet på icke-diskriminering av utländska drycker medför att Systemb</w:t>
      </w:r>
      <w:r w:rsidRPr="00DB0F68">
        <w:t>o</w:t>
      </w:r>
      <w:r w:rsidRPr="00DB0F68">
        <w:t>laget ger plats åt samma bråkdel av svenska drycker som av utländska. S</w:t>
      </w:r>
      <w:r w:rsidRPr="00DB0F68">
        <w:t>y</w:t>
      </w:r>
      <w:r w:rsidRPr="00DB0F68">
        <w:t xml:space="preserve">stembolaget gör allt för att undvika att anklagas för diskriminering, ty då </w:t>
      </w:r>
      <w:r w:rsidRPr="00DB0F68">
        <w:rPr>
          <w:highlight w:val="yellow"/>
        </w:rPr>
        <w:t>kunde</w:t>
      </w:r>
      <w:r w:rsidRPr="00DB0F68">
        <w:t xml:space="preserve"> monopolställningen ifrågasättas. Den helt övervägande delen av svenskproducerade drycker kommer således inte in i Systembolagets sort</w:t>
      </w:r>
      <w:r w:rsidRPr="00DB0F68">
        <w:t>i</w:t>
      </w:r>
      <w:r w:rsidRPr="00DB0F68">
        <w:t xml:space="preserve">ment. </w:t>
      </w:r>
    </w:p>
    <w:p w:rsidR="00DB0F68" w:rsidRPr="00DB0F68" w:rsidRDefault="00DB0F68">
      <w:pPr>
        <w:pStyle w:val="Normaltindrag"/>
      </w:pPr>
      <w:r w:rsidRPr="00DB0F68">
        <w:t xml:space="preserve">Systembolagets storskalighet innebär ett annat hinder. Monopolet skall förse hela Sverige, vilket kräver stora kvantiteter. </w:t>
      </w:r>
      <w:r w:rsidRPr="00DB0F68">
        <w:rPr>
          <w:highlight w:val="yellow"/>
        </w:rPr>
        <w:t>Även Systembolagets krav på god lönsamhet gör att man har inköpsregler som gynnar storskaliga lev</w:t>
      </w:r>
      <w:r w:rsidRPr="00DB0F68">
        <w:rPr>
          <w:highlight w:val="yellow"/>
        </w:rPr>
        <w:t>e</w:t>
      </w:r>
      <w:r w:rsidRPr="00DB0F68">
        <w:rPr>
          <w:highlight w:val="yellow"/>
        </w:rPr>
        <w:t>rantörer</w:t>
      </w:r>
      <w:r w:rsidRPr="00DB0F68">
        <w:t>. Inhemska vin- och fruktvinsproducenter är i regel småskaliga och saknar ofta möjlighet att tillgodose Systembolagets stränga leveranskrav. Det gäller i synnerhet för nyetablerade företag.</w:t>
      </w:r>
    </w:p>
    <w:p w:rsidR="00DB0F68" w:rsidRPr="00DB0F68" w:rsidRDefault="00DB0F68">
      <w:pPr>
        <w:pStyle w:val="Rubrik2"/>
        <w:rPr>
          <w:highlight w:val="yellow"/>
        </w:rPr>
      </w:pPr>
      <w:r w:rsidRPr="00DB0F68">
        <w:rPr>
          <w:highlight w:val="yellow"/>
        </w:rPr>
        <w:t>Närmarknadens betydelse</w:t>
      </w:r>
    </w:p>
    <w:p w:rsidR="00DB0F68" w:rsidRPr="00DB0F68" w:rsidRDefault="00DB0F68">
      <w:r w:rsidRPr="00DB0F68">
        <w:rPr>
          <w:highlight w:val="yellow"/>
        </w:rPr>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såväl för producent som kund och är dessutom mer miljövänlig. Lokal, småskalig och mångfacetterad produktion vore omöjlig utan försäljningsmöjligheterna.</w:t>
      </w:r>
    </w:p>
    <w:p w:rsidR="00DB0F68" w:rsidRPr="00DB0F68" w:rsidRDefault="00DB0F68">
      <w:pPr>
        <w:pStyle w:val="Rubrik2"/>
      </w:pPr>
      <w:r w:rsidRPr="00DB0F68">
        <w:t>Ölproducenter i Sverige</w:t>
      </w:r>
    </w:p>
    <w:p w:rsidR="00DB0F68" w:rsidRPr="00DB0F68" w:rsidRDefault="00DB0F68">
      <w:r w:rsidRPr="00DB0F68">
        <w:t>Trots alla problem och ofördelaktiga regler för ölproducenterna i Sverige har det vuxit upp flera spännande verksamheter runtom i Sverige. Bland dessa producenter märks:</w:t>
      </w:r>
    </w:p>
    <w:p w:rsidR="00DB0F68" w:rsidRPr="00DB0F68" w:rsidRDefault="00DB0F68">
      <w:pPr>
        <w:pStyle w:val="PunktlistaBomb"/>
        <w:tabs>
          <w:tab w:val="clear" w:pos="360"/>
        </w:tabs>
      </w:pPr>
      <w:r w:rsidRPr="00DB0F68">
        <w:t>Gamla Slottskällans Bryggeri AB, beläget i Uppsala i Uppsala län, tillve</w:t>
      </w:r>
      <w:r w:rsidRPr="00DB0F68">
        <w:t>r</w:t>
      </w:r>
      <w:r w:rsidRPr="00DB0F68">
        <w:t>kar diverse olika ölsorter.</w:t>
      </w:r>
    </w:p>
    <w:p w:rsidR="00DB0F68" w:rsidRPr="00DB0F68" w:rsidRDefault="00DB0F68">
      <w:pPr>
        <w:pStyle w:val="PunktlistaBomb"/>
        <w:tabs>
          <w:tab w:val="clear" w:pos="360"/>
        </w:tabs>
        <w:spacing w:before="0"/>
      </w:pPr>
      <w:r w:rsidRPr="00DB0F68">
        <w:t>Nils Oscar Company AB, beläget i Nyköping i Södermanlands län, tillve</w:t>
      </w:r>
      <w:r w:rsidRPr="00DB0F68">
        <w:t>r</w:t>
      </w:r>
      <w:r w:rsidRPr="00DB0F68">
        <w:t>kar både öl och sprit.</w:t>
      </w:r>
    </w:p>
    <w:p w:rsidR="00DB0F68" w:rsidRPr="00DB0F68" w:rsidRDefault="00DB0F68">
      <w:pPr>
        <w:pStyle w:val="Rubrik2"/>
      </w:pPr>
      <w:r w:rsidRPr="00DB0F68">
        <w:t>Det finska exemplet</w:t>
      </w:r>
    </w:p>
    <w:p w:rsidR="00DB0F68" w:rsidRPr="00DB0F68" w:rsidRDefault="00DB0F68">
      <w:pPr>
        <w:rPr>
          <w:highlight w:val="yellow"/>
        </w:rPr>
      </w:pPr>
      <w:r w:rsidRPr="00DB0F68">
        <w:t>Ett konkret exempel är Finland som likt Sverige har försäljningsmonopol på alkoholhaltiga drycker. Men där är det tillåtet för inhemska vinproducenter att bedriva gårdsförsäljning. På den egna gården kan man sälja fruktvin till bes</w:t>
      </w:r>
      <w:r w:rsidRPr="00DB0F68">
        <w:t>ö</w:t>
      </w:r>
      <w:r w:rsidRPr="00DB0F68">
        <w:t xml:space="preserve">kare. </w:t>
      </w:r>
      <w:r w:rsidRPr="00DB0F68">
        <w:rPr>
          <w:highlight w:val="yellow"/>
        </w:rPr>
        <w:t>Finland har gjort ett undantag från sitt försäljningsmonopol för vin och fruktvin. Försäljning i gårdsbutik av egenproducerade drycker har, med sp</w:t>
      </w:r>
      <w:r w:rsidRPr="00DB0F68">
        <w:rPr>
          <w:highlight w:val="yellow"/>
        </w:rPr>
        <w:t>e</w:t>
      </w:r>
      <w:r w:rsidRPr="00DB0F68">
        <w:rPr>
          <w:highlight w:val="yellow"/>
        </w:rPr>
        <w:t>ciella bestämmelser och begränsningar, tillåtits.</w:t>
      </w:r>
    </w:p>
    <w:p w:rsidR="00DB0F68" w:rsidRPr="00DB0F68" w:rsidRDefault="00DB0F68">
      <w:pPr>
        <w:pStyle w:val="Normaltindrag"/>
      </w:pPr>
      <w:r w:rsidRPr="00DB0F68">
        <w:rPr>
          <w:highlight w:val="yellow"/>
        </w:rPr>
        <w:t>Verksamheten har fungerat utmärkt och medfört en blomstring av den finska landsbygden. Inhemsk turism har ökat starkt och arbetstillfällen sk</w:t>
      </w:r>
      <w:r w:rsidRPr="00DB0F68">
        <w:rPr>
          <w:highlight w:val="yellow"/>
        </w:rPr>
        <w:t>a</w:t>
      </w:r>
      <w:r w:rsidRPr="00DB0F68">
        <w:rPr>
          <w:highlight w:val="yellow"/>
        </w:rPr>
        <w:t>pats. Fruktvinsnäringen har fått en stark folklig förankring.</w:t>
      </w:r>
    </w:p>
    <w:p w:rsidR="00DB0F68" w:rsidRPr="00DB0F68" w:rsidRDefault="00DB0F68">
      <w:pPr>
        <w:pStyle w:val="Normaltindrag"/>
      </w:pPr>
      <w:r w:rsidRPr="00DB0F68">
        <w:rPr>
          <w:highlight w:val="yellow"/>
        </w:rPr>
        <w:t>Finlands lagstiftning kan skapa underlag för en svensk motsvarande la</w:t>
      </w:r>
      <w:r w:rsidRPr="00DB0F68">
        <w:rPr>
          <w:highlight w:val="yellow"/>
        </w:rPr>
        <w:t>g</w:t>
      </w:r>
      <w:r w:rsidRPr="00DB0F68">
        <w:rPr>
          <w:highlight w:val="yellow"/>
        </w:rPr>
        <w:t>stiftning. Härigenom kan problem undvikas och tid vinnas. Självklart kan det finnas specifikt svenska förhållanden som motiverar särskilda lösningar. Dit hör inte minst att Sverige officiellt är ett av EU:s vinodlande länder.</w:t>
      </w:r>
    </w:p>
    <w:p w:rsidR="00DB0F68" w:rsidRPr="00DB0F68" w:rsidRDefault="00DB0F68">
      <w:pPr>
        <w:pStyle w:val="Rubrik2"/>
        <w:rPr>
          <w:highlight w:val="yellow"/>
        </w:rPr>
      </w:pPr>
      <w:r w:rsidRPr="00DB0F68">
        <w:rPr>
          <w:highlight w:val="yellow"/>
        </w:rPr>
        <w:t>Alkoholpolitiska effekter</w:t>
      </w:r>
    </w:p>
    <w:p w:rsidR="00DB0F68" w:rsidRPr="00DB0F68" w:rsidRDefault="00DB0F68">
      <w:pPr>
        <w:rPr>
          <w:highlight w:val="yellow"/>
        </w:rPr>
      </w:pPr>
      <w:r w:rsidRPr="00DB0F68">
        <w:rPr>
          <w:highlight w:val="yellow"/>
        </w:rPr>
        <w:t>Inga experter inom alkoholforskningen förutser några speciella negativa e</w:t>
      </w:r>
      <w:r w:rsidRPr="00DB0F68">
        <w:rPr>
          <w:highlight w:val="yellow"/>
        </w:rPr>
        <w:t>f</w:t>
      </w:r>
      <w:r w:rsidRPr="00DB0F68">
        <w:rPr>
          <w:highlight w:val="yellow"/>
        </w:rPr>
        <w:t>fekter för alkoholpolitiken. Inga sådana har heller kunnat konstateras i Fi</w:t>
      </w:r>
      <w:r w:rsidRPr="00DB0F68">
        <w:rPr>
          <w:highlight w:val="yellow"/>
        </w:rPr>
        <w:t>n</w:t>
      </w:r>
      <w:r w:rsidRPr="00DB0F68">
        <w:rPr>
          <w:highlight w:val="yellow"/>
        </w:rPr>
        <w:t>land. Det praktiska genomförandet av gårdsförsäljning kräver givetvis ett regelverk som säkerställer god kontroll, inte minst att försäljning inte sker till ungdomar. En gårdsbutiks tillstånd skall efter varning kunna dras in om mis</w:t>
      </w:r>
      <w:r w:rsidRPr="00DB0F68">
        <w:rPr>
          <w:highlight w:val="yellow"/>
        </w:rPr>
        <w:t>s</w:t>
      </w:r>
      <w:r w:rsidRPr="00DB0F68">
        <w:rPr>
          <w:highlight w:val="yellow"/>
        </w:rPr>
        <w:t>förhållanden uppdagas.</w:t>
      </w:r>
    </w:p>
    <w:p w:rsidR="00DB0F68" w:rsidRPr="00DB0F68" w:rsidRDefault="00DB0F68">
      <w:pPr>
        <w:pStyle w:val="Rubrik2"/>
      </w:pPr>
      <w:r w:rsidRPr="00DB0F68">
        <w:t>Positiva effekter av gårdsförsäljning</w:t>
      </w:r>
    </w:p>
    <w:p w:rsidR="00DB0F68" w:rsidRPr="00DB0F68" w:rsidRDefault="00DB0F68">
      <w:pPr>
        <w:pStyle w:val="PunktlistaBomb"/>
        <w:tabs>
          <w:tab w:val="clear" w:pos="360"/>
        </w:tabs>
      </w:pPr>
      <w:r w:rsidRPr="00DB0F68">
        <w:t xml:space="preserve">Gårdsbutiker skapar nya jobb i både odling, framställning och handel. </w:t>
      </w:r>
    </w:p>
    <w:p w:rsidR="00DB0F68" w:rsidRPr="00DB0F68" w:rsidRDefault="00DB0F68">
      <w:pPr>
        <w:pStyle w:val="PunktlistaBomb"/>
        <w:tabs>
          <w:tab w:val="clear" w:pos="360"/>
        </w:tabs>
        <w:spacing w:before="0"/>
        <w:rPr>
          <w:szCs w:val="24"/>
        </w:rPr>
      </w:pPr>
      <w:r w:rsidRPr="00DB0F68">
        <w:rPr>
          <w:szCs w:val="24"/>
        </w:rPr>
        <w:t xml:space="preserve">Landsbygden får en ny näringsgren. Gårdsbutiker bidrar därmed till en mer mångfacetterad landsbygd. </w:t>
      </w:r>
    </w:p>
    <w:p w:rsidR="00DB0F68" w:rsidRPr="00DB0F68" w:rsidRDefault="00DB0F68">
      <w:pPr>
        <w:pStyle w:val="PunktlistaBomb"/>
        <w:tabs>
          <w:tab w:val="clear" w:pos="360"/>
        </w:tabs>
        <w:spacing w:before="0"/>
      </w:pPr>
      <w:r w:rsidRPr="00DB0F68">
        <w:t xml:space="preserve">Gårdsbutiker skapar en sund och livaktig landsbygdsturism. </w:t>
      </w:r>
    </w:p>
    <w:p w:rsidR="00DB0F68" w:rsidRPr="00DB0F68" w:rsidRDefault="00DB0F68">
      <w:pPr>
        <w:pStyle w:val="PunktlistaBomb"/>
        <w:tabs>
          <w:tab w:val="clear" w:pos="360"/>
        </w:tabs>
        <w:spacing w:before="0"/>
      </w:pPr>
      <w:r w:rsidRPr="00DB0F68">
        <w:t>Miljön vinner på både kortare transporter och fler bär- och fruktodlingar.</w:t>
      </w:r>
    </w:p>
    <w:p w:rsidR="00DB0F68" w:rsidRPr="00DB0F68" w:rsidRDefault="00DB0F68">
      <w:pPr>
        <w:pStyle w:val="PunktlistaBomb"/>
        <w:tabs>
          <w:tab w:val="clear" w:pos="360"/>
        </w:tabs>
        <w:spacing w:before="0"/>
      </w:pPr>
      <w:r w:rsidRPr="00DB0F68">
        <w:t>Avsättning för vilda bär inom landet skapas, exempelvis blåbär, lingon, hjortron.</w:t>
      </w:r>
    </w:p>
    <w:p w:rsidR="00DB0F68" w:rsidRPr="00DB0F68" w:rsidRDefault="00DB0F68">
      <w:pPr>
        <w:pStyle w:val="PunktlistaBomb"/>
        <w:tabs>
          <w:tab w:val="clear" w:pos="360"/>
        </w:tabs>
        <w:spacing w:before="0"/>
      </w:pPr>
      <w:r w:rsidRPr="00DB0F68">
        <w:t>Bättre övervakning av ålders- och nykterhetskontrollen i alla butiker.</w:t>
      </w:r>
    </w:p>
    <w:p w:rsidR="00DB0F68" w:rsidRPr="00DB0F68" w:rsidRDefault="00DB0F68">
      <w:pPr>
        <w:pStyle w:val="Rubrik2"/>
      </w:pPr>
      <w:r w:rsidRPr="00DB0F68">
        <w:t>Slutsats</w:t>
      </w:r>
    </w:p>
    <w:p w:rsidR="00DB0F68" w:rsidRPr="00DB0F68" w:rsidRDefault="00DB0F68">
      <w:r w:rsidRPr="00DB0F68">
        <w:t>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0F68">
        <w:trPr>
          <w:cantSplit/>
        </w:trPr>
        <w:tc>
          <w:tcPr>
            <w:tcW w:w="3046" w:type="dxa"/>
          </w:tcPr>
          <w:p w:rsidR="00DB0F68" w:rsidRPr="00DB0F68" w:rsidRDefault="00DB0F68">
            <w:pPr>
              <w:pStyle w:val="UnderskriftDatum"/>
              <w:spacing w:before="240"/>
            </w:pPr>
            <w:r w:rsidRPr="00DB0F68">
              <w:t>Stockholm den 2 oktober 2008</w:t>
            </w:r>
          </w:p>
        </w:tc>
        <w:tc>
          <w:tcPr>
            <w:tcW w:w="3047" w:type="dxa"/>
          </w:tcPr>
          <w:p w:rsidR="00DB0F68" w:rsidRPr="00DB0F68" w:rsidRDefault="00DB0F68">
            <w:pPr>
              <w:pStyle w:val="Underskrifter"/>
              <w:spacing w:before="240"/>
            </w:pPr>
          </w:p>
        </w:tc>
      </w:tr>
      <w:tr w:rsidR="00000000" w:rsidRPr="00DB0F68">
        <w:trPr>
          <w:cantSplit/>
        </w:trPr>
        <w:tc>
          <w:tcPr>
            <w:tcW w:w="3046" w:type="dxa"/>
          </w:tcPr>
          <w:p w:rsidR="00DB0F68" w:rsidRPr="00DB0F68" w:rsidRDefault="00DB0F68">
            <w:pPr>
              <w:pStyle w:val="Underskrifter"/>
            </w:pPr>
            <w:r w:rsidRPr="00DB0F68">
              <w:t>Per Bill (m)</w:t>
            </w:r>
          </w:p>
        </w:tc>
        <w:tc>
          <w:tcPr>
            <w:tcW w:w="3046" w:type="dxa"/>
          </w:tcPr>
          <w:p w:rsidR="00DB0F68" w:rsidRPr="00DB0F68" w:rsidRDefault="00DB0F68">
            <w:pPr>
              <w:pStyle w:val="Underskrifter"/>
            </w:pPr>
          </w:p>
        </w:tc>
      </w:tr>
      <w:tr w:rsidR="00000000" w:rsidRPr="00DB0F68">
        <w:trPr>
          <w:cantSplit/>
        </w:trPr>
        <w:tc>
          <w:tcPr>
            <w:tcW w:w="3046" w:type="dxa"/>
          </w:tcPr>
          <w:p w:rsidR="00DB0F68" w:rsidRPr="00DB0F68" w:rsidRDefault="00DB0F68">
            <w:pPr>
              <w:pStyle w:val="Underskrifter"/>
            </w:pPr>
            <w:r w:rsidRPr="00DB0F68">
              <w:t>Henrik von Sydow (m)</w:t>
            </w:r>
          </w:p>
        </w:tc>
        <w:tc>
          <w:tcPr>
            <w:tcW w:w="3046" w:type="dxa"/>
          </w:tcPr>
          <w:p w:rsidR="00DB0F68" w:rsidRPr="00DB0F68" w:rsidRDefault="00DB0F68">
            <w:pPr>
              <w:pStyle w:val="Underskrifter"/>
            </w:pPr>
            <w:r w:rsidRPr="00DB0F68">
              <w:t>Ola Sundell (m)</w:t>
            </w:r>
          </w:p>
        </w:tc>
      </w:tr>
      <w:tr w:rsidR="00000000" w:rsidRPr="00DB0F68">
        <w:trPr>
          <w:cantSplit/>
        </w:trPr>
        <w:tc>
          <w:tcPr>
            <w:tcW w:w="3046" w:type="dxa"/>
          </w:tcPr>
          <w:p w:rsidR="00DB0F68" w:rsidRPr="00DB0F68" w:rsidRDefault="00DB0F68">
            <w:pPr>
              <w:pStyle w:val="Underskrifter"/>
            </w:pPr>
            <w:r w:rsidRPr="00DB0F68">
              <w:t>Rolf K Nilsson (m)</w:t>
            </w:r>
          </w:p>
        </w:tc>
        <w:tc>
          <w:tcPr>
            <w:tcW w:w="3046" w:type="dxa"/>
          </w:tcPr>
          <w:p w:rsidR="00DB0F68" w:rsidRPr="00DB0F68" w:rsidRDefault="00DB0F68">
            <w:pPr>
              <w:pStyle w:val="Underskrifter"/>
            </w:pPr>
          </w:p>
        </w:tc>
      </w:tr>
    </w:tbl>
    <w:p w:rsidR="00DB0F68" w:rsidRPr="00DB0F68" w:rsidRDefault="00DB0F68">
      <w:pPr>
        <w:pStyle w:val="Normaltindrag"/>
      </w:pPr>
    </w:p>
    <w:sectPr w:rsidR="00000000" w:rsidRPr="00DB0F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F68" w:rsidRPr="00DB0F68" w:rsidRDefault="00DB0F68">
      <w:r w:rsidRPr="00DB0F68">
        <w:separator/>
      </w:r>
    </w:p>
  </w:endnote>
  <w:endnote w:type="continuationSeparator" w:id="0">
    <w:p w:rsidR="00DB0F68" w:rsidRPr="00DB0F68" w:rsidRDefault="00DB0F68">
      <w:r w:rsidRPr="00DB0F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68" w:rsidRPr="00DB0F68" w:rsidRDefault="00DB0F68">
    <w:pPr>
      <w:pStyle w:val="Sidfot"/>
    </w:pPr>
    <w:r w:rsidRPr="00DB0F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22318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F68" w:rsidRDefault="00DB0F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0F68" w:rsidRDefault="00DB0F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68" w:rsidRPr="00DB0F68" w:rsidRDefault="00DB0F68">
    <w:pPr>
      <w:pStyle w:val="Sidfot"/>
    </w:pPr>
    <w:r w:rsidRPr="00DB0F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6846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F68" w:rsidRDefault="00DB0F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0F68" w:rsidRDefault="00DB0F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68" w:rsidRPr="00DB0F68" w:rsidRDefault="00DB0F68">
    <w:pPr>
      <w:pStyle w:val="Sidfot"/>
    </w:pPr>
    <w:r w:rsidRPr="00DB0F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477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F68" w:rsidRDefault="00DB0F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0F68" w:rsidRDefault="00DB0F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F68" w:rsidRPr="00DB0F68" w:rsidRDefault="00DB0F68">
      <w:r w:rsidRPr="00DB0F68">
        <w:separator/>
      </w:r>
    </w:p>
  </w:footnote>
  <w:footnote w:type="continuationSeparator" w:id="0">
    <w:p w:rsidR="00DB0F68" w:rsidRPr="00DB0F68" w:rsidRDefault="00DB0F68">
      <w:r w:rsidRPr="00DB0F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68" w:rsidRPr="00DB0F68" w:rsidRDefault="00DB0F68">
    <w:pPr>
      <w:pStyle w:val="Sidhuvud"/>
    </w:pPr>
    <w:r w:rsidRPr="00DB0F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3232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F68" w:rsidRDefault="00DB0F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0F68" w:rsidRDefault="00DB0F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68" w:rsidRPr="00DB0F68" w:rsidRDefault="00DB0F68">
    <w:pPr>
      <w:pStyle w:val="Sidhuvud"/>
    </w:pPr>
    <w:r w:rsidRPr="00DB0F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6971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F68" w:rsidRDefault="00DB0F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0F68" w:rsidRDefault="00DB0F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68" w:rsidRPr="00DB0F68" w:rsidRDefault="00DB0F68">
    <w:pPr>
      <w:pStyle w:val="FSHNormal"/>
      <w:tabs>
        <w:tab w:val="right" w:pos="5840"/>
      </w:tabs>
    </w:pPr>
    <w:r w:rsidRPr="00DB0F68">
      <w:br/>
    </w:r>
    <w:r w:rsidRPr="00DB0F68">
      <w:fldChar w:fldCharType="begin" w:fldLock="1"/>
    </w:r>
    <w:r w:rsidRPr="00DB0F68">
      <w:instrText xml:space="preserve"> DOCPROPERTY</w:instrText>
    </w:r>
    <w:r w:rsidRPr="00DB0F68">
      <w:rPr>
        <w:sz w:val="18"/>
      </w:rPr>
      <w:instrText xml:space="preserve"> "YearUser" *\charformat </w:instrText>
    </w:r>
    <w:r w:rsidRPr="00DB0F68">
      <w:fldChar w:fldCharType="separate"/>
    </w:r>
    <w:r w:rsidRPr="00DB0F68">
      <w:t>2008/09</w:t>
    </w:r>
    <w:r w:rsidRPr="00DB0F68">
      <w:fldChar w:fldCharType="end"/>
    </w:r>
    <w:r w:rsidRPr="00DB0F68">
      <w:t xml:space="preserve"> </w:t>
    </w:r>
    <w:r w:rsidRPr="00DB0F68">
      <w:tab/>
      <w:t xml:space="preserve">mnr: </w:t>
    </w:r>
    <w:r w:rsidRPr="00DB0F68">
      <w:fldChar w:fldCharType="begin" w:fldLock="1"/>
    </w:r>
    <w:r w:rsidRPr="00DB0F68">
      <w:instrText xml:space="preserve"> DOCPROPERTY</w:instrText>
    </w:r>
    <w:r w:rsidRPr="00DB0F68">
      <w:rPr>
        <w:sz w:val="18"/>
      </w:rPr>
      <w:instrText xml:space="preserve"> "Motionsnummer" *\charformat </w:instrText>
    </w:r>
    <w:r w:rsidRPr="00DB0F68">
      <w:fldChar w:fldCharType="separate"/>
    </w:r>
    <w:r w:rsidRPr="00DB0F68">
      <w:t>So456</w:t>
    </w:r>
    <w:r w:rsidRPr="00DB0F68">
      <w:fldChar w:fldCharType="end"/>
    </w:r>
    <w:r w:rsidRPr="00DB0F68">
      <w:br/>
    </w:r>
    <w:r w:rsidRPr="00DB0F68">
      <w:fldChar w:fldCharType="begin" w:fldLock="1"/>
    </w:r>
    <w:r w:rsidRPr="00DB0F68">
      <w:instrText xml:space="preserve"> DOCPROPERTY</w:instrText>
    </w:r>
    <w:r w:rsidRPr="00DB0F68">
      <w:rPr>
        <w:sz w:val="18"/>
      </w:rPr>
      <w:instrText xml:space="preserve"> "Samling" *\charformat </w:instrText>
    </w:r>
    <w:r w:rsidRPr="00DB0F68">
      <w:fldChar w:fldCharType="end"/>
    </w:r>
    <w:r w:rsidRPr="00DB0F68">
      <w:tab/>
      <w:t xml:space="preserve">pnr: </w:t>
    </w:r>
    <w:r w:rsidRPr="00DB0F68">
      <w:fldChar w:fldCharType="begin" w:fldLock="1"/>
    </w:r>
    <w:r w:rsidRPr="00DB0F68">
      <w:instrText xml:space="preserve"> DOCPROPERTY</w:instrText>
    </w:r>
    <w:r w:rsidRPr="00DB0F68">
      <w:rPr>
        <w:sz w:val="18"/>
      </w:rPr>
      <w:instrText xml:space="preserve"> "Partinummer" *\charformat </w:instrText>
    </w:r>
    <w:r w:rsidRPr="00DB0F68">
      <w:fldChar w:fldCharType="separate"/>
    </w:r>
    <w:r w:rsidRPr="00DB0F68">
      <w:t>m1920</w:t>
    </w:r>
    <w:r w:rsidRPr="00DB0F68">
      <w:fldChar w:fldCharType="end"/>
    </w:r>
  </w:p>
  <w:p w:rsidR="00DB0F68" w:rsidRPr="00DB0F68" w:rsidRDefault="00DB0F68">
    <w:pPr>
      <w:pStyle w:val="FSHRub1"/>
    </w:pPr>
    <w:r w:rsidRPr="00DB0F68">
      <w:t>Motion till riksdagen</w:t>
    </w:r>
    <w:r w:rsidRPr="00DB0F68">
      <w:br/>
    </w:r>
    <w:r w:rsidRPr="00DB0F68">
      <w:fldChar w:fldCharType="begin" w:fldLock="1"/>
    </w:r>
    <w:r w:rsidRPr="00DB0F68">
      <w:instrText xml:space="preserve"> DOCPROPERTY "YearUser" *\charformat </w:instrText>
    </w:r>
    <w:r w:rsidRPr="00DB0F68">
      <w:fldChar w:fldCharType="separate"/>
    </w:r>
    <w:r w:rsidRPr="00DB0F68">
      <w:t>2008/09</w:t>
    </w:r>
    <w:r w:rsidRPr="00DB0F68">
      <w:fldChar w:fldCharType="end"/>
    </w:r>
    <w:r w:rsidRPr="00DB0F68">
      <w:t>:</w:t>
    </w:r>
    <w:r w:rsidRPr="00DB0F68">
      <w:fldChar w:fldCharType="begin" w:fldLock="1"/>
    </w:r>
    <w:r w:rsidRPr="00DB0F68">
      <w:instrText xml:space="preserve"> DOCPROPERTY "Motionsnummer" *\charformat </w:instrText>
    </w:r>
    <w:r w:rsidRPr="00DB0F68">
      <w:fldChar w:fldCharType="separate"/>
    </w:r>
    <w:r w:rsidRPr="00DB0F68">
      <w:t>So456</w:t>
    </w:r>
    <w:r w:rsidRPr="00DB0F68">
      <w:fldChar w:fldCharType="end"/>
    </w:r>
  </w:p>
  <w:p w:rsidR="00DB0F68" w:rsidRPr="00DB0F68" w:rsidRDefault="00DB0F68">
    <w:pPr>
      <w:pStyle w:val="FSHNormalS5"/>
    </w:pPr>
    <w:r w:rsidRPr="00DB0F68">
      <w:fldChar w:fldCharType="begin" w:fldLock="1"/>
    </w:r>
    <w:r w:rsidRPr="00DB0F68">
      <w:instrText xml:space="preserve"> DOCPROPERTY "MotionarText" *\charformat </w:instrText>
    </w:r>
    <w:r w:rsidRPr="00DB0F68">
      <w:fldChar w:fldCharType="separate"/>
    </w:r>
    <w:r w:rsidRPr="00DB0F68">
      <w:t>av Per Bill m.fl. (m)</w:t>
    </w:r>
    <w:r w:rsidRPr="00DB0F68">
      <w:fldChar w:fldCharType="end"/>
    </w:r>
    <w:r w:rsidRPr="00DB0F68">
      <w:br/>
    </w:r>
    <w:r w:rsidRPr="00DB0F68">
      <w:fldChar w:fldCharType="begin" w:fldLock="1"/>
    </w:r>
    <w:r w:rsidRPr="00DB0F68">
      <w:instrText xml:space="preserve"> DOCPROPERTY "SvarFrasKort" *\charformat </w:instrText>
    </w:r>
    <w:r w:rsidRPr="00DB0F68">
      <w:fldChar w:fldCharType="end"/>
    </w:r>
  </w:p>
  <w:p w:rsidR="00DB0F68" w:rsidRPr="00DB0F68" w:rsidRDefault="00DB0F68">
    <w:pPr>
      <w:pStyle w:val="FSHTitel"/>
    </w:pPr>
    <w:r w:rsidRPr="00DB0F68">
      <w:fldChar w:fldCharType="begin" w:fldLock="1"/>
    </w:r>
    <w:r w:rsidRPr="00DB0F68">
      <w:instrText xml:space="preserve"> DOCPROPERTY</w:instrText>
    </w:r>
    <w:r w:rsidRPr="00DB0F68">
      <w:rPr>
        <w:sz w:val="18"/>
      </w:rPr>
      <w:instrText xml:space="preserve"> "RubrikSvar" *\charformat </w:instrText>
    </w:r>
    <w:r w:rsidRPr="00DB0F68">
      <w:fldChar w:fldCharType="separate"/>
    </w:r>
    <w:r w:rsidRPr="00DB0F68">
      <w:t>Gårdsförsäljning av egenproducerat öl</w:t>
    </w:r>
    <w:r w:rsidRPr="00DB0F68">
      <w:fldChar w:fldCharType="end"/>
    </w:r>
  </w:p>
  <w:p w:rsidR="00DB0F68" w:rsidRPr="00DB0F68" w:rsidRDefault="00DB0F68">
    <w:pPr>
      <w:pStyle w:val="Normal00"/>
    </w:pPr>
  </w:p>
  <w:p w:rsidR="00DB0F68" w:rsidRPr="00DB0F68" w:rsidRDefault="00DB0F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E5493B"/>
    <w:multiLevelType w:val="multilevel"/>
    <w:tmpl w:val="399A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0606274">
    <w:abstractNumId w:val="8"/>
  </w:num>
  <w:num w:numId="2" w16cid:durableId="1669596036">
    <w:abstractNumId w:val="9"/>
  </w:num>
  <w:num w:numId="3" w16cid:durableId="169680546">
    <w:abstractNumId w:val="8"/>
  </w:num>
  <w:num w:numId="4" w16cid:durableId="1416199557">
    <w:abstractNumId w:val="9"/>
  </w:num>
  <w:num w:numId="5" w16cid:durableId="612058502">
    <w:abstractNumId w:val="13"/>
  </w:num>
  <w:num w:numId="6" w16cid:durableId="1507089214">
    <w:abstractNumId w:val="10"/>
  </w:num>
  <w:num w:numId="7" w16cid:durableId="773792084">
    <w:abstractNumId w:val="11"/>
  </w:num>
  <w:num w:numId="8" w16cid:durableId="1546715485">
    <w:abstractNumId w:val="12"/>
  </w:num>
  <w:num w:numId="9" w16cid:durableId="1780562147">
    <w:abstractNumId w:val="8"/>
  </w:num>
  <w:num w:numId="10" w16cid:durableId="466319810">
    <w:abstractNumId w:val="3"/>
  </w:num>
  <w:num w:numId="11" w16cid:durableId="1658067451">
    <w:abstractNumId w:val="2"/>
  </w:num>
  <w:num w:numId="12" w16cid:durableId="1500653876">
    <w:abstractNumId w:val="1"/>
  </w:num>
  <w:num w:numId="13" w16cid:durableId="1526669520">
    <w:abstractNumId w:val="0"/>
  </w:num>
  <w:num w:numId="14" w16cid:durableId="273440908">
    <w:abstractNumId w:val="9"/>
  </w:num>
  <w:num w:numId="15" w16cid:durableId="530266892">
    <w:abstractNumId w:val="7"/>
  </w:num>
  <w:num w:numId="16" w16cid:durableId="2030910208">
    <w:abstractNumId w:val="6"/>
  </w:num>
  <w:num w:numId="17" w16cid:durableId="703797353">
    <w:abstractNumId w:val="5"/>
  </w:num>
  <w:num w:numId="18" w16cid:durableId="616453674">
    <w:abstractNumId w:val="4"/>
  </w:num>
  <w:num w:numId="19" w16cid:durableId="1380744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09EDBD7-D185-4346-970B-05D7AE21D8EA},{C01FC030-BE3B-40BE-BA72-7F63F8FB33B5},{364146E8-9E43-4E09-8BD9-69DE12195CEF},{37F3DDB1-3701-40C5-B9EB-4AA9F32B2CB5}"/>
  </w:docVars>
  <w:rsids>
    <w:rsidRoot w:val="00E60927"/>
    <w:rsid w:val="00DB0F68"/>
    <w:rsid w:val="00E609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67E2905-825B-4AF1-9A6B-EFF72512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4703</Characters>
  <Application>Microsoft Office Word</Application>
  <DocSecurity>4</DocSecurity>
  <Lines>94</Lines>
  <Paragraphs>40</Paragraphs>
  <ScaleCrop>false</ScaleCrop>
  <HeadingPairs>
    <vt:vector size="2" baseType="variant">
      <vt:variant>
        <vt:lpstr>Rubrik</vt:lpstr>
      </vt:variant>
      <vt:variant>
        <vt:i4>1</vt:i4>
      </vt:variant>
    </vt:vector>
  </HeadingPairs>
  <TitlesOfParts>
    <vt:vector size="1" baseType="lpstr">
      <vt:lpstr>m1920</vt:lpstr>
    </vt:vector>
  </TitlesOfParts>
  <Company>Riksdagen</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m1920</dc:title>
  <dc:subject>m1920</dc:subject>
  <dc:creator>Riksdagen</dc:creator>
  <cp:keywords>Riksdagen</cp:keywords>
  <dc:description>TKG-ktrl, MSMQ4mb, PersReg-Distribution mm</dc:description>
  <cp:lastModifiedBy>Lars Brink</cp:lastModifiedBy>
  <cp:revision>2</cp:revision>
  <cp:lastPrinted>2009-01-29T15:13:00Z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Gårdsförsäljning av egenproducerat 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egenproducerat 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Bill m.fl. (m)</vt:lpwstr>
  </property>
  <property fmtid="{D5CDD505-2E9C-101B-9397-08002B2CF9AE}" pid="26" name="MotionarLista">
    <vt:lpwstr>Bill, Per (m)\von Sydow, Henrik (m)\Sundell, Ola (m)\Nilsson,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Henrik von Sydow (m), Ola Sundell (m), 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20082009000000000109000019200069</vt:lpwstr>
  </property>
  <property fmtid="{D5CDD505-2E9C-101B-9397-08002B2CF9AE}" pid="47" name="datum">
    <vt:lpwstr>081002</vt:lpwstr>
  </property>
  <property fmtid="{D5CDD505-2E9C-101B-9397-08002B2CF9AE}" pid="48" name="avsändar-e-post">
    <vt:lpwstr>anna.ewetz@riksdagen.se</vt:lpwstr>
  </property>
  <property fmtid="{D5CDD505-2E9C-101B-9397-08002B2CF9AE}" pid="49" name="id">
    <vt:lpwstr>20082009000000000109000019200069</vt:lpwstr>
  </property>
  <property fmtid="{D5CDD505-2E9C-101B-9397-08002B2CF9AE}" pid="50" name="nummer">
    <vt:lpwstr>456</vt:lpwstr>
  </property>
  <property fmtid="{D5CDD505-2E9C-101B-9397-08002B2CF9AE}" pid="51" name="utskottsbeteckning">
    <vt:lpwstr>So</vt:lpwstr>
  </property>
  <property fmtid="{D5CDD505-2E9C-101B-9397-08002B2CF9AE}" pid="52" name="GlobalUID">
    <vt:lpwstr>{1A936F4D-565E-4E32-8378-34F9D8B89C8A}</vt:lpwstr>
  </property>
  <property fmtid="{D5CDD505-2E9C-101B-9397-08002B2CF9AE}" pid="53" name="Överföringar">
    <vt:i4>0</vt:i4>
  </property>
  <property fmtid="{D5CDD505-2E9C-101B-9397-08002B2CF9AE}" pid="54" name="Checksum">
    <vt:lpwstr>*1009820557373*</vt:lpwstr>
  </property>
  <property fmtid="{D5CDD505-2E9C-101B-9397-08002B2CF9AE}" pid="55" name="skuggnummer">
    <vt:lpwstr>2422</vt:lpwstr>
  </property>
  <property fmtid="{D5CDD505-2E9C-101B-9397-08002B2CF9AE}" pid="56" name="urixVersion">
    <vt:lpwstr>3.2.0.8</vt:lpwstr>
  </property>
  <property fmtid="{D5CDD505-2E9C-101B-9397-08002B2CF9AE}" pid="57" name="urixOrigin">
    <vt:lpwstr>090402 15:47:33.556</vt:lpwstr>
  </property>
  <property fmtid="{D5CDD505-2E9C-101B-9397-08002B2CF9AE}" pid="58" name="urixGuid">
    <vt:lpwstr>{FA2963B3-6B0D-446E-9E3F-5B077FF379F4}</vt:lpwstr>
  </property>
</Properties>
</file>