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238EB" w:rsidRPr="00AC1527">
        <w:tblPrEx>
          <w:tblCellMar>
            <w:top w:w="0" w:type="dxa"/>
            <w:bottom w:w="0" w:type="dxa"/>
          </w:tblCellMar>
        </w:tblPrEx>
        <w:trPr>
          <w:cantSplit/>
          <w:trHeight w:val="1720"/>
        </w:trPr>
        <w:tc>
          <w:tcPr>
            <w:tcW w:w="6024" w:type="dxa"/>
            <w:gridSpan w:val="2"/>
          </w:tcPr>
          <w:p w:rsidR="000238EB" w:rsidRPr="00AC1527" w:rsidRDefault="000238EB">
            <w:pPr>
              <w:pStyle w:val="HuvudRubrik"/>
            </w:pPr>
            <w:r w:rsidRPr="00AC1527">
              <w:t>Framställning till riksdagen</w:t>
            </w:r>
          </w:p>
          <w:bookmarkStart w:id="0" w:name="BetänkandeNr"/>
          <w:bookmarkEnd w:id="0"/>
          <w:p w:rsidR="000238EB" w:rsidRPr="00AC1527" w:rsidRDefault="000238EB">
            <w:pPr>
              <w:pStyle w:val="HuvudRubrikRad2"/>
            </w:pPr>
            <w:r w:rsidRPr="00AC1527">
              <w:fldChar w:fldCharType="begin" w:fldLock="1"/>
            </w:r>
            <w:r w:rsidRPr="00AC1527">
              <w:instrText xml:space="preserve"> DOCPROPERTY BetänkandeÅr</w:instrText>
            </w:r>
            <w:r w:rsidRPr="00AC1527">
              <w:fldChar w:fldCharType="separate"/>
            </w:r>
            <w:r w:rsidRPr="00AC1527">
              <w:t>2004/05</w:t>
            </w:r>
            <w:r w:rsidRPr="00AC1527">
              <w:fldChar w:fldCharType="end"/>
            </w:r>
            <w:r w:rsidRPr="00AC1527">
              <w:t>:</w:t>
            </w:r>
            <w:r w:rsidRPr="00AC1527">
              <w:fldChar w:fldCharType="begin" w:fldLock="1"/>
            </w:r>
            <w:r w:rsidRPr="00AC1527">
              <w:instrText xml:space="preserve"> DOCPROPERTY Utskott</w:instrText>
            </w:r>
            <w:r w:rsidRPr="00AC1527">
              <w:fldChar w:fldCharType="separate"/>
            </w:r>
            <w:r w:rsidRPr="00AC1527">
              <w:t>RRS</w:t>
            </w:r>
            <w:r w:rsidRPr="00AC1527">
              <w:fldChar w:fldCharType="end"/>
            </w:r>
            <w:r w:rsidRPr="00AC1527">
              <w:fldChar w:fldCharType="begin" w:fldLock="1"/>
            </w:r>
            <w:r w:rsidRPr="00AC1527">
              <w:instrText xml:space="preserve"> DOCPROPERTY BetänkandeNr</w:instrText>
            </w:r>
            <w:r w:rsidRPr="00AC1527">
              <w:fldChar w:fldCharType="separate"/>
            </w:r>
            <w:r w:rsidRPr="00AC1527">
              <w:t>9</w:t>
            </w:r>
            <w:r w:rsidRPr="00AC1527">
              <w:fldChar w:fldCharType="end"/>
            </w:r>
          </w:p>
        </w:tc>
        <w:bookmarkStart w:id="1" w:name="_MON_1016526495"/>
        <w:bookmarkStart w:id="2" w:name="_MON_1016526516"/>
        <w:bookmarkStart w:id="3" w:name="_MON_1016527141"/>
        <w:bookmarkStart w:id="4" w:name="_MON_1016527716"/>
        <w:bookmarkStart w:id="5" w:name="_MON_1016527915"/>
        <w:bookmarkStart w:id="6" w:name="_MON_1163399508"/>
        <w:bookmarkStart w:id="7" w:name="_MON_1164118070"/>
        <w:bookmarkEnd w:id="1"/>
        <w:bookmarkEnd w:id="2"/>
        <w:bookmarkEnd w:id="3"/>
        <w:bookmarkEnd w:id="4"/>
        <w:bookmarkEnd w:id="5"/>
        <w:bookmarkEnd w:id="6"/>
        <w:bookmarkEnd w:id="7"/>
        <w:tc>
          <w:tcPr>
            <w:tcW w:w="1418" w:type="dxa"/>
            <w:tcBorders>
              <w:bottom w:val="nil"/>
            </w:tcBorders>
          </w:tcPr>
          <w:p w:rsidR="000238EB" w:rsidRPr="00AC1527" w:rsidRDefault="000238EB">
            <w:pPr>
              <w:spacing w:line="230" w:lineRule="auto"/>
              <w:jc w:val="center"/>
            </w:pPr>
            <w:r w:rsidRPr="00AC1527">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419801" r:id="rId8"/>
              </w:object>
            </w:r>
          </w:p>
          <w:p w:rsidR="000238EB" w:rsidRPr="00AC1527" w:rsidRDefault="000238EB">
            <w:pPr>
              <w:pStyle w:val="Normaltindrag"/>
              <w:jc w:val="center"/>
            </w:pPr>
          </w:p>
          <w:p w:rsidR="000238EB" w:rsidRPr="00AC1527" w:rsidRDefault="000238EB">
            <w:pPr>
              <w:pStyle w:val="StatusSida1"/>
            </w:pPr>
          </w:p>
          <w:p w:rsidR="000238EB" w:rsidRPr="00AC1527" w:rsidRDefault="000238EB">
            <w:pPr>
              <w:pStyle w:val="StatusSida1"/>
            </w:pPr>
          </w:p>
          <w:p w:rsidR="000238EB" w:rsidRPr="00AC1527" w:rsidRDefault="000238EB">
            <w:pPr>
              <w:pStyle w:val="UtskriftsdatumSida1"/>
              <w:framePr w:wrap="around"/>
            </w:pPr>
            <w:r w:rsidRPr="00AC1527">
              <w:fldChar w:fldCharType="begin" w:fldLock="1"/>
            </w:r>
            <w:r w:rsidRPr="00AC1527">
              <w:instrText xml:space="preserve"> if </w:instrText>
            </w:r>
            <w:r w:rsidRPr="00AC1527">
              <w:fldChar w:fldCharType="begin" w:fldLock="1"/>
            </w:r>
            <w:r w:rsidRPr="00AC1527">
              <w:instrText xml:space="preserve"> DOCPROPE</w:instrText>
            </w:r>
            <w:r w:rsidRPr="00AC1527">
              <w:instrText>R</w:instrText>
            </w:r>
            <w:r w:rsidRPr="00AC1527">
              <w:instrText>TY "UtkastD</w:instrText>
            </w:r>
            <w:r w:rsidRPr="00AC1527">
              <w:instrText>a</w:instrText>
            </w:r>
            <w:r w:rsidRPr="00AC1527">
              <w:instrText>tum"</w:instrText>
            </w:r>
            <w:r w:rsidRPr="00AC1527">
              <w:fldChar w:fldCharType="separate"/>
            </w:r>
            <w:r w:rsidRPr="00AC1527">
              <w:instrText>Nej</w:instrText>
            </w:r>
            <w:r w:rsidRPr="00AC1527">
              <w:fldChar w:fldCharType="end"/>
            </w:r>
            <w:r w:rsidRPr="00AC1527">
              <w:instrText xml:space="preserve"> = "Ja" "</w:instrText>
            </w:r>
            <w:r w:rsidRPr="00AC1527">
              <w:fldChar w:fldCharType="begin" w:fldLock="1"/>
            </w:r>
            <w:r w:rsidRPr="00AC1527">
              <w:instrText xml:space="preserve"> PRINTDATE \@ "yyyy-MM-dd HH.mm" </w:instrText>
            </w:r>
            <w:r w:rsidRPr="00AC1527">
              <w:fldChar w:fldCharType="separate"/>
            </w:r>
            <w:r w:rsidRPr="00AC1527">
              <w:instrText>2000-08-11 16.42</w:instrText>
            </w:r>
            <w:r w:rsidRPr="00AC1527">
              <w:fldChar w:fldCharType="end"/>
            </w:r>
            <w:r w:rsidRPr="00AC1527">
              <w:instrText xml:space="preserve">" </w:instrText>
            </w:r>
            <w:r w:rsidRPr="00AC1527">
              <w:fldChar w:fldCharType="end"/>
            </w:r>
          </w:p>
        </w:tc>
      </w:tr>
      <w:tr w:rsidR="000238EB" w:rsidRPr="00AC1527">
        <w:tblPrEx>
          <w:tblCellMar>
            <w:top w:w="0" w:type="dxa"/>
            <w:bottom w:w="0" w:type="dxa"/>
          </w:tblCellMar>
        </w:tblPrEx>
        <w:trPr>
          <w:cantSplit/>
        </w:trPr>
        <w:tc>
          <w:tcPr>
            <w:tcW w:w="6024" w:type="dxa"/>
            <w:gridSpan w:val="2"/>
            <w:tcBorders>
              <w:bottom w:val="single" w:sz="4" w:space="0" w:color="auto"/>
            </w:tcBorders>
          </w:tcPr>
          <w:p w:rsidR="000238EB" w:rsidRPr="00AC1527" w:rsidRDefault="000238EB">
            <w:pPr>
              <w:pStyle w:val="DokumentRubrik"/>
              <w:rPr>
                <w:noProof w:val="0"/>
              </w:rPr>
            </w:pPr>
            <w:bookmarkStart w:id="8" w:name="Huvudrubrik"/>
            <w:bookmarkEnd w:id="8"/>
            <w:r w:rsidRPr="00AC1527">
              <w:rPr>
                <w:noProof w:val="0"/>
              </w:rPr>
              <w:t>Riksrevisionens styrelses framställning angående Arlandabanan</w:t>
            </w:r>
          </w:p>
        </w:tc>
        <w:tc>
          <w:tcPr>
            <w:tcW w:w="1418" w:type="dxa"/>
            <w:tcBorders>
              <w:bottom w:val="nil"/>
            </w:tcBorders>
          </w:tcPr>
          <w:p w:rsidR="000238EB" w:rsidRPr="00AC1527" w:rsidRDefault="000238EB">
            <w:pPr>
              <w:rPr>
                <w:sz w:val="24"/>
              </w:rPr>
            </w:pPr>
          </w:p>
        </w:tc>
      </w:tr>
      <w:tr w:rsidR="000238EB" w:rsidRPr="00AC1527">
        <w:tblPrEx>
          <w:tblCellMar>
            <w:top w:w="0" w:type="dxa"/>
            <w:bottom w:w="0" w:type="dxa"/>
          </w:tblCellMar>
        </w:tblPrEx>
        <w:trPr>
          <w:cantSplit/>
          <w:trHeight w:hRule="exact" w:val="360"/>
        </w:trPr>
        <w:tc>
          <w:tcPr>
            <w:tcW w:w="3012" w:type="dxa"/>
          </w:tcPr>
          <w:p w:rsidR="000238EB" w:rsidRPr="00AC1527" w:rsidRDefault="000238EB"/>
        </w:tc>
        <w:tc>
          <w:tcPr>
            <w:tcW w:w="3012" w:type="dxa"/>
          </w:tcPr>
          <w:p w:rsidR="000238EB" w:rsidRPr="00AC1527" w:rsidRDefault="000238EB"/>
        </w:tc>
        <w:tc>
          <w:tcPr>
            <w:tcW w:w="1418" w:type="dxa"/>
          </w:tcPr>
          <w:p w:rsidR="000238EB" w:rsidRPr="00AC1527" w:rsidRDefault="000238EB"/>
        </w:tc>
      </w:tr>
    </w:tbl>
    <w:p w:rsidR="000238EB" w:rsidRPr="00AC1527" w:rsidRDefault="000238EB"/>
    <w:p w:rsidR="000238EB" w:rsidRPr="00AC1527" w:rsidRDefault="000238EB">
      <w:pPr>
        <w:pStyle w:val="Rubrik1"/>
        <w:spacing w:after="180"/>
        <w:rPr>
          <w:noProof w:val="0"/>
        </w:rPr>
      </w:pPr>
      <w:bookmarkStart w:id="9" w:name="_Toc89657683"/>
      <w:r w:rsidRPr="00AC1527">
        <w:rPr>
          <w:noProof w:val="0"/>
        </w:rPr>
        <w:t>Sammanfattning</w:t>
      </w:r>
      <w:bookmarkEnd w:id="9"/>
    </w:p>
    <w:p w:rsidR="000238EB" w:rsidRPr="00AC1527" w:rsidRDefault="000238EB">
      <w:bookmarkStart w:id="10" w:name="TextStart"/>
      <w:bookmarkEnd w:id="10"/>
      <w:r w:rsidRPr="00AC1527">
        <w:t xml:space="preserve">Riksrevisionen har granskat frågor om statlig styrning och insyn  i  byggandet av Arlandabanan. Granskningen har redovisats i rapporten (RiR 2004:22) </w:t>
      </w:r>
      <w:r w:rsidRPr="00AC1527">
        <w:rPr>
          <w:i/>
        </w:rPr>
        <w:t xml:space="preserve">Arlandabanan. Insyn i ett samfinansierat  infrastrukturprojekt. </w:t>
      </w:r>
      <w:r w:rsidRPr="00AC1527">
        <w:t>Med anle</w:t>
      </w:r>
      <w:r w:rsidRPr="00AC1527">
        <w:t>d</w:t>
      </w:r>
      <w:r w:rsidRPr="00AC1527">
        <w:t>ning av granskningen överlämnar Riksrevisionens styrelse denna framstäl</w:t>
      </w:r>
      <w:r w:rsidRPr="00AC1527">
        <w:t>l</w:t>
      </w:r>
      <w:r w:rsidRPr="00AC1527">
        <w:t>ning till riksd</w:t>
      </w:r>
      <w:r w:rsidRPr="00AC1527">
        <w:t>a</w:t>
      </w:r>
      <w:r w:rsidRPr="00AC1527">
        <w:t xml:space="preserve">gen. </w:t>
      </w:r>
    </w:p>
    <w:p w:rsidR="000238EB" w:rsidRPr="00AC1527" w:rsidRDefault="000238EB">
      <w:pPr>
        <w:pStyle w:val="Normaltindrag"/>
      </w:pPr>
      <w:r w:rsidRPr="00AC1527">
        <w:t>Styrelsen betonar betydelsen av att stora infrastrukturprojekt planeras, styrs och följs upp på ett kvalificerat sätt samt att riksdagen får  tillräcklig information om de finansiella risker och åtaganden som sådana projekt ger upphov till. Regeringens styrning och uppföljning i samband med Arlandab</w:t>
      </w:r>
      <w:r w:rsidRPr="00AC1527">
        <w:t>a</w:t>
      </w:r>
      <w:r w:rsidRPr="00AC1527">
        <w:t>nan, och regeringens information till riksdagen i dessa hänseenden,  har enligt Riksrevisionens granskning varit bris</w:t>
      </w:r>
      <w:r w:rsidRPr="00AC1527">
        <w:t>t</w:t>
      </w:r>
      <w:r w:rsidRPr="00AC1527">
        <w:t xml:space="preserve">fälliga. </w:t>
      </w:r>
    </w:p>
    <w:p w:rsidR="000238EB" w:rsidRPr="00AC1527" w:rsidRDefault="000238EB">
      <w:pPr>
        <w:pStyle w:val="Normaltindrag"/>
      </w:pPr>
      <w:r w:rsidRPr="00AC1527">
        <w:t>Styrelsen föreslår sammanfattningsvis att riksdagen begär att regeringen utvecklar sin styrning av A-Banan Projekt AB, särskilt i de avseenden Rik</w:t>
      </w:r>
      <w:r w:rsidRPr="00AC1527">
        <w:t>s</w:t>
      </w:r>
      <w:r w:rsidRPr="00AC1527">
        <w:t>revisionen har kritiserat i sin granskning, och återkommer till riksdagen med en redovisning av hur styrningen går till. Riksdagen föreslås också begära att regeringen under år 2005 återkommer till rik</w:t>
      </w:r>
      <w:r w:rsidRPr="00AC1527">
        <w:t>s</w:t>
      </w:r>
      <w:r w:rsidRPr="00AC1527">
        <w:t>dagen med en samlad redo</w:t>
      </w:r>
      <w:r w:rsidRPr="00AC1527">
        <w:softHyphen/>
        <w:t xml:space="preserve">visning av de statliga åtagandena i projektet, i enlighet med vad trafikutskottet </w:t>
      </w:r>
      <w:r w:rsidRPr="00AC1527">
        <w:rPr>
          <w:spacing w:val="-2"/>
        </w:rPr>
        <w:t>förutsatte i samband med att riksdagen godkände proposition 1993/94:213</w:t>
      </w:r>
      <w:r w:rsidRPr="00AC1527">
        <w:rPr>
          <w:spacing w:val="-4"/>
        </w:rPr>
        <w:t xml:space="preserve">. </w:t>
      </w:r>
      <w:r w:rsidRPr="00AC1527">
        <w:t>Vidare föreslår styrelsen att regeringen genomför en samlad utvärdering av såväl effekterna av järn</w:t>
      </w:r>
      <w:r w:rsidRPr="00AC1527">
        <w:softHyphen/>
        <w:t>vägsförbindelsen till Arlanda som den valda finansi</w:t>
      </w:r>
      <w:r w:rsidRPr="00AC1527">
        <w:t>e</w:t>
      </w:r>
      <w:r w:rsidRPr="00AC1527">
        <w:t xml:space="preserve">ringsformen och att denna utvärdering redovisas för riksdagen senast under år 2007. </w:t>
      </w:r>
    </w:p>
    <w:p w:rsidR="000238EB" w:rsidRPr="00AC1527" w:rsidRDefault="000238EB">
      <w:pPr>
        <w:pStyle w:val="Normaltindrag"/>
        <w:ind w:firstLine="0"/>
      </w:pPr>
    </w:p>
    <w:p w:rsidR="000238EB" w:rsidRPr="00AC1527" w:rsidRDefault="000238EB">
      <w:pPr>
        <w:pStyle w:val="Normaltindrag"/>
      </w:pPr>
    </w:p>
    <w:p w:rsidR="000238EB" w:rsidRPr="00AC1527" w:rsidRDefault="000238EB"/>
    <w:p w:rsidR="000238EB" w:rsidRPr="00AC1527" w:rsidRDefault="000238EB">
      <w:pPr>
        <w:pStyle w:val="Normaltindrag"/>
      </w:pPr>
    </w:p>
    <w:p w:rsidR="000238EB" w:rsidRPr="00AC1527" w:rsidRDefault="000238EB">
      <w:pPr>
        <w:pStyle w:val="Normaltindrag"/>
        <w:sectPr w:rsidR="000238EB" w:rsidRPr="00AC1527">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0238EB" w:rsidRPr="00AC1527" w:rsidRDefault="000238EB">
      <w:pPr>
        <w:pStyle w:val="Rubrik1"/>
        <w:rPr>
          <w:noProof w:val="0"/>
        </w:rPr>
      </w:pPr>
      <w:bookmarkStart w:id="11" w:name="_Toc89657684"/>
      <w:r w:rsidRPr="00AC1527">
        <w:rPr>
          <w:noProof w:val="0"/>
        </w:rPr>
        <w:lastRenderedPageBreak/>
        <w:t>Innehållsförteckning</w:t>
      </w:r>
      <w:bookmarkEnd w:id="11"/>
    </w:p>
    <w:p w:rsidR="000238EB" w:rsidRPr="00AC1527" w:rsidRDefault="000238EB">
      <w:pPr>
        <w:pStyle w:val="Innehll1"/>
        <w:rPr>
          <w:sz w:val="24"/>
        </w:rPr>
      </w:pPr>
      <w:r w:rsidRPr="00AC1527">
        <w:fldChar w:fldCharType="begin" w:fldLock="1"/>
      </w:r>
      <w:r w:rsidRPr="00AC1527">
        <w:instrText xml:space="preserve"> TOC \o "1-4" </w:instrText>
      </w:r>
      <w:r w:rsidRPr="00AC1527">
        <w:fldChar w:fldCharType="separate"/>
      </w:r>
      <w:r w:rsidRPr="00AC1527">
        <w:t>Sammanfattning</w:t>
      </w:r>
      <w:r w:rsidRPr="00AC1527">
        <w:tab/>
      </w:r>
      <w:r w:rsidRPr="00AC1527">
        <w:fldChar w:fldCharType="begin" w:fldLock="1"/>
      </w:r>
      <w:r w:rsidRPr="00AC1527">
        <w:instrText xml:space="preserve"> PAGEREF _Toc89657683 \h </w:instrText>
      </w:r>
      <w:r w:rsidRPr="00AC1527">
        <w:fldChar w:fldCharType="separate"/>
      </w:r>
      <w:r w:rsidRPr="00AC1527">
        <w:t>1</w:t>
      </w:r>
      <w:r w:rsidRPr="00AC1527">
        <w:fldChar w:fldCharType="end"/>
      </w:r>
    </w:p>
    <w:p w:rsidR="000238EB" w:rsidRPr="00AC1527" w:rsidRDefault="000238EB">
      <w:pPr>
        <w:pStyle w:val="Innehll1"/>
        <w:rPr>
          <w:sz w:val="24"/>
        </w:rPr>
      </w:pPr>
      <w:r w:rsidRPr="00AC1527">
        <w:t>Innehållsförteckning</w:t>
      </w:r>
      <w:r w:rsidRPr="00AC1527">
        <w:tab/>
      </w:r>
      <w:r w:rsidRPr="00AC1527">
        <w:fldChar w:fldCharType="begin" w:fldLock="1"/>
      </w:r>
      <w:r w:rsidRPr="00AC1527">
        <w:instrText xml:space="preserve"> PAGEREF _Toc89657684 \h </w:instrText>
      </w:r>
      <w:r w:rsidRPr="00AC1527">
        <w:fldChar w:fldCharType="separate"/>
      </w:r>
      <w:r w:rsidRPr="00AC1527">
        <w:t>2</w:t>
      </w:r>
      <w:r w:rsidRPr="00AC1527">
        <w:fldChar w:fldCharType="end"/>
      </w:r>
    </w:p>
    <w:p w:rsidR="000238EB" w:rsidRPr="00AC1527" w:rsidRDefault="000238EB">
      <w:pPr>
        <w:pStyle w:val="Innehll1"/>
        <w:rPr>
          <w:sz w:val="24"/>
        </w:rPr>
      </w:pPr>
      <w:r w:rsidRPr="00AC1527">
        <w:t>Styrelsens förslag</w:t>
      </w:r>
      <w:r w:rsidRPr="00AC1527">
        <w:tab/>
      </w:r>
      <w:r w:rsidRPr="00AC1527">
        <w:fldChar w:fldCharType="begin" w:fldLock="1"/>
      </w:r>
      <w:r w:rsidRPr="00AC1527">
        <w:instrText xml:space="preserve"> PAGEREF _Toc89657685 \h </w:instrText>
      </w:r>
      <w:r w:rsidRPr="00AC1527">
        <w:fldChar w:fldCharType="separate"/>
      </w:r>
      <w:r w:rsidRPr="00AC1527">
        <w:t>3</w:t>
      </w:r>
      <w:r w:rsidRPr="00AC1527">
        <w:fldChar w:fldCharType="end"/>
      </w:r>
    </w:p>
    <w:p w:rsidR="000238EB" w:rsidRPr="00AC1527" w:rsidRDefault="000238EB">
      <w:pPr>
        <w:pStyle w:val="Innehll1"/>
        <w:rPr>
          <w:sz w:val="24"/>
        </w:rPr>
      </w:pPr>
      <w:r w:rsidRPr="00AC1527">
        <w:t>Riksrevisionens granskning</w:t>
      </w:r>
      <w:r w:rsidRPr="00AC1527">
        <w:tab/>
      </w:r>
      <w:r w:rsidRPr="00AC1527">
        <w:fldChar w:fldCharType="begin" w:fldLock="1"/>
      </w:r>
      <w:r w:rsidRPr="00AC1527">
        <w:instrText xml:space="preserve"> PAGEREF _Toc89657686 \h </w:instrText>
      </w:r>
      <w:r w:rsidRPr="00AC1527">
        <w:fldChar w:fldCharType="separate"/>
      </w:r>
      <w:r w:rsidRPr="00AC1527">
        <w:t>4</w:t>
      </w:r>
      <w:r w:rsidRPr="00AC1527">
        <w:fldChar w:fldCharType="end"/>
      </w:r>
    </w:p>
    <w:p w:rsidR="000238EB" w:rsidRPr="00AC1527" w:rsidRDefault="000238EB">
      <w:pPr>
        <w:pStyle w:val="Innehll1"/>
        <w:rPr>
          <w:sz w:val="24"/>
        </w:rPr>
      </w:pPr>
      <w:r w:rsidRPr="00AC1527">
        <w:t>Styrelsens överväganden</w:t>
      </w:r>
      <w:r w:rsidRPr="00AC1527">
        <w:tab/>
      </w:r>
      <w:r w:rsidRPr="00AC1527">
        <w:fldChar w:fldCharType="begin" w:fldLock="1"/>
      </w:r>
      <w:r w:rsidRPr="00AC1527">
        <w:instrText xml:space="preserve"> PAGEREF _Toc89657687 \h </w:instrText>
      </w:r>
      <w:r w:rsidRPr="00AC1527">
        <w:fldChar w:fldCharType="separate"/>
      </w:r>
      <w:r w:rsidRPr="00AC1527">
        <w:t>10</w:t>
      </w:r>
      <w:r w:rsidRPr="00AC1527">
        <w:fldChar w:fldCharType="end"/>
      </w:r>
    </w:p>
    <w:p w:rsidR="000238EB" w:rsidRPr="00AC1527" w:rsidRDefault="000238EB">
      <w:r w:rsidRPr="00AC1527">
        <w:fldChar w:fldCharType="end"/>
      </w:r>
    </w:p>
    <w:p w:rsidR="000238EB" w:rsidRPr="00AC1527" w:rsidRDefault="000238EB">
      <w:pPr>
        <w:pStyle w:val="Normaltindrag"/>
        <w:sectPr w:rsidR="000238EB" w:rsidRPr="00AC1527">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0238EB" w:rsidRPr="00AC1527" w:rsidRDefault="000238EB">
      <w:pPr>
        <w:pStyle w:val="Rubrik1"/>
        <w:rPr>
          <w:noProof w:val="0"/>
        </w:rPr>
      </w:pPr>
      <w:bookmarkStart w:id="12" w:name="_Toc89657685"/>
      <w:r w:rsidRPr="00AC1527">
        <w:rPr>
          <w:noProof w:val="0"/>
        </w:rPr>
        <w:t>Styrelsens förslag</w:t>
      </w:r>
      <w:bookmarkEnd w:id="12"/>
    </w:p>
    <w:p w:rsidR="000238EB" w:rsidRPr="00AC1527" w:rsidRDefault="000238EB">
      <w:r w:rsidRPr="00AC1527">
        <w:t>Med hänvisning till de motiveringar som framförs under Styrelsens öve</w:t>
      </w:r>
      <w:r w:rsidRPr="00AC1527">
        <w:t>r</w:t>
      </w:r>
      <w:r w:rsidRPr="00AC1527">
        <w:t>väganden föreslår Riksrevisionens styrelse följande:</w:t>
      </w:r>
    </w:p>
    <w:p w:rsidR="000238EB" w:rsidRPr="00AC1527" w:rsidRDefault="000238EB">
      <w:pPr>
        <w:pStyle w:val="Frslagspunkt"/>
        <w:rPr>
          <w:noProof w:val="0"/>
        </w:rPr>
      </w:pPr>
      <w:r w:rsidRPr="00AC1527">
        <w:rPr>
          <w:noProof w:val="0"/>
        </w:rPr>
        <w:t>1.</w:t>
      </w:r>
      <w:r w:rsidRPr="00AC1527">
        <w:rPr>
          <w:noProof w:val="0"/>
        </w:rPr>
        <w:tab/>
        <w:t>Styrningen av A-Banan AB</w:t>
      </w:r>
    </w:p>
    <w:p w:rsidR="000238EB" w:rsidRPr="00AC1527" w:rsidRDefault="000238EB">
      <w:pPr>
        <w:pStyle w:val="Frslagstext"/>
      </w:pPr>
      <w:r w:rsidRPr="00AC1527">
        <w:t>Riksdagen tillkännager för regeringen som sin mening vad styrelsen a</w:t>
      </w:r>
      <w:r w:rsidRPr="00AC1527">
        <w:t>n</w:t>
      </w:r>
      <w:r w:rsidRPr="00AC1527">
        <w:t>för om att regeringen utvecklar sin styrning av A-Banan Projekt AB, sä</w:t>
      </w:r>
      <w:r w:rsidRPr="00AC1527">
        <w:t>r</w:t>
      </w:r>
      <w:r w:rsidRPr="00AC1527">
        <w:t>skilt i de avseenden Riksrevisionen kritiserat i sin granskning, samt åte</w:t>
      </w:r>
      <w:r w:rsidRPr="00AC1527">
        <w:t>r</w:t>
      </w:r>
      <w:r w:rsidRPr="00AC1527">
        <w:t xml:space="preserve">kommer till riksdagen med en redovisning av hur styrningen av A-Banan går till.        </w:t>
      </w:r>
      <w:bookmarkStart w:id="13" w:name="RESPARTI001"/>
      <w:bookmarkEnd w:id="13"/>
    </w:p>
    <w:p w:rsidR="000238EB" w:rsidRPr="00AC1527" w:rsidRDefault="000238EB">
      <w:pPr>
        <w:pStyle w:val="Frslagspunkt"/>
        <w:rPr>
          <w:noProof w:val="0"/>
        </w:rPr>
      </w:pPr>
      <w:r w:rsidRPr="00AC1527">
        <w:rPr>
          <w:noProof w:val="0"/>
        </w:rPr>
        <w:t>2.</w:t>
      </w:r>
      <w:r w:rsidRPr="00AC1527">
        <w:rPr>
          <w:noProof w:val="0"/>
        </w:rPr>
        <w:tab/>
        <w:t>Redovisning av statliga åtaganden</w:t>
      </w:r>
    </w:p>
    <w:p w:rsidR="000238EB" w:rsidRPr="00AC1527" w:rsidRDefault="000238EB">
      <w:pPr>
        <w:pStyle w:val="Frslagstext"/>
      </w:pPr>
      <w:r w:rsidRPr="00AC1527">
        <w:t>Riksdagen tillkännager för regeringen som sin mening vad styrelsen a</w:t>
      </w:r>
      <w:r w:rsidRPr="00AC1527">
        <w:t>n</w:t>
      </w:r>
      <w:r w:rsidRPr="00AC1527">
        <w:t xml:space="preserve">för om att regeringen under år 2005 återkommer till riksdagen med en samlad redovisning av de statliga åtagandena i projektet, i enlighet med vad trafikutskottet förutsatte i samband med att riksdagen godkände prop. 1993/94:213.       </w:t>
      </w:r>
      <w:bookmarkStart w:id="14" w:name="RESPARTI002"/>
      <w:bookmarkEnd w:id="14"/>
    </w:p>
    <w:p w:rsidR="000238EB" w:rsidRPr="00AC1527" w:rsidRDefault="000238EB">
      <w:pPr>
        <w:pStyle w:val="Frslagspunkt"/>
        <w:rPr>
          <w:noProof w:val="0"/>
        </w:rPr>
      </w:pPr>
      <w:r w:rsidRPr="00AC1527">
        <w:rPr>
          <w:noProof w:val="0"/>
        </w:rPr>
        <w:t>3.</w:t>
      </w:r>
      <w:r w:rsidRPr="00AC1527">
        <w:rPr>
          <w:noProof w:val="0"/>
        </w:rPr>
        <w:tab/>
        <w:t>En samlad utvärdering</w:t>
      </w:r>
    </w:p>
    <w:p w:rsidR="000238EB" w:rsidRPr="00AC1527" w:rsidRDefault="000238EB">
      <w:pPr>
        <w:pStyle w:val="Frslagstext"/>
      </w:pPr>
      <w:r w:rsidRPr="00AC1527">
        <w:t>Riksdagen tillkännager för regeringen som sin mening vad styrelsen a</w:t>
      </w:r>
      <w:r w:rsidRPr="00AC1527">
        <w:t>n</w:t>
      </w:r>
      <w:r w:rsidRPr="00AC1527">
        <w:t>för om att regeringen genomför en samlad utvärdering av såväl effekte</w:t>
      </w:r>
      <w:r w:rsidRPr="00AC1527">
        <w:t>r</w:t>
      </w:r>
      <w:r w:rsidRPr="00AC1527">
        <w:t>na av järnvägsförbindelsen till Arlanda som den valda finansieringsfo</w:t>
      </w:r>
      <w:r w:rsidRPr="00AC1527">
        <w:t>r</w:t>
      </w:r>
      <w:r w:rsidRPr="00AC1527">
        <w:t xml:space="preserve">men och att denna utvärdering redovisas för riksdagen senast år 2007.       </w:t>
      </w:r>
      <w:bookmarkStart w:id="15" w:name="RESPARTI003"/>
      <w:bookmarkEnd w:id="15"/>
    </w:p>
    <w:p w:rsidR="000238EB" w:rsidRPr="00AC1527" w:rsidRDefault="000238EB">
      <w:pPr>
        <w:pStyle w:val="Frslagstext"/>
      </w:pPr>
      <w:bookmarkStart w:id="16" w:name="Nästa_Hpunkt"/>
      <w:bookmarkEnd w:id="16"/>
    </w:p>
    <w:p w:rsidR="000238EB" w:rsidRPr="00AC1527" w:rsidRDefault="000238EB">
      <w:pPr>
        <w:pStyle w:val="Utskriftsdatum"/>
      </w:pPr>
      <w:r w:rsidRPr="00AC1527">
        <w:t xml:space="preserve">Stockholm den 8 december 2004 </w:t>
      </w:r>
    </w:p>
    <w:p w:rsidR="000238EB" w:rsidRPr="00AC1527" w:rsidRDefault="000238EB">
      <w:pPr>
        <w:pStyle w:val="Utskriftsdatum"/>
      </w:pPr>
      <w:r w:rsidRPr="00AC1527">
        <w:t>På Riksrevisionens styrelses vägnar</w:t>
      </w:r>
    </w:p>
    <w:p w:rsidR="000238EB" w:rsidRPr="00AC1527" w:rsidRDefault="000238EB">
      <w:pPr>
        <w:pStyle w:val="Ordfranden"/>
        <w:rPr>
          <w:noProof w:val="0"/>
        </w:rPr>
      </w:pPr>
      <w:r w:rsidRPr="00AC1527">
        <w:rPr>
          <w:noProof w:val="0"/>
        </w:rPr>
        <w:t xml:space="preserve">Sören Lekberg </w:t>
      </w:r>
    </w:p>
    <w:p w:rsidR="000238EB" w:rsidRPr="00AC1527" w:rsidRDefault="000238EB">
      <w:pPr>
        <w:pStyle w:val="Ordfranden"/>
        <w:rPr>
          <w:noProof w:val="0"/>
        </w:rPr>
      </w:pPr>
      <w:r w:rsidRPr="00AC1527">
        <w:rPr>
          <w:noProof w:val="0"/>
        </w:rPr>
        <w:tab/>
      </w:r>
      <w:r w:rsidRPr="00AC1527">
        <w:rPr>
          <w:noProof w:val="0"/>
        </w:rPr>
        <w:tab/>
        <w:t xml:space="preserve">     Karin Rudberg</w:t>
      </w:r>
    </w:p>
    <w:p w:rsidR="000238EB" w:rsidRPr="00AC1527" w:rsidRDefault="000238EB"/>
    <w:p w:rsidR="000238EB" w:rsidRPr="00AC1527" w:rsidRDefault="000238EB">
      <w:pPr>
        <w:pStyle w:val="Normaltindrag"/>
      </w:pPr>
    </w:p>
    <w:p w:rsidR="000238EB" w:rsidRPr="00AC1527" w:rsidRDefault="000238EB">
      <w:pPr>
        <w:pStyle w:val="Deltagare"/>
        <w:rPr>
          <w:noProof w:val="0"/>
        </w:rPr>
      </w:pPr>
      <w:r w:rsidRPr="00AC1527">
        <w:rPr>
          <w:noProof w:val="0"/>
        </w:rPr>
        <w:t>Följande ledamöter har deltagit i beslutet: Sören Lekberg (s), Gunnar Axén (m), Eva Flyborg (fp), Rose-Marie Frebran (kd), Per Rosengren (v), Rolf Kenneryd (c), Per Lager (mp), Laila Bjurling (s), Per Erik Granström (s), Anne-Marie Pålsson (m) och Gu</w:t>
      </w:r>
      <w:r w:rsidRPr="00AC1527">
        <w:rPr>
          <w:noProof w:val="0"/>
        </w:rPr>
        <w:t>n</w:t>
      </w:r>
      <w:r w:rsidRPr="00AC1527">
        <w:rPr>
          <w:noProof w:val="0"/>
        </w:rPr>
        <w:t>nar Andrén (fp).</w:t>
      </w:r>
    </w:p>
    <w:p w:rsidR="000238EB" w:rsidRPr="00AC1527" w:rsidRDefault="000238EB">
      <w:pPr>
        <w:pStyle w:val="Normaltindrag"/>
      </w:pPr>
    </w:p>
    <w:p w:rsidR="000238EB" w:rsidRPr="00AC1527" w:rsidRDefault="000238EB">
      <w:pPr>
        <w:pStyle w:val="Frslagstext"/>
      </w:pPr>
      <w:r w:rsidRPr="00AC1527">
        <w:tab/>
        <w:t xml:space="preserve"> </w:t>
      </w:r>
      <w:bookmarkStart w:id="17" w:name="Ordförande"/>
      <w:bookmarkStart w:id="18" w:name="Deltagare"/>
      <w:bookmarkEnd w:id="17"/>
      <w:bookmarkEnd w:id="18"/>
    </w:p>
    <w:p w:rsidR="000238EB" w:rsidRPr="00AC1527" w:rsidRDefault="000238EB">
      <w:pPr>
        <w:pStyle w:val="Normaltindrag"/>
        <w:sectPr w:rsidR="000238EB" w:rsidRPr="00AC1527">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0238EB" w:rsidRPr="00AC1527" w:rsidRDefault="000238EB">
      <w:pPr>
        <w:pStyle w:val="Rubrik1"/>
        <w:rPr>
          <w:noProof w:val="0"/>
        </w:rPr>
      </w:pPr>
      <w:bookmarkStart w:id="19" w:name="_Toc89657686"/>
      <w:r w:rsidRPr="00AC1527">
        <w:rPr>
          <w:noProof w:val="0"/>
        </w:rPr>
        <w:t>Riksrevisionens granskning</w:t>
      </w:r>
      <w:bookmarkEnd w:id="19"/>
    </w:p>
    <w:p w:rsidR="000238EB" w:rsidRPr="00AC1527" w:rsidRDefault="000238EB">
      <w:pPr>
        <w:pStyle w:val="Rubrik2"/>
        <w:spacing w:before="0"/>
      </w:pPr>
      <w:bookmarkStart w:id="20" w:name="_Toc89078021"/>
      <w:r w:rsidRPr="00AC1527">
        <w:t>Bakgrund</w:t>
      </w:r>
      <w:bookmarkEnd w:id="20"/>
    </w:p>
    <w:p w:rsidR="000238EB" w:rsidRPr="00AC1527" w:rsidRDefault="000238EB">
      <w:pPr>
        <w:pStyle w:val="Normaltindrag"/>
        <w:ind w:firstLine="0"/>
      </w:pPr>
      <w:r w:rsidRPr="00AC1527">
        <w:t xml:space="preserve">Riksrevisionen har granskat Arlandabanan. Resultatet av granskningen har presenterats i rapporten (RiR 2004:22) </w:t>
      </w:r>
      <w:r w:rsidRPr="00AC1527">
        <w:rPr>
          <w:i/>
        </w:rPr>
        <w:t>Arlandabanan. Insyn i ett samfinansi</w:t>
      </w:r>
      <w:r w:rsidRPr="00AC1527">
        <w:rPr>
          <w:i/>
        </w:rPr>
        <w:t>e</w:t>
      </w:r>
      <w:r w:rsidRPr="00AC1527">
        <w:rPr>
          <w:i/>
        </w:rPr>
        <w:t>rat infrastrukturprojekt.</w:t>
      </w:r>
      <w:r w:rsidRPr="00AC1527">
        <w:t xml:space="preserve"> </w:t>
      </w:r>
    </w:p>
    <w:p w:rsidR="000238EB" w:rsidRPr="00AC1527" w:rsidRDefault="000238EB">
      <w:pPr>
        <w:pStyle w:val="Normaltindrag"/>
      </w:pPr>
      <w:r w:rsidRPr="00AC1527">
        <w:t>Järnvägen mellan Stockholm och Arlanda invigdes i november 1999.  En förutsättning för att järnvägen skulle byggas var att investeringen var sa</w:t>
      </w:r>
      <w:r w:rsidRPr="00AC1527">
        <w:t>m</w:t>
      </w:r>
      <w:r w:rsidRPr="00AC1527">
        <w:t>hällsekonomiskt lönsam och att privata intressen stod för en del av finansi</w:t>
      </w:r>
      <w:r w:rsidRPr="00AC1527">
        <w:t>e</w:t>
      </w:r>
      <w:r w:rsidRPr="00AC1527">
        <w:t xml:space="preserve">ringen. </w:t>
      </w:r>
    </w:p>
    <w:p w:rsidR="000238EB" w:rsidRPr="00AC1527" w:rsidRDefault="000238EB">
      <w:pPr>
        <w:pStyle w:val="Normaltindrag"/>
        <w:ind w:firstLine="0"/>
        <w:rPr>
          <w:rFonts w:ascii="Times" w:hAnsi="Times"/>
        </w:rPr>
      </w:pPr>
      <w:r w:rsidRPr="00AC1527">
        <w:t xml:space="preserve">   Spår</w:t>
      </w:r>
      <w:r w:rsidRPr="00AC1527">
        <w:softHyphen/>
        <w:t xml:space="preserve">utbyggnaden </w:t>
      </w:r>
      <w:r w:rsidRPr="00AC1527">
        <w:rPr>
          <w:rFonts w:ascii="Times" w:hAnsi="Times"/>
        </w:rPr>
        <w:t>mellan Stockholm och Rosersberg finan</w:t>
      </w:r>
      <w:r w:rsidRPr="00AC1527">
        <w:rPr>
          <w:rFonts w:ascii="Times" w:hAnsi="Times"/>
        </w:rPr>
        <w:softHyphen/>
        <w:t>sierades helt av staten. Res</w:t>
      </w:r>
      <w:r w:rsidRPr="00AC1527">
        <w:rPr>
          <w:rFonts w:ascii="Times" w:hAnsi="Times"/>
        </w:rPr>
        <w:softHyphen/>
        <w:t>terande investering genomfördes i form av ett samfinansi</w:t>
      </w:r>
      <w:r w:rsidRPr="00AC1527">
        <w:rPr>
          <w:rFonts w:ascii="Times" w:hAnsi="Times"/>
        </w:rPr>
        <w:t>e</w:t>
      </w:r>
      <w:r w:rsidRPr="00AC1527">
        <w:rPr>
          <w:rFonts w:ascii="Times" w:hAnsi="Times"/>
        </w:rPr>
        <w:t>rings</w:t>
      </w:r>
      <w:r w:rsidRPr="00AC1527">
        <w:rPr>
          <w:rFonts w:ascii="Times" w:hAnsi="Times"/>
        </w:rPr>
        <w:softHyphen/>
        <w:t xml:space="preserve">projekt mellan staten och privata intressenter. </w:t>
      </w:r>
      <w:r w:rsidRPr="00AC1527">
        <w:t xml:space="preserve">Samfinansieringsprojektet regleras i avtal mellan parterna. </w:t>
      </w:r>
      <w:r w:rsidRPr="00AC1527">
        <w:rPr>
          <w:rFonts w:ascii="Times" w:hAnsi="Times"/>
        </w:rPr>
        <w:t>Den sam</w:t>
      </w:r>
      <w:r w:rsidRPr="00AC1527">
        <w:rPr>
          <w:rFonts w:ascii="Times" w:hAnsi="Times"/>
        </w:rPr>
        <w:softHyphen/>
        <w:t>finan</w:t>
      </w:r>
      <w:r w:rsidRPr="00AC1527">
        <w:rPr>
          <w:rFonts w:ascii="Times" w:hAnsi="Times"/>
        </w:rPr>
        <w:softHyphen/>
        <w:t>sierade investe</w:t>
      </w:r>
      <w:r w:rsidRPr="00AC1527">
        <w:rPr>
          <w:rFonts w:ascii="Times" w:hAnsi="Times"/>
        </w:rPr>
        <w:softHyphen/>
        <w:t>ringen bestod av banan mellan Rosersberg och Arlanda och spårutbygg</w:t>
      </w:r>
      <w:r w:rsidRPr="00AC1527">
        <w:rPr>
          <w:rFonts w:ascii="Times" w:hAnsi="Times"/>
        </w:rPr>
        <w:softHyphen/>
        <w:t>naden  norr om Arlanda till stambanan vid Odensala. Byggandet av stationer på Arlanda och Stoc</w:t>
      </w:r>
      <w:r w:rsidRPr="00AC1527">
        <w:rPr>
          <w:rFonts w:ascii="Times" w:hAnsi="Times"/>
        </w:rPr>
        <w:t>k</w:t>
      </w:r>
      <w:r w:rsidRPr="00AC1527">
        <w:rPr>
          <w:rFonts w:ascii="Times" w:hAnsi="Times"/>
        </w:rPr>
        <w:t xml:space="preserve">holms central ingick också i samfinansieringsprojektet.  </w:t>
      </w:r>
    </w:p>
    <w:p w:rsidR="000238EB" w:rsidRPr="00AC1527" w:rsidRDefault="000238EB">
      <w:pPr>
        <w:pStyle w:val="Normaltindrag"/>
      </w:pPr>
      <w:r w:rsidRPr="00AC1527">
        <w:t>Statens aktör i samfinansieringsprojektet är A-Banan Projekt AB. Detta statliga bolag bildades för att sköta upphandlingen av Arlandabanan och för att hantera statens rättigheter och skyldigheter i samfinansieringsprojektet. Det statliga bolagets motpart på den privata sidan är A-Train AB. Det privata bolaget har ansvarat för att bygga anläggningen och driver numera Arlanda Express. Som ersättning för de åtaganden den privata motparten gjort har staten överlåtit rätten att trafikera järnvägen samt möjligheten att ta ut ersät</w:t>
      </w:r>
      <w:r w:rsidRPr="00AC1527">
        <w:t>t</w:t>
      </w:r>
      <w:r w:rsidRPr="00AC1527">
        <w:t>ning av andra operatörer som utnyttjar  järnvägen under de 45 år som projek</w:t>
      </w:r>
      <w:r w:rsidRPr="00AC1527">
        <w:t>t</w:t>
      </w:r>
      <w:r w:rsidRPr="00AC1527">
        <w:t>avtalet gäller. Samfinansi</w:t>
      </w:r>
      <w:r w:rsidRPr="00AC1527">
        <w:t>e</w:t>
      </w:r>
      <w:r w:rsidRPr="00AC1527">
        <w:t>ringsprojektet mellan A-Banan Projekt AB och A-Train AB är det första av sitt slag inom den svenska järnvägsse</w:t>
      </w:r>
      <w:r w:rsidRPr="00AC1527">
        <w:t>k</w:t>
      </w:r>
      <w:r w:rsidRPr="00AC1527">
        <w:t xml:space="preserve">torn. </w:t>
      </w:r>
    </w:p>
    <w:p w:rsidR="000238EB" w:rsidRPr="00AC1527" w:rsidRDefault="000238EB">
      <w:pPr>
        <w:pStyle w:val="Normaltindrag"/>
      </w:pPr>
      <w:r w:rsidRPr="00AC1527">
        <w:t>Hela järnvägsutbyggnaden beräknas ha kostat ca 6 miljarder kronor. Den rent statliga delen kostade ca 1,9 miljarder och samfinansieringsprojektet ca 4,1 miljarder kronor. Staten har finansierat 60 % av samfinansieringsproje</w:t>
      </w:r>
      <w:r w:rsidRPr="00AC1527">
        <w:t>k</w:t>
      </w:r>
      <w:r w:rsidRPr="00AC1527">
        <w:t>tets infrastrukturkostnader (ca 2,4 miljarder kronor). Den totala statliga fina</w:t>
      </w:r>
      <w:r w:rsidRPr="00AC1527">
        <w:t>n</w:t>
      </w:r>
      <w:r w:rsidRPr="00AC1527">
        <w:t>sieringen uppgick således till ca 4,3 miljarder kr</w:t>
      </w:r>
      <w:r w:rsidRPr="00AC1527">
        <w:t>o</w:t>
      </w:r>
      <w:r w:rsidRPr="00AC1527">
        <w:t xml:space="preserve">nor. </w:t>
      </w:r>
    </w:p>
    <w:p w:rsidR="000238EB" w:rsidRPr="00AC1527" w:rsidRDefault="000238EB">
      <w:pPr>
        <w:pStyle w:val="Normaltindrag"/>
      </w:pPr>
      <w:r w:rsidRPr="00AC1527">
        <w:t>De förväntningar som fanns inför projektet vad gäller utvecklingen av flygtrafiken och av resandet med Arlanda Express har hittills inte infriats. Villkoren för projektets utveckling har således ändrats. Detta kan ha påverkat möjli</w:t>
      </w:r>
      <w:r w:rsidRPr="00AC1527">
        <w:t>g</w:t>
      </w:r>
      <w:r w:rsidRPr="00AC1527">
        <w:t xml:space="preserve">heterna att uppnå såväl trafikpolitiska som statsfinansiella mål. </w:t>
      </w:r>
    </w:p>
    <w:p w:rsidR="000238EB" w:rsidRPr="00AC1527" w:rsidRDefault="000238EB">
      <w:pPr>
        <w:pStyle w:val="Normaltindrag"/>
      </w:pPr>
      <w:r w:rsidRPr="00AC1527">
        <w:t xml:space="preserve"> Mot denna bakgrund har Riksrevisionens granskning inriktats på följande frågor: </w:t>
      </w:r>
    </w:p>
    <w:p w:rsidR="000238EB" w:rsidRPr="00AC1527" w:rsidRDefault="000238EB">
      <w:pPr>
        <w:pStyle w:val="PunktlistaBomb"/>
      </w:pPr>
      <w:r w:rsidRPr="00AC1527">
        <w:t>Styr regeringen och ansvariga myndigheter samfinansieringsprojektet  i enlighet med riksdagens b</w:t>
      </w:r>
      <w:r w:rsidRPr="00AC1527">
        <w:t>e</w:t>
      </w:r>
      <w:r w:rsidRPr="00AC1527">
        <w:t>slut?</w:t>
      </w:r>
    </w:p>
    <w:p w:rsidR="000238EB" w:rsidRPr="00AC1527" w:rsidRDefault="000238EB">
      <w:pPr>
        <w:pStyle w:val="PunktlistaBomb"/>
      </w:pPr>
      <w:r w:rsidRPr="00AC1527">
        <w:t>Har riksdagen fått den information den behöver för att följa projektets utveckling?</w:t>
      </w:r>
    </w:p>
    <w:p w:rsidR="000238EB" w:rsidRPr="00AC1527" w:rsidRDefault="000238EB">
      <w:pPr>
        <w:pStyle w:val="Rubrik2"/>
      </w:pPr>
      <w:bookmarkStart w:id="21" w:name="_Toc89078022"/>
      <w:r w:rsidRPr="00AC1527">
        <w:t>Iakttagelser i granskningen</w:t>
      </w:r>
      <w:bookmarkEnd w:id="21"/>
    </w:p>
    <w:p w:rsidR="000238EB" w:rsidRPr="00AC1527" w:rsidRDefault="000238EB">
      <w:pPr>
        <w:rPr>
          <w:rFonts w:ascii="Times" w:hAnsi="Times"/>
        </w:rPr>
      </w:pPr>
      <w:r w:rsidRPr="00AC1527">
        <w:rPr>
          <w:rFonts w:ascii="Times" w:hAnsi="Times"/>
        </w:rPr>
        <w:t>Granskningen visar att byggandet av järnvägsanläggningen har genomförts inom uppställda ekonomiska ramar och att flygpendel</w:t>
      </w:r>
      <w:r w:rsidRPr="00AC1527">
        <w:rPr>
          <w:rFonts w:ascii="Times" w:hAnsi="Times"/>
        </w:rPr>
        <w:softHyphen/>
        <w:t>trafiken (Arlanda E</w:t>
      </w:r>
      <w:r w:rsidRPr="00AC1527">
        <w:rPr>
          <w:rFonts w:ascii="Times" w:hAnsi="Times"/>
        </w:rPr>
        <w:t>x</w:t>
      </w:r>
      <w:r w:rsidRPr="00AC1527">
        <w:rPr>
          <w:rFonts w:ascii="Times" w:hAnsi="Times"/>
        </w:rPr>
        <w:t>press) i allt väsentligt drivs med avsedd turtäthet. Enligt Riksrevi</w:t>
      </w:r>
      <w:r w:rsidRPr="00AC1527">
        <w:rPr>
          <w:rFonts w:ascii="Times" w:hAnsi="Times"/>
        </w:rPr>
        <w:softHyphen/>
        <w:t>sionens bedömning har dock såväl styrningen och upp</w:t>
      </w:r>
      <w:r w:rsidRPr="00AC1527">
        <w:rPr>
          <w:rFonts w:ascii="Times" w:hAnsi="Times"/>
        </w:rPr>
        <w:softHyphen/>
        <w:t>följningen av sam</w:t>
      </w:r>
      <w:r w:rsidRPr="00AC1527">
        <w:rPr>
          <w:rFonts w:ascii="Times" w:hAnsi="Times"/>
        </w:rPr>
        <w:softHyphen/>
        <w:t>finan</w:t>
      </w:r>
      <w:r w:rsidRPr="00AC1527">
        <w:rPr>
          <w:rFonts w:ascii="Times" w:hAnsi="Times"/>
        </w:rPr>
        <w:softHyphen/>
        <w:t>sie</w:t>
      </w:r>
      <w:r w:rsidRPr="00AC1527">
        <w:rPr>
          <w:rFonts w:ascii="Times" w:hAnsi="Times"/>
        </w:rPr>
        <w:softHyphen/>
        <w:t>rings</w:t>
      </w:r>
      <w:r w:rsidRPr="00AC1527">
        <w:rPr>
          <w:rFonts w:ascii="Times" w:hAnsi="Times"/>
        </w:rPr>
        <w:softHyphen/>
        <w:t>projektet som redovisningen av projekt</w:t>
      </w:r>
      <w:r w:rsidRPr="00AC1527">
        <w:rPr>
          <w:rFonts w:ascii="Times" w:hAnsi="Times"/>
        </w:rPr>
        <w:softHyphen/>
        <w:t>ets utveckling till regering och riksdag varit otillräckliga. Iakttagelserna sammanfattas i följande åtta pun</w:t>
      </w:r>
      <w:r w:rsidRPr="00AC1527">
        <w:rPr>
          <w:rFonts w:ascii="Times" w:hAnsi="Times"/>
        </w:rPr>
        <w:t>k</w:t>
      </w:r>
      <w:r w:rsidRPr="00AC1527">
        <w:rPr>
          <w:rFonts w:ascii="Times" w:hAnsi="Times"/>
        </w:rPr>
        <w:t xml:space="preserve">ter. </w:t>
      </w:r>
    </w:p>
    <w:p w:rsidR="000238EB" w:rsidRPr="00AC1527" w:rsidRDefault="000238EB">
      <w:pPr>
        <w:pStyle w:val="Rubrik3"/>
        <w:rPr>
          <w:noProof w:val="0"/>
        </w:rPr>
      </w:pPr>
      <w:bookmarkStart w:id="22" w:name="_Toc89078023"/>
      <w:r w:rsidRPr="00AC1527">
        <w:rPr>
          <w:noProof w:val="0"/>
        </w:rPr>
        <w:t>A-Banans uppdrag är delvis otydligt</w:t>
      </w:r>
      <w:bookmarkEnd w:id="22"/>
      <w:r w:rsidRPr="00AC1527">
        <w:rPr>
          <w:noProof w:val="0"/>
        </w:rPr>
        <w:t xml:space="preserve"> </w:t>
      </w:r>
    </w:p>
    <w:p w:rsidR="000238EB" w:rsidRPr="00AC1527" w:rsidRDefault="000238EB">
      <w:r w:rsidRPr="00AC1527">
        <w:t>A-Banan Projekt AB bildades för att tillvarata statens intre</w:t>
      </w:r>
      <w:r w:rsidRPr="00AC1527">
        <w:t>s</w:t>
      </w:r>
      <w:r w:rsidRPr="00AC1527">
        <w:t>sen i sam</w:t>
      </w:r>
      <w:r w:rsidRPr="00AC1527">
        <w:softHyphen/>
        <w:t>finan</w:t>
      </w:r>
      <w:r w:rsidRPr="00AC1527">
        <w:softHyphen/>
        <w:t>sie</w:t>
      </w:r>
      <w:r w:rsidRPr="00AC1527">
        <w:softHyphen/>
        <w:t>ringsprojektet. Statens ägande i bolaget förvaltas av tre olika besluts</w:t>
      </w:r>
      <w:r w:rsidRPr="00AC1527">
        <w:softHyphen/>
        <w:t>fattare: regeringen, Banverket och Luftfartsverket. A-Banan tillhör enligt regeringens beslut den grupp av statliga bolag som har särskilda samhällsintressen att uppfylla. Vilka dessa samhällsintressen är har dock inte angivits. Det finns heller ingen kopp</w:t>
      </w:r>
      <w:r w:rsidRPr="00AC1527">
        <w:softHyphen/>
        <w:t>ling mellan de transportpolitiska mål riksdagen beslutat om och de upp</w:t>
      </w:r>
      <w:r w:rsidRPr="00AC1527">
        <w:softHyphen/>
        <w:t>gif</w:t>
      </w:r>
      <w:r w:rsidRPr="00AC1527">
        <w:softHyphen/>
        <w:t>ter bola</w:t>
      </w:r>
      <w:r w:rsidRPr="00AC1527">
        <w:softHyphen/>
        <w:t>get fått att genomföra. Riksrevisionen framhåller att denna otydlighet i bolagets uppdrag begrän</w:t>
      </w:r>
      <w:r w:rsidRPr="00AC1527">
        <w:softHyphen/>
        <w:t>sar möjlig</w:t>
      </w:r>
      <w:r w:rsidRPr="00AC1527">
        <w:softHyphen/>
        <w:t>he</w:t>
      </w:r>
      <w:r w:rsidRPr="00AC1527">
        <w:softHyphen/>
        <w:t>ter</w:t>
      </w:r>
      <w:r w:rsidRPr="00AC1527">
        <w:softHyphen/>
        <w:t>na att utkräva a</w:t>
      </w:r>
      <w:r w:rsidRPr="00AC1527">
        <w:t>n</w:t>
      </w:r>
      <w:r w:rsidRPr="00AC1527">
        <w:t>svar av bolagets le</w:t>
      </w:r>
      <w:r w:rsidRPr="00AC1527">
        <w:t>d</w:t>
      </w:r>
      <w:r w:rsidRPr="00AC1527">
        <w:t xml:space="preserve">ning. </w:t>
      </w:r>
    </w:p>
    <w:p w:rsidR="000238EB" w:rsidRPr="00AC1527" w:rsidRDefault="000238EB">
      <w:pPr>
        <w:pStyle w:val="Rubrik3"/>
        <w:rPr>
          <w:noProof w:val="0"/>
        </w:rPr>
      </w:pPr>
      <w:bookmarkStart w:id="23" w:name="_Toc89078024"/>
      <w:r w:rsidRPr="00AC1527">
        <w:rPr>
          <w:noProof w:val="0"/>
        </w:rPr>
        <w:t>A-Banan har ingen rapporteringsskyldighet till staten</w:t>
      </w:r>
      <w:bookmarkEnd w:id="23"/>
      <w:r w:rsidRPr="00AC1527">
        <w:rPr>
          <w:noProof w:val="0"/>
        </w:rPr>
        <w:t xml:space="preserve"> </w:t>
      </w:r>
    </w:p>
    <w:p w:rsidR="000238EB" w:rsidRPr="00AC1527" w:rsidRDefault="000238EB">
      <w:pPr>
        <w:rPr>
          <w:rFonts w:ascii="Times" w:hAnsi="Times"/>
        </w:rPr>
      </w:pPr>
      <w:r w:rsidRPr="00AC1527">
        <w:t>Ett skäl till att A-Banan bildades var att staten via bolaget skulle få insyn i samfinansieringsprojektet. Det finns dock inga fastlagda krav på att bolaget ska rapportera till regeringen eller andra myndigheter om hur sa</w:t>
      </w:r>
      <w:r w:rsidRPr="00AC1527">
        <w:t>m</w:t>
      </w:r>
      <w:r w:rsidRPr="00AC1527">
        <w:t>finan</w:t>
      </w:r>
      <w:r w:rsidRPr="00AC1527">
        <w:softHyphen/>
        <w:t>sie</w:t>
      </w:r>
      <w:r w:rsidRPr="00AC1527">
        <w:softHyphen/>
        <w:t>rings</w:t>
      </w:r>
      <w:r w:rsidRPr="00AC1527">
        <w:softHyphen/>
        <w:t>pro</w:t>
      </w:r>
      <w:r w:rsidRPr="00AC1527">
        <w:softHyphen/>
        <w:t>jektet utvecklas. De avtals</w:t>
      </w:r>
      <w:r w:rsidRPr="00AC1527">
        <w:rPr>
          <w:rFonts w:ascii="Times" w:hAnsi="Times"/>
        </w:rPr>
        <w:t>justeringar som A-Banan godkänner i samfinansieringsprojektet och konsekvenserna härav, och de finansiella risker som bolaget/staten är utsatta för, är inte heller förknippade med några krav på rap</w:t>
      </w:r>
      <w:r w:rsidRPr="00AC1527">
        <w:rPr>
          <w:rFonts w:ascii="Times" w:hAnsi="Times"/>
        </w:rPr>
        <w:softHyphen/>
        <w:t>po</w:t>
      </w:r>
      <w:r w:rsidRPr="00AC1527">
        <w:rPr>
          <w:rFonts w:ascii="Times" w:hAnsi="Times"/>
        </w:rPr>
        <w:t>r</w:t>
      </w:r>
      <w:r w:rsidRPr="00AC1527">
        <w:rPr>
          <w:rFonts w:ascii="Times" w:hAnsi="Times"/>
        </w:rPr>
        <w:t>tering till regeringen.</w:t>
      </w:r>
    </w:p>
    <w:p w:rsidR="000238EB" w:rsidRPr="00AC1527" w:rsidRDefault="000238EB">
      <w:pPr>
        <w:pStyle w:val="Normaltindrag"/>
        <w:rPr>
          <w:rFonts w:ascii="Times" w:hAnsi="Times"/>
        </w:rPr>
      </w:pPr>
      <w:r w:rsidRPr="00AC1527">
        <w:t>Enligt Riksrevisionen innebär avsaknaden av rapporteringskrav att rege</w:t>
      </w:r>
      <w:r w:rsidRPr="00AC1527">
        <w:t>r</w:t>
      </w:r>
      <w:r w:rsidRPr="00AC1527">
        <w:t>ingen inte kan säkerställa att man får tillräcklig insyn. Det innebär också en risk för att regeringen i sin tur inte kan leva upptill sin redovisningsskyldighet inför riksdagen. Riksdagens möjligheter till insyn och ansvarsutkrävande har hä</w:t>
      </w:r>
      <w:r w:rsidRPr="00AC1527">
        <w:t>r</w:t>
      </w:r>
      <w:r w:rsidRPr="00AC1527">
        <w:t xml:space="preserve">igenom begränsats. </w:t>
      </w:r>
    </w:p>
    <w:p w:rsidR="000238EB" w:rsidRPr="00AC1527" w:rsidRDefault="000238EB">
      <w:pPr>
        <w:pStyle w:val="Rubrik3"/>
        <w:rPr>
          <w:noProof w:val="0"/>
        </w:rPr>
      </w:pPr>
      <w:bookmarkStart w:id="24" w:name="_Toc89078025"/>
      <w:r w:rsidRPr="00AC1527">
        <w:rPr>
          <w:noProof w:val="0"/>
        </w:rPr>
        <w:t>Utebliven redovisning av statens åtaganden</w:t>
      </w:r>
      <w:bookmarkEnd w:id="24"/>
      <w:r w:rsidRPr="00AC1527">
        <w:rPr>
          <w:noProof w:val="0"/>
        </w:rPr>
        <w:t xml:space="preserve"> </w:t>
      </w:r>
    </w:p>
    <w:p w:rsidR="000238EB" w:rsidRPr="00AC1527" w:rsidRDefault="000238EB">
      <w:pPr>
        <w:rPr>
          <w:rFonts w:ascii="Times" w:hAnsi="Times"/>
        </w:rPr>
      </w:pPr>
      <w:r w:rsidRPr="00AC1527">
        <w:rPr>
          <w:rFonts w:ascii="Times" w:hAnsi="Times"/>
        </w:rPr>
        <w:t>Principerna för sam</w:t>
      </w:r>
      <w:r w:rsidRPr="00AC1527">
        <w:rPr>
          <w:rFonts w:ascii="Times" w:hAnsi="Times"/>
        </w:rPr>
        <w:softHyphen/>
        <w:t>finan</w:t>
      </w:r>
      <w:r w:rsidRPr="00AC1527">
        <w:rPr>
          <w:rFonts w:ascii="Times" w:hAnsi="Times"/>
        </w:rPr>
        <w:softHyphen/>
        <w:t>sie</w:t>
      </w:r>
      <w:r w:rsidRPr="00AC1527">
        <w:rPr>
          <w:rFonts w:ascii="Times" w:hAnsi="Times"/>
        </w:rPr>
        <w:softHyphen/>
        <w:t>rings</w:t>
      </w:r>
      <w:r w:rsidRPr="00AC1527">
        <w:rPr>
          <w:rFonts w:ascii="Times" w:hAnsi="Times"/>
        </w:rPr>
        <w:softHyphen/>
        <w:t>projektet godkändes av riksdagen år 1994. Därvid angavs att en redovisning av de slut</w:t>
      </w:r>
      <w:r w:rsidRPr="00AC1527">
        <w:rPr>
          <w:rFonts w:ascii="Times" w:hAnsi="Times"/>
        </w:rPr>
        <w:softHyphen/>
        <w:t>giltiga statliga åtagandena skulle lämnas till riksdagen när avtal mellan A-Banan och den privata mot</w:t>
      </w:r>
      <w:r w:rsidRPr="00AC1527">
        <w:rPr>
          <w:rFonts w:ascii="Times" w:hAnsi="Times"/>
        </w:rPr>
        <w:softHyphen/>
        <w:t>par</w:t>
      </w:r>
      <w:r w:rsidRPr="00AC1527">
        <w:rPr>
          <w:rFonts w:ascii="Times" w:hAnsi="Times"/>
        </w:rPr>
        <w:softHyphen/>
        <w:t>ten hade träffats. Detta avtal slöts 1995. Regeringen har ännu inte lämnat någon sådan red</w:t>
      </w:r>
      <w:r w:rsidRPr="00AC1527">
        <w:rPr>
          <w:rFonts w:ascii="Times" w:hAnsi="Times"/>
        </w:rPr>
        <w:t>o</w:t>
      </w:r>
      <w:r w:rsidRPr="00AC1527">
        <w:rPr>
          <w:rFonts w:ascii="Times" w:hAnsi="Times"/>
        </w:rPr>
        <w:t>visning till riksdagen.</w:t>
      </w:r>
    </w:p>
    <w:p w:rsidR="000238EB" w:rsidRPr="00AC1527" w:rsidRDefault="000238EB">
      <w:pPr>
        <w:pStyle w:val="Normaltindrag"/>
      </w:pPr>
      <w:r w:rsidRPr="00AC1527">
        <w:t>Samfinansieringsprojektet regleras i avtal mellan parterna. Riksdagen har godkänt inriktningen av fyra avtal. Dessa avtal kompletteras med ytterligare avtal. A-Banan är för närvarande part i ett fyrtiotal avtal för statens rä</w:t>
      </w:r>
      <w:r w:rsidRPr="00AC1527">
        <w:t>k</w:t>
      </w:r>
      <w:r w:rsidRPr="00AC1527">
        <w:t xml:space="preserve">ning. </w:t>
      </w:r>
    </w:p>
    <w:p w:rsidR="000238EB" w:rsidRPr="00AC1527" w:rsidRDefault="000238EB">
      <w:pPr>
        <w:pStyle w:val="Normaltindrag"/>
        <w:ind w:firstLine="0"/>
      </w:pPr>
      <w:r w:rsidRPr="00AC1527">
        <w:t>På några viktiga punkter innebär dessa avtal ett ökat statligt åtagande jämfört med vad som redovisades till riksdagen inför beslutet att genomföra samf</w:t>
      </w:r>
      <w:r w:rsidRPr="00AC1527">
        <w:t>i</w:t>
      </w:r>
      <w:r w:rsidRPr="00AC1527">
        <w:t>nansiering</w:t>
      </w:r>
      <w:r w:rsidRPr="00AC1527">
        <w:t>s</w:t>
      </w:r>
      <w:r w:rsidRPr="00AC1527">
        <w:t>projektet. I Riksrevisionens rapport framhålls följande:</w:t>
      </w:r>
    </w:p>
    <w:p w:rsidR="000238EB" w:rsidRPr="00AC1527" w:rsidRDefault="000238EB">
      <w:pPr>
        <w:pStyle w:val="PunktlistaBomb"/>
      </w:pPr>
      <w:r w:rsidRPr="00AC1527">
        <w:t>A-Train har rätt att skjuta upp betalning av hyra på Stockholms central och Arlanda flygplats för de första sju åren som järnvägen trafikeras. Vä</w:t>
      </w:r>
      <w:r w:rsidRPr="00AC1527">
        <w:t>r</w:t>
      </w:r>
      <w:r w:rsidRPr="00AC1527">
        <w:t>det av den räntefria skulden kan uppskattas till nära 90 miljoner kronor e</w:t>
      </w:r>
      <w:r w:rsidRPr="00AC1527">
        <w:t>f</w:t>
      </w:r>
      <w:r w:rsidRPr="00AC1527">
        <w:t xml:space="preserve">ter sju år. </w:t>
      </w:r>
    </w:p>
    <w:p w:rsidR="000238EB" w:rsidRPr="00AC1527" w:rsidRDefault="000238EB">
      <w:pPr>
        <w:pStyle w:val="PunktlistaBomb"/>
        <w:numPr>
          <w:ilvl w:val="0"/>
          <w:numId w:val="27"/>
        </w:numPr>
        <w:tabs>
          <w:tab w:val="clear" w:pos="360"/>
        </w:tabs>
      </w:pPr>
      <w:r w:rsidRPr="00AC1527">
        <w:t>Om det privata bolaget (A-Train) inte fullgör sina åtaganden har staten  en skyldighet och en rättighet att ta över de sex tåg som A-Train leasar av Nordea. Detta kan jämställas med en finansiell gara</w:t>
      </w:r>
      <w:r w:rsidRPr="00AC1527">
        <w:t>n</w:t>
      </w:r>
      <w:r w:rsidRPr="00AC1527">
        <w:t xml:space="preserve">ti. </w:t>
      </w:r>
    </w:p>
    <w:p w:rsidR="000238EB" w:rsidRPr="00AC1527" w:rsidRDefault="000238EB">
      <w:pPr>
        <w:pStyle w:val="Rubrik3"/>
        <w:rPr>
          <w:noProof w:val="0"/>
        </w:rPr>
      </w:pPr>
      <w:bookmarkStart w:id="25" w:name="_Toc89078026"/>
      <w:r w:rsidRPr="00AC1527">
        <w:rPr>
          <w:noProof w:val="0"/>
        </w:rPr>
        <w:t>Staten har finansierat en stor del av det privata bolaget A-Train</w:t>
      </w:r>
      <w:bookmarkEnd w:id="25"/>
      <w:r w:rsidRPr="00AC1527">
        <w:rPr>
          <w:noProof w:val="0"/>
        </w:rPr>
        <w:t xml:space="preserve"> </w:t>
      </w:r>
    </w:p>
    <w:p w:rsidR="000238EB" w:rsidRPr="00AC1527" w:rsidRDefault="000238EB">
      <w:pPr>
        <w:rPr>
          <w:rFonts w:ascii="Times" w:hAnsi="Times"/>
        </w:rPr>
      </w:pPr>
      <w:r w:rsidRPr="00AC1527">
        <w:rPr>
          <w:rFonts w:ascii="Times" w:hAnsi="Times"/>
        </w:rPr>
        <w:t>Fram till våren 2004, då A-Train fick en ny ägare, har staten svarat för en betydande del av det kapital som A-Train lånat för att finan</w:t>
      </w:r>
      <w:r w:rsidRPr="00AC1527">
        <w:rPr>
          <w:rFonts w:ascii="Times" w:hAnsi="Times"/>
        </w:rPr>
        <w:softHyphen/>
        <w:t>siera sin verk</w:t>
      </w:r>
      <w:r w:rsidRPr="00AC1527">
        <w:rPr>
          <w:rFonts w:ascii="Times" w:hAnsi="Times"/>
        </w:rPr>
        <w:softHyphen/>
        <w:t>samhet. De statliga långivarna Riks</w:t>
      </w:r>
      <w:r w:rsidRPr="00AC1527">
        <w:rPr>
          <w:rFonts w:ascii="Times" w:hAnsi="Times"/>
        </w:rPr>
        <w:softHyphen/>
        <w:t>gälds</w:t>
      </w:r>
      <w:r w:rsidRPr="00AC1527">
        <w:rPr>
          <w:rFonts w:ascii="Times" w:hAnsi="Times"/>
        </w:rPr>
        <w:softHyphen/>
        <w:t>kontoret, Svensk Exportkredit och Nordiska investe</w:t>
      </w:r>
      <w:r w:rsidRPr="00AC1527">
        <w:rPr>
          <w:rFonts w:ascii="Times" w:hAnsi="Times"/>
        </w:rPr>
        <w:softHyphen/>
        <w:t>rings</w:t>
      </w:r>
      <w:r w:rsidRPr="00AC1527">
        <w:rPr>
          <w:rFonts w:ascii="Times" w:hAnsi="Times"/>
        </w:rPr>
        <w:softHyphen/>
        <w:t>banken (som till 38 % ägs av svenska staten) svarade under 2003 för ca 1,8 av de 2,2 miljarder kronor som A-Train lånat av andra lån</w:t>
      </w:r>
      <w:r w:rsidRPr="00AC1527">
        <w:rPr>
          <w:rFonts w:ascii="Times" w:hAnsi="Times"/>
        </w:rPr>
        <w:softHyphen/>
        <w:t>gi</w:t>
      </w:r>
      <w:r w:rsidRPr="00AC1527">
        <w:rPr>
          <w:rFonts w:ascii="Times" w:hAnsi="Times"/>
        </w:rPr>
        <w:softHyphen/>
        <w:t>vare än sina ägare. Därtill kommer att det statligt helägda aktie</w:t>
      </w:r>
      <w:r w:rsidRPr="00AC1527">
        <w:rPr>
          <w:rFonts w:ascii="Times" w:hAnsi="Times"/>
        </w:rPr>
        <w:softHyphen/>
        <w:t>bolaget Vatten</w:t>
      </w:r>
      <w:r w:rsidRPr="00AC1527">
        <w:rPr>
          <w:rFonts w:ascii="Times" w:hAnsi="Times"/>
        </w:rPr>
        <w:softHyphen/>
        <w:t>fall som delägare i A-Train satsat 120 miljoner kronor (20 %) av A-Trains aktie</w:t>
      </w:r>
      <w:r w:rsidRPr="00AC1527">
        <w:rPr>
          <w:rFonts w:ascii="Times" w:hAnsi="Times"/>
        </w:rPr>
        <w:softHyphen/>
        <w:t>k</w:t>
      </w:r>
      <w:r w:rsidRPr="00AC1527">
        <w:rPr>
          <w:rFonts w:ascii="Times" w:hAnsi="Times"/>
        </w:rPr>
        <w:t>a</w:t>
      </w:r>
      <w:r w:rsidRPr="00AC1527">
        <w:rPr>
          <w:rFonts w:ascii="Times" w:hAnsi="Times"/>
        </w:rPr>
        <w:t xml:space="preserve">pital. </w:t>
      </w:r>
    </w:p>
    <w:p w:rsidR="000238EB" w:rsidRPr="00AC1527" w:rsidRDefault="000238EB">
      <w:pPr>
        <w:pStyle w:val="Rubrik3"/>
        <w:rPr>
          <w:noProof w:val="0"/>
        </w:rPr>
      </w:pPr>
      <w:bookmarkStart w:id="26" w:name="_Toc89078027"/>
      <w:r w:rsidRPr="00AC1527">
        <w:rPr>
          <w:noProof w:val="0"/>
        </w:rPr>
        <w:t>Staten är exponerad för en betydande del av riskerna</w:t>
      </w:r>
      <w:bookmarkEnd w:id="26"/>
      <w:r w:rsidRPr="00AC1527">
        <w:rPr>
          <w:noProof w:val="0"/>
        </w:rPr>
        <w:t xml:space="preserve"> </w:t>
      </w:r>
    </w:p>
    <w:p w:rsidR="000238EB" w:rsidRPr="00AC1527" w:rsidRDefault="000238EB">
      <w:pPr>
        <w:rPr>
          <w:rFonts w:ascii="Times" w:hAnsi="Times"/>
        </w:rPr>
      </w:pPr>
      <w:r w:rsidRPr="00AC1527">
        <w:rPr>
          <w:rFonts w:ascii="Times" w:hAnsi="Times"/>
        </w:rPr>
        <w:t>Riskerna i samfinansieringsprojektet är inte likformigt förd</w:t>
      </w:r>
      <w:r w:rsidRPr="00AC1527">
        <w:rPr>
          <w:rFonts w:ascii="Times" w:hAnsi="Times"/>
        </w:rPr>
        <w:t>e</w:t>
      </w:r>
      <w:r w:rsidRPr="00AC1527">
        <w:rPr>
          <w:rFonts w:ascii="Times" w:hAnsi="Times"/>
        </w:rPr>
        <w:t>lade mellan par</w:t>
      </w:r>
      <w:r w:rsidRPr="00AC1527">
        <w:rPr>
          <w:rFonts w:ascii="Times" w:hAnsi="Times"/>
        </w:rPr>
        <w:softHyphen/>
        <w:t xml:space="preserve">terna. Den </w:t>
      </w:r>
      <w:r w:rsidRPr="00AC1527">
        <w:rPr>
          <w:rFonts w:ascii="Times" w:hAnsi="Times"/>
          <w:i/>
        </w:rPr>
        <w:t>affärsmässiga risken</w:t>
      </w:r>
      <w:r w:rsidRPr="00AC1527">
        <w:rPr>
          <w:rFonts w:ascii="Times" w:hAnsi="Times"/>
        </w:rPr>
        <w:t xml:space="preserve"> bärs i första hand av  det privata bolaget A-Train. Om – hypotetiskt – A-Train skulle gå i konkurs och bolagets långivare vä</w:t>
      </w:r>
      <w:r w:rsidRPr="00AC1527">
        <w:rPr>
          <w:rFonts w:ascii="Times" w:hAnsi="Times"/>
        </w:rPr>
        <w:t>l</w:t>
      </w:r>
      <w:r w:rsidRPr="00AC1527">
        <w:rPr>
          <w:rFonts w:ascii="Times" w:hAnsi="Times"/>
        </w:rPr>
        <w:t>jer att avstå från att ta över driften av anläggningen återgår trafike</w:t>
      </w:r>
      <w:r w:rsidRPr="00AC1527">
        <w:rPr>
          <w:rFonts w:ascii="Times" w:hAnsi="Times"/>
        </w:rPr>
        <w:softHyphen/>
        <w:t>rings</w:t>
      </w:r>
      <w:r w:rsidRPr="00AC1527">
        <w:rPr>
          <w:rFonts w:ascii="Times" w:hAnsi="Times"/>
        </w:rPr>
        <w:softHyphen/>
        <w:t>rätten till A-Banan. Staten skulle därmed få tillgång till anlägg</w:t>
      </w:r>
      <w:r w:rsidRPr="00AC1527">
        <w:rPr>
          <w:rFonts w:ascii="Times" w:hAnsi="Times"/>
        </w:rPr>
        <w:softHyphen/>
        <w:t>ningen utan att betala för den del av investeringen som finansierats utanför statsbudg</w:t>
      </w:r>
      <w:r w:rsidRPr="00AC1527">
        <w:rPr>
          <w:rFonts w:ascii="Times" w:hAnsi="Times"/>
        </w:rPr>
        <w:t>e</w:t>
      </w:r>
      <w:r w:rsidRPr="00AC1527">
        <w:rPr>
          <w:rFonts w:ascii="Times" w:hAnsi="Times"/>
        </w:rPr>
        <w:t xml:space="preserve">ten. </w:t>
      </w:r>
    </w:p>
    <w:p w:rsidR="000238EB" w:rsidRPr="00AC1527" w:rsidRDefault="000238EB">
      <w:pPr>
        <w:pStyle w:val="Normaltindrag"/>
      </w:pPr>
      <w:r w:rsidRPr="00AC1527">
        <w:t xml:space="preserve">Den </w:t>
      </w:r>
      <w:r w:rsidRPr="00AC1527">
        <w:rPr>
          <w:i/>
        </w:rPr>
        <w:t>finansiella risk</w:t>
      </w:r>
      <w:r w:rsidRPr="00AC1527">
        <w:t xml:space="preserve"> som bärs av staten är däremot betydligt större än den A-Trains ägare tar. Statens finansiella risk i samfinansieringsprojektet utgörs av ett villkorslån till A-Train på 1 miljard kronor. Återbetalningen av lånet är beroende av  att A-Trains verksamhet går med vinst. Vidare har staten for</w:t>
      </w:r>
      <w:r w:rsidRPr="00AC1527">
        <w:t>d</w:t>
      </w:r>
      <w:r w:rsidRPr="00AC1527">
        <w:t>ringar på A-Train, motsvarande ca 60 miljoner kronor,  för uppskjuten hyra för Arlanda och Stockholms central. Den risk som tas av A-Trains ägare framgår av villkoren för bolagets försäljning våren 2004. Den nya ägaren betalade då 70 miljoner kronor för bolaget och övertog åtaganden från bol</w:t>
      </w:r>
      <w:r w:rsidRPr="00AC1527">
        <w:t>a</w:t>
      </w:r>
      <w:r w:rsidRPr="00AC1527">
        <w:t>gets tidigare ägare för motsvarande 330 mi</w:t>
      </w:r>
      <w:r w:rsidRPr="00AC1527">
        <w:t>l</w:t>
      </w:r>
      <w:r w:rsidRPr="00AC1527">
        <w:t xml:space="preserve">joner kronor. </w:t>
      </w:r>
    </w:p>
    <w:p w:rsidR="000238EB" w:rsidRPr="00AC1527" w:rsidRDefault="000238EB">
      <w:pPr>
        <w:pStyle w:val="Normaltindrag"/>
      </w:pPr>
      <w:r w:rsidRPr="00AC1527">
        <w:t>Staten är sålunda exponerad för en stor del av de risker som är förknippade med projektet. Någon samlad redovisning av statens exponering  för proje</w:t>
      </w:r>
      <w:r w:rsidRPr="00AC1527">
        <w:t>k</w:t>
      </w:r>
      <w:r w:rsidRPr="00AC1527">
        <w:t>tets risker har dock inte prese</w:t>
      </w:r>
      <w:r w:rsidRPr="00AC1527">
        <w:t>n</w:t>
      </w:r>
      <w:r w:rsidRPr="00AC1527">
        <w:t xml:space="preserve">terats. </w:t>
      </w:r>
    </w:p>
    <w:p w:rsidR="000238EB" w:rsidRPr="00AC1527" w:rsidRDefault="000238EB">
      <w:pPr>
        <w:pStyle w:val="Rubrik3"/>
        <w:rPr>
          <w:noProof w:val="0"/>
        </w:rPr>
      </w:pPr>
      <w:bookmarkStart w:id="27" w:name="_Toc89078028"/>
      <w:r w:rsidRPr="00AC1527">
        <w:rPr>
          <w:noProof w:val="0"/>
        </w:rPr>
        <w:t>Bristfällig redovisning av villkorslånet till A-Train</w:t>
      </w:r>
      <w:bookmarkEnd w:id="27"/>
      <w:r w:rsidRPr="00AC1527">
        <w:rPr>
          <w:noProof w:val="0"/>
        </w:rPr>
        <w:t xml:space="preserve"> </w:t>
      </w:r>
    </w:p>
    <w:p w:rsidR="000238EB" w:rsidRPr="00AC1527" w:rsidRDefault="000238EB">
      <w:pPr>
        <w:rPr>
          <w:rFonts w:ascii="Times" w:hAnsi="Times"/>
        </w:rPr>
      </w:pPr>
      <w:r w:rsidRPr="00AC1527">
        <w:rPr>
          <w:rFonts w:ascii="Times" w:hAnsi="Times"/>
        </w:rPr>
        <w:t>Uppföljningen av det statliga villkorslånet har enligt Riksrevisionens b</w:t>
      </w:r>
      <w:r w:rsidRPr="00AC1527">
        <w:rPr>
          <w:rFonts w:ascii="Times" w:hAnsi="Times"/>
        </w:rPr>
        <w:t>e</w:t>
      </w:r>
      <w:r w:rsidRPr="00AC1527">
        <w:rPr>
          <w:rFonts w:ascii="Times" w:hAnsi="Times"/>
        </w:rPr>
        <w:t>döm</w:t>
      </w:r>
      <w:r w:rsidRPr="00AC1527">
        <w:rPr>
          <w:rFonts w:ascii="Times" w:hAnsi="Times"/>
        </w:rPr>
        <w:softHyphen/>
        <w:t>ning varit bristfällig. Ansvaret för att följa och bevaka st</w:t>
      </w:r>
      <w:r w:rsidRPr="00AC1527">
        <w:rPr>
          <w:rFonts w:ascii="Times" w:hAnsi="Times"/>
        </w:rPr>
        <w:t>a</w:t>
      </w:r>
      <w:r w:rsidRPr="00AC1527">
        <w:rPr>
          <w:rFonts w:ascii="Times" w:hAnsi="Times"/>
        </w:rPr>
        <w:t>tens fordran på A-Train har varit oklart. Dessutom finns det oklarheter i hur lån med kreditrisk ska redovisas. Riksrevisionen konstaterar följa</w:t>
      </w:r>
      <w:r w:rsidRPr="00AC1527">
        <w:rPr>
          <w:rFonts w:ascii="Times" w:hAnsi="Times"/>
        </w:rPr>
        <w:t>n</w:t>
      </w:r>
      <w:r w:rsidRPr="00AC1527">
        <w:rPr>
          <w:rFonts w:ascii="Times" w:hAnsi="Times"/>
        </w:rPr>
        <w:t>de:</w:t>
      </w:r>
    </w:p>
    <w:p w:rsidR="000238EB" w:rsidRPr="00AC1527" w:rsidRDefault="000238EB">
      <w:pPr>
        <w:pStyle w:val="PunktlistaTankstreck"/>
        <w:numPr>
          <w:ilvl w:val="0"/>
          <w:numId w:val="30"/>
        </w:numPr>
        <w:tabs>
          <w:tab w:val="clear" w:pos="360"/>
        </w:tabs>
      </w:pPr>
      <w:r w:rsidRPr="00AC1527">
        <w:t>Riksdagen och regeringen har inte fått information om hur möjligheterna till återbetalning av det statliga villkorslånet påverkas av projektets svaga affärsmässiga utveckling.</w:t>
      </w:r>
    </w:p>
    <w:p w:rsidR="000238EB" w:rsidRPr="00AC1527" w:rsidRDefault="000238EB">
      <w:pPr>
        <w:pStyle w:val="PunktlistaTankstreck"/>
        <w:numPr>
          <w:ilvl w:val="0"/>
          <w:numId w:val="30"/>
        </w:numPr>
        <w:tabs>
          <w:tab w:val="clear" w:pos="360"/>
        </w:tabs>
      </w:pPr>
      <w:r w:rsidRPr="00AC1527">
        <w:t xml:space="preserve">Värdet på Riksgäldskontorets fordran på A-Train har redovisats utan att man beaktat det eventuella nedskrivningsbehovet. </w:t>
      </w:r>
    </w:p>
    <w:p w:rsidR="000238EB" w:rsidRPr="00AC1527" w:rsidRDefault="000238EB">
      <w:pPr>
        <w:pStyle w:val="PunktlistaTankstreck"/>
        <w:numPr>
          <w:ilvl w:val="0"/>
          <w:numId w:val="30"/>
        </w:numPr>
        <w:tabs>
          <w:tab w:val="clear" w:pos="360"/>
        </w:tabs>
      </w:pPr>
      <w:r w:rsidRPr="00AC1527">
        <w:t>Staten har en fordran på A-Train i form av återbetalning av de räntor Ba</w:t>
      </w:r>
      <w:r w:rsidRPr="00AC1527">
        <w:t>n</w:t>
      </w:r>
      <w:r w:rsidRPr="00AC1527">
        <w:t xml:space="preserve">verket betalar på villkorslånet. Denna fordran framgår  inte i den statliga redovisningen. </w:t>
      </w:r>
    </w:p>
    <w:p w:rsidR="000238EB" w:rsidRPr="00AC1527" w:rsidRDefault="000238EB">
      <w:r w:rsidRPr="00AC1527">
        <w:t>Riksrevisionen har i sin årliga granskning avseende 2003 kritiserat Rik</w:t>
      </w:r>
      <w:r w:rsidRPr="00AC1527">
        <w:t>s</w:t>
      </w:r>
      <w:r w:rsidRPr="00AC1527">
        <w:t>gälds</w:t>
      </w:r>
      <w:r w:rsidRPr="00AC1527">
        <w:softHyphen/>
        <w:t>kontorets nominella redovisning av villkorslånet. Från och med  2004 års delårsrapport, augusti 2004, redovisar Riksgäldskontoret A-Trains lån med beaktande av förväntad kreditförlust. Dessutom redovisas när återbetalningen av lånet beräknas starta. Därmed framgår numera att det för närvarande finns ett nedskrivningsbehov motsvarande 100 miljoner kronor för lånet och att åter</w:t>
      </w:r>
      <w:r w:rsidRPr="00AC1527">
        <w:softHyphen/>
        <w:t xml:space="preserve">betalningen av lånet beräknas starta 2026 och inte 2014 som angavs i samband med projektstarten. </w:t>
      </w:r>
    </w:p>
    <w:p w:rsidR="000238EB" w:rsidRPr="00AC1527" w:rsidRDefault="000238EB">
      <w:pPr>
        <w:pStyle w:val="Rubrik3"/>
        <w:rPr>
          <w:noProof w:val="0"/>
        </w:rPr>
      </w:pPr>
      <w:bookmarkStart w:id="28" w:name="_Toc89078029"/>
      <w:r w:rsidRPr="00AC1527">
        <w:rPr>
          <w:noProof w:val="0"/>
        </w:rPr>
        <w:t>Ingen samlad transportpolitisk analys vägledde projektet</w:t>
      </w:r>
      <w:bookmarkEnd w:id="28"/>
      <w:r w:rsidRPr="00AC1527">
        <w:rPr>
          <w:noProof w:val="0"/>
        </w:rPr>
        <w:t xml:space="preserve"> </w:t>
      </w:r>
    </w:p>
    <w:p w:rsidR="000238EB" w:rsidRPr="00AC1527" w:rsidRDefault="000238EB">
      <w:pPr>
        <w:rPr>
          <w:rFonts w:ascii="Times" w:hAnsi="Times"/>
        </w:rPr>
      </w:pPr>
      <w:r w:rsidRPr="00AC1527">
        <w:rPr>
          <w:rFonts w:ascii="Times" w:hAnsi="Times"/>
        </w:rPr>
        <w:t>I den beredning som föregick regeringens förslag om sa</w:t>
      </w:r>
      <w:r w:rsidRPr="00AC1527">
        <w:rPr>
          <w:rFonts w:ascii="Times" w:hAnsi="Times"/>
        </w:rPr>
        <w:t>m</w:t>
      </w:r>
      <w:r w:rsidRPr="00AC1527">
        <w:rPr>
          <w:rFonts w:ascii="Times" w:hAnsi="Times"/>
        </w:rPr>
        <w:softHyphen/>
        <w:t>finan</w:t>
      </w:r>
      <w:r w:rsidRPr="00AC1527">
        <w:rPr>
          <w:rFonts w:ascii="Times" w:hAnsi="Times"/>
        </w:rPr>
        <w:softHyphen/>
        <w:t>sie</w:t>
      </w:r>
      <w:r w:rsidRPr="00AC1527">
        <w:rPr>
          <w:rFonts w:ascii="Times" w:hAnsi="Times"/>
        </w:rPr>
        <w:softHyphen/>
        <w:t>rings</w:t>
      </w:r>
      <w:r w:rsidRPr="00AC1527">
        <w:rPr>
          <w:rFonts w:ascii="Times" w:hAnsi="Times"/>
        </w:rPr>
        <w:softHyphen/>
        <w:t>pro</w:t>
      </w:r>
      <w:r w:rsidRPr="00AC1527">
        <w:rPr>
          <w:rFonts w:ascii="Times" w:hAnsi="Times"/>
        </w:rPr>
        <w:softHyphen/>
        <w:t>jek</w:t>
      </w:r>
      <w:r w:rsidRPr="00AC1527">
        <w:rPr>
          <w:rFonts w:ascii="Times" w:hAnsi="Times"/>
        </w:rPr>
        <w:softHyphen/>
        <w:t>tet lades ett stort arbete ned på att hitta lösningar som skulle göra det möjligt för en privat samar</w:t>
      </w:r>
      <w:r w:rsidRPr="00AC1527">
        <w:rPr>
          <w:rFonts w:ascii="Times" w:hAnsi="Times"/>
        </w:rPr>
        <w:softHyphen/>
        <w:t>bets</w:t>
      </w:r>
      <w:r w:rsidRPr="00AC1527">
        <w:rPr>
          <w:rFonts w:ascii="Times" w:hAnsi="Times"/>
        </w:rPr>
        <w:softHyphen/>
        <w:t>partner att få avkastning på satsat kapi</w:t>
      </w:r>
      <w:r w:rsidRPr="00AC1527">
        <w:rPr>
          <w:rFonts w:ascii="Times" w:hAnsi="Times"/>
        </w:rPr>
        <w:softHyphen/>
        <w:t>tal. Därför inför</w:t>
      </w:r>
      <w:r w:rsidRPr="00AC1527">
        <w:rPr>
          <w:rFonts w:ascii="Times" w:hAnsi="Times"/>
        </w:rPr>
        <w:softHyphen/>
        <w:t>des begränsningar av konkurr</w:t>
      </w:r>
      <w:r w:rsidRPr="00AC1527">
        <w:rPr>
          <w:rFonts w:ascii="Times" w:hAnsi="Times"/>
        </w:rPr>
        <w:t>e</w:t>
      </w:r>
      <w:r w:rsidRPr="00AC1527">
        <w:rPr>
          <w:rFonts w:ascii="Times" w:hAnsi="Times"/>
        </w:rPr>
        <w:t>rande tågföretags möj</w:t>
      </w:r>
      <w:r w:rsidRPr="00AC1527">
        <w:rPr>
          <w:rFonts w:ascii="Times" w:hAnsi="Times"/>
        </w:rPr>
        <w:softHyphen/>
        <w:t>lig</w:t>
      </w:r>
      <w:r w:rsidRPr="00AC1527">
        <w:rPr>
          <w:rFonts w:ascii="Times" w:hAnsi="Times"/>
        </w:rPr>
        <w:softHyphen/>
        <w:t>heter att utnyttja Ar</w:t>
      </w:r>
      <w:r w:rsidRPr="00AC1527">
        <w:rPr>
          <w:rFonts w:ascii="Times" w:hAnsi="Times"/>
        </w:rPr>
        <w:softHyphen/>
        <w:t>lan</w:t>
      </w:r>
      <w:r w:rsidRPr="00AC1527">
        <w:rPr>
          <w:rFonts w:ascii="Times" w:hAnsi="Times"/>
        </w:rPr>
        <w:softHyphen/>
        <w:t>dabanan under den 45-åriga avtalsperioden. Syftet med järnvägs</w:t>
      </w:r>
      <w:r w:rsidRPr="00AC1527">
        <w:rPr>
          <w:rFonts w:ascii="Times" w:hAnsi="Times"/>
        </w:rPr>
        <w:softHyphen/>
        <w:t>för</w:t>
      </w:r>
      <w:r w:rsidRPr="00AC1527">
        <w:rPr>
          <w:rFonts w:ascii="Times" w:hAnsi="Times"/>
        </w:rPr>
        <w:softHyphen/>
        <w:t>bin</w:t>
      </w:r>
      <w:r w:rsidRPr="00AC1527">
        <w:rPr>
          <w:rFonts w:ascii="Times" w:hAnsi="Times"/>
        </w:rPr>
        <w:softHyphen/>
        <w:t>del</w:t>
      </w:r>
      <w:r w:rsidRPr="00AC1527">
        <w:rPr>
          <w:rFonts w:ascii="Times" w:hAnsi="Times"/>
        </w:rPr>
        <w:softHyphen/>
        <w:t>sen till Arlanda var emellertid att den skulle gagna samhället, bl.a. genom en mindre belastning på miljön, en säkrare trafiklösning och ökad tillväxt. Fina</w:t>
      </w:r>
      <w:r w:rsidRPr="00AC1527">
        <w:rPr>
          <w:rFonts w:ascii="Times" w:hAnsi="Times"/>
        </w:rPr>
        <w:t>n</w:t>
      </w:r>
      <w:r w:rsidRPr="00AC1527">
        <w:rPr>
          <w:rFonts w:ascii="Times" w:hAnsi="Times"/>
        </w:rPr>
        <w:t>sieringsformen syftade till att begränsa de statliga utgi</w:t>
      </w:r>
      <w:r w:rsidRPr="00AC1527">
        <w:rPr>
          <w:rFonts w:ascii="Times" w:hAnsi="Times"/>
        </w:rPr>
        <w:t>f</w:t>
      </w:r>
      <w:r w:rsidRPr="00AC1527">
        <w:rPr>
          <w:rFonts w:ascii="Times" w:hAnsi="Times"/>
        </w:rPr>
        <w:t xml:space="preserve">terna. </w:t>
      </w:r>
    </w:p>
    <w:p w:rsidR="000238EB" w:rsidRPr="00AC1527" w:rsidRDefault="000238EB">
      <w:pPr>
        <w:pStyle w:val="Normaltindrag"/>
      </w:pPr>
      <w:r w:rsidRPr="00AC1527">
        <w:t>Enligt de transportpolitiska principer riksdagen fastställt ska planeringen av trafikens infrastruktur genomföras så att bästa samhällsnytta nås inom givna ekonomiska ramar. Det gjordes dock ingen samhällsekonomisk kalkyl av den investering som faktiskt kom att genomföras. Detta är enligt Riksrev</w:t>
      </w:r>
      <w:r w:rsidRPr="00AC1527">
        <w:t>i</w:t>
      </w:r>
      <w:r w:rsidRPr="00AC1527">
        <w:t xml:space="preserve">sionen en brist som bl.a. innebar att det inte var möjligt att få en bild av de samhällsekonomiska konsekvenserna av att träffa avtal som syftar till att ge den privata motparten möjligheter att göra en företagsekonomisk vinst. </w:t>
      </w:r>
    </w:p>
    <w:p w:rsidR="000238EB" w:rsidRPr="00AC1527" w:rsidRDefault="000238EB">
      <w:pPr>
        <w:pStyle w:val="Rubrik3"/>
        <w:rPr>
          <w:noProof w:val="0"/>
        </w:rPr>
      </w:pPr>
      <w:bookmarkStart w:id="29" w:name="_Toc89078030"/>
      <w:r w:rsidRPr="00AC1527">
        <w:rPr>
          <w:noProof w:val="0"/>
        </w:rPr>
        <w:t>De trafikpolitiska effekterna har inte följts upp i efterhand</w:t>
      </w:r>
      <w:bookmarkEnd w:id="29"/>
      <w:r w:rsidRPr="00AC1527">
        <w:rPr>
          <w:noProof w:val="0"/>
        </w:rPr>
        <w:t xml:space="preserve"> </w:t>
      </w:r>
    </w:p>
    <w:p w:rsidR="000238EB" w:rsidRPr="00AC1527" w:rsidRDefault="000238EB">
      <w:pPr>
        <w:rPr>
          <w:rFonts w:ascii="Times" w:hAnsi="Times"/>
        </w:rPr>
      </w:pPr>
      <w:r w:rsidRPr="00AC1527">
        <w:rPr>
          <w:rFonts w:ascii="Times" w:hAnsi="Times"/>
        </w:rPr>
        <w:t>De avtal som reglerar hur järnvägen till Arlanda får trafik</w:t>
      </w:r>
      <w:r w:rsidRPr="00AC1527">
        <w:rPr>
          <w:rFonts w:ascii="Times" w:hAnsi="Times"/>
        </w:rPr>
        <w:t>e</w:t>
      </w:r>
      <w:r w:rsidRPr="00AC1527">
        <w:rPr>
          <w:rFonts w:ascii="Times" w:hAnsi="Times"/>
        </w:rPr>
        <w:t>ras har givit A-Train goda förutsättningar att skydda den marknad där man opererar. Enligt Riks</w:t>
      </w:r>
      <w:r w:rsidRPr="00AC1527">
        <w:rPr>
          <w:rFonts w:ascii="Times" w:hAnsi="Times"/>
        </w:rPr>
        <w:softHyphen/>
        <w:t>revi</w:t>
      </w:r>
      <w:r w:rsidRPr="00AC1527">
        <w:rPr>
          <w:rFonts w:ascii="Times" w:hAnsi="Times"/>
        </w:rPr>
        <w:softHyphen/>
      </w:r>
      <w:r w:rsidRPr="00AC1527">
        <w:rPr>
          <w:rFonts w:ascii="Times" w:hAnsi="Times"/>
        </w:rPr>
        <w:softHyphen/>
        <w:t>sionens bedömning underutnyttjas sannolikt järnvägsför</w:t>
      </w:r>
      <w:r w:rsidRPr="00AC1527">
        <w:rPr>
          <w:rFonts w:ascii="Times" w:hAnsi="Times"/>
        </w:rPr>
        <w:softHyphen/>
        <w:t>bindelsen till Arlanda. Banans kapacitet medger att den skulle kunna utnyt</w:t>
      </w:r>
      <w:r w:rsidRPr="00AC1527">
        <w:rPr>
          <w:rFonts w:ascii="Times" w:hAnsi="Times"/>
        </w:rPr>
        <w:t>t</w:t>
      </w:r>
      <w:r w:rsidRPr="00AC1527">
        <w:rPr>
          <w:rFonts w:ascii="Times" w:hAnsi="Times"/>
        </w:rPr>
        <w:t xml:space="preserve">jas mer. </w:t>
      </w:r>
    </w:p>
    <w:p w:rsidR="000238EB" w:rsidRPr="00AC1527" w:rsidRDefault="000238EB">
      <w:pPr>
        <w:pStyle w:val="Normaltindrag"/>
      </w:pPr>
      <w:r w:rsidRPr="00AC1527">
        <w:t>En  integration mellan lokal, regional och nationell tåg</w:t>
      </w:r>
      <w:r w:rsidRPr="00AC1527">
        <w:softHyphen/>
        <w:t>trafik och Arlanda flyg</w:t>
      </w:r>
      <w:r w:rsidRPr="00AC1527">
        <w:softHyphen/>
        <w:t>plats eftersträvas av riksdagen. En förutsättning för en sådan inte</w:t>
      </w:r>
      <w:r w:rsidRPr="00AC1527">
        <w:softHyphen/>
        <w:t>gra</w:t>
      </w:r>
      <w:r w:rsidRPr="00AC1527">
        <w:softHyphen/>
        <w:t>tion är att  tåg</w:t>
      </w:r>
      <w:r w:rsidRPr="00AC1527">
        <w:softHyphen/>
        <w:t>operatörer finner det ekono</w:t>
      </w:r>
      <w:r w:rsidRPr="00AC1527">
        <w:softHyphen/>
        <w:t>miskt motiverat att betala de avgifter A-Train kräver för att operatörerna ska få ta upp och lämna passagerare på fly</w:t>
      </w:r>
      <w:r w:rsidRPr="00AC1527">
        <w:t>g</w:t>
      </w:r>
      <w:r w:rsidRPr="00AC1527">
        <w:t xml:space="preserve">platsen. </w:t>
      </w:r>
    </w:p>
    <w:p w:rsidR="000238EB" w:rsidRPr="00AC1527" w:rsidRDefault="000238EB">
      <w:pPr>
        <w:pStyle w:val="Normaltindrag"/>
      </w:pPr>
      <w:r w:rsidRPr="00AC1527">
        <w:t>Av Riksrevisionens rapport framgår att det inte har gjorts någon samlad uppföljning av effekterna av järnvägsförbindelsen till Arlanda i förhållande till de trafikpolitiska mål som uttalats för proje</w:t>
      </w:r>
      <w:r w:rsidRPr="00AC1527">
        <w:t>k</w:t>
      </w:r>
      <w:r w:rsidRPr="00AC1527">
        <w:t xml:space="preserve">tet. </w:t>
      </w:r>
    </w:p>
    <w:p w:rsidR="000238EB" w:rsidRPr="00AC1527" w:rsidRDefault="000238EB">
      <w:pPr>
        <w:pStyle w:val="Normaltindrag"/>
      </w:pPr>
      <w:r w:rsidRPr="00AC1527">
        <w:t>En sammanställning som Väg- och transportforskningsinstitutet gjort på upp</w:t>
      </w:r>
      <w:r w:rsidRPr="00AC1527">
        <w:softHyphen/>
        <w:t>drag av Riksrevisionen visar fö</w:t>
      </w:r>
      <w:r w:rsidRPr="00AC1527">
        <w:t>l</w:t>
      </w:r>
      <w:r w:rsidRPr="00AC1527">
        <w:t xml:space="preserve">jande: </w:t>
      </w:r>
    </w:p>
    <w:p w:rsidR="000238EB" w:rsidRPr="00AC1527" w:rsidRDefault="000238EB">
      <w:pPr>
        <w:pStyle w:val="PunktlistaBomb"/>
      </w:pPr>
      <w:bookmarkStart w:id="30" w:name="_Toc89078031"/>
      <w:r w:rsidRPr="00AC1527">
        <w:t>Det finns för närvarande goda möjligheter att, med rimlig tidsåtgång, resa till och från Arlanda flygplats med tåg. En sådan resa kräver dock i många fall ett byte från en annan operatör till Arlanda Express på Stockholms cent</w:t>
      </w:r>
      <w:r w:rsidRPr="00AC1527">
        <w:softHyphen/>
        <w:t>ral. Detta minskar sannolikt resenärernas  benägenhet att utnytt</w:t>
      </w:r>
      <w:r w:rsidRPr="00AC1527">
        <w:softHyphen/>
        <w:t>ja t</w:t>
      </w:r>
      <w:r w:rsidRPr="00AC1527">
        <w:t>å</w:t>
      </w:r>
      <w:r w:rsidRPr="00AC1527">
        <w:t>get.</w:t>
      </w:r>
      <w:bookmarkEnd w:id="30"/>
      <w:r w:rsidRPr="00AC1527">
        <w:t xml:space="preserve"> </w:t>
      </w:r>
    </w:p>
    <w:p w:rsidR="000238EB" w:rsidRPr="00AC1527" w:rsidRDefault="000238EB">
      <w:pPr>
        <w:pStyle w:val="PunktlistaBomb"/>
        <w:numPr>
          <w:ilvl w:val="0"/>
          <w:numId w:val="19"/>
        </w:numPr>
        <w:tabs>
          <w:tab w:val="clear" w:pos="360"/>
        </w:tabs>
        <w:rPr>
          <w:rFonts w:ascii="Times" w:hAnsi="Times"/>
        </w:rPr>
      </w:pPr>
      <w:bookmarkStart w:id="31" w:name="_Toc89078032"/>
      <w:r w:rsidRPr="00AC1527">
        <w:t>Målet</w:t>
      </w:r>
      <w:r w:rsidRPr="00AC1527">
        <w:rPr>
          <w:rFonts w:ascii="Times" w:hAnsi="Times"/>
        </w:rPr>
        <w:t xml:space="preserve"> om att integrera Arlandabanan med den lokala pendeltågs</w:t>
      </w:r>
      <w:r w:rsidRPr="00AC1527">
        <w:rPr>
          <w:rFonts w:ascii="Times" w:hAnsi="Times"/>
        </w:rPr>
        <w:softHyphen/>
        <w:t>trafiken har hittills inte uppnåtts. Det finns dock ett förslag från Storstockholms lokal</w:t>
      </w:r>
      <w:r w:rsidRPr="00AC1527">
        <w:rPr>
          <w:rFonts w:ascii="Times" w:hAnsi="Times"/>
        </w:rPr>
        <w:softHyphen/>
        <w:t>tra</w:t>
      </w:r>
      <w:r w:rsidRPr="00AC1527">
        <w:rPr>
          <w:rFonts w:ascii="Times" w:hAnsi="Times"/>
        </w:rPr>
        <w:softHyphen/>
        <w:t>fik och Upplands lokaltrafik om att etablera pendeltågstrafik till flyg</w:t>
      </w:r>
      <w:r w:rsidRPr="00AC1527">
        <w:rPr>
          <w:rFonts w:ascii="Times" w:hAnsi="Times"/>
        </w:rPr>
        <w:softHyphen/>
        <w:t>platsen.</w:t>
      </w:r>
      <w:bookmarkEnd w:id="31"/>
      <w:r w:rsidRPr="00AC1527">
        <w:rPr>
          <w:rFonts w:ascii="Times" w:hAnsi="Times"/>
        </w:rPr>
        <w:t xml:space="preserve"> </w:t>
      </w:r>
    </w:p>
    <w:p w:rsidR="000238EB" w:rsidRPr="00AC1527" w:rsidRDefault="000238EB">
      <w:pPr>
        <w:pStyle w:val="PunktlistaBomb"/>
        <w:numPr>
          <w:ilvl w:val="0"/>
          <w:numId w:val="19"/>
        </w:numPr>
        <w:tabs>
          <w:tab w:val="clear" w:pos="360"/>
        </w:tabs>
        <w:rPr>
          <w:rFonts w:ascii="Times" w:hAnsi="Times"/>
        </w:rPr>
      </w:pPr>
      <w:bookmarkStart w:id="32" w:name="_Toc89078033"/>
      <w:r w:rsidRPr="00AC1527">
        <w:t>Många</w:t>
      </w:r>
      <w:r w:rsidRPr="00AC1527">
        <w:rPr>
          <w:rFonts w:ascii="Times" w:hAnsi="Times"/>
        </w:rPr>
        <w:t xml:space="preserve"> resenärer som tidigare tagit flyget till Arlanda från t.ex. Borlänge, Karlstad, Örebro och Sundsvall åker nu i stället tåg till flygpla</w:t>
      </w:r>
      <w:r w:rsidRPr="00AC1527">
        <w:rPr>
          <w:rFonts w:ascii="Times" w:hAnsi="Times"/>
        </w:rPr>
        <w:t>t</w:t>
      </w:r>
      <w:r w:rsidRPr="00AC1527">
        <w:rPr>
          <w:rFonts w:ascii="Times" w:hAnsi="Times"/>
        </w:rPr>
        <w:t>sen.</w:t>
      </w:r>
      <w:bookmarkEnd w:id="32"/>
    </w:p>
    <w:p w:rsidR="000238EB" w:rsidRPr="00AC1527" w:rsidRDefault="000238EB">
      <w:pPr>
        <w:pStyle w:val="Rubrik2"/>
      </w:pPr>
      <w:bookmarkStart w:id="33" w:name="_Toc89078034"/>
      <w:r w:rsidRPr="00AC1527">
        <w:t>Riksrevisionens rekommendationer</w:t>
      </w:r>
      <w:bookmarkEnd w:id="33"/>
    </w:p>
    <w:p w:rsidR="000238EB" w:rsidRPr="00AC1527" w:rsidRDefault="000238EB">
      <w:r w:rsidRPr="00AC1527">
        <w:t xml:space="preserve">Riksrevisionen lämnar i sin rapport flera rekommendationer, varav flera avser förhållandet mellan regeringen och A-banan. Därutöver berörs redovisningen  till riksdagen, behovet av utvärdering samt hanteringen av lån med kreditrisk. Rekommendationerna innebär att </w:t>
      </w:r>
    </w:p>
    <w:p w:rsidR="000238EB" w:rsidRPr="00AC1527" w:rsidRDefault="000238EB">
      <w:pPr>
        <w:pStyle w:val="PunktlistaBomb"/>
        <w:numPr>
          <w:ilvl w:val="0"/>
          <w:numId w:val="19"/>
        </w:numPr>
        <w:tabs>
          <w:tab w:val="clear" w:pos="360"/>
        </w:tabs>
      </w:pPr>
      <w:r w:rsidRPr="00AC1527">
        <w:t>regeringen tydliggör A-Banans uppdrag genom att precisera vilka sa</w:t>
      </w:r>
      <w:r w:rsidRPr="00AC1527">
        <w:t>m</w:t>
      </w:r>
      <w:r w:rsidRPr="00AC1527">
        <w:t>hällsintressen A-Banan har till uppgift att infria,</w:t>
      </w:r>
    </w:p>
    <w:p w:rsidR="000238EB" w:rsidRPr="00AC1527" w:rsidRDefault="000238EB">
      <w:pPr>
        <w:pStyle w:val="PunktlistaBomb"/>
        <w:numPr>
          <w:ilvl w:val="0"/>
          <w:numId w:val="19"/>
        </w:numPr>
        <w:tabs>
          <w:tab w:val="clear" w:pos="360"/>
        </w:tabs>
      </w:pPr>
      <w:r w:rsidRPr="00AC1527">
        <w:t>A-Banan åläggs att till regeringen och berörda myndigheter  rapportera hur statens ekonomiska och transportpolitiska intressen och risker utvec</w:t>
      </w:r>
      <w:r w:rsidRPr="00AC1527">
        <w:t>k</w:t>
      </w:r>
      <w:r w:rsidRPr="00AC1527">
        <w:t>las i sa</w:t>
      </w:r>
      <w:r w:rsidRPr="00AC1527">
        <w:t>m</w:t>
      </w:r>
      <w:r w:rsidRPr="00AC1527">
        <w:t>finansieringsprojektet,</w:t>
      </w:r>
    </w:p>
    <w:p w:rsidR="000238EB" w:rsidRPr="00AC1527" w:rsidRDefault="000238EB">
      <w:pPr>
        <w:pStyle w:val="PunktlistaBomb"/>
        <w:numPr>
          <w:ilvl w:val="0"/>
          <w:numId w:val="19"/>
        </w:numPr>
        <w:tabs>
          <w:tab w:val="clear" w:pos="360"/>
        </w:tabs>
      </w:pPr>
      <w:r w:rsidRPr="00AC1527">
        <w:t>A-Banan åläggs att till regeringen redovisa avtal och överenskommelser som bolaget ingår som kan få konsekvenser av bet</w:t>
      </w:r>
      <w:r w:rsidRPr="00AC1527">
        <w:t>y</w:t>
      </w:r>
      <w:r w:rsidRPr="00AC1527">
        <w:t>delse för staten,</w:t>
      </w:r>
    </w:p>
    <w:p w:rsidR="000238EB" w:rsidRPr="00AC1527" w:rsidRDefault="000238EB">
      <w:pPr>
        <w:pStyle w:val="PunktlistaBomb"/>
        <w:numPr>
          <w:ilvl w:val="0"/>
          <w:numId w:val="19"/>
        </w:numPr>
        <w:tabs>
          <w:tab w:val="clear" w:pos="360"/>
        </w:tabs>
      </w:pPr>
      <w:bookmarkStart w:id="34" w:name="_Toc89078036"/>
      <w:r w:rsidRPr="00AC1527">
        <w:t>en samlad redovisning av de statliga åtagandena i projektet görs till rik</w:t>
      </w:r>
      <w:r w:rsidRPr="00AC1527">
        <w:t>s</w:t>
      </w:r>
      <w:r w:rsidRPr="00AC1527">
        <w:t>dagen i enlighet med vad trafikutskottet förutsatte i samband med att rik</w:t>
      </w:r>
      <w:r w:rsidRPr="00AC1527">
        <w:t>s</w:t>
      </w:r>
      <w:r w:rsidRPr="00AC1527">
        <w:t>dagen god</w:t>
      </w:r>
      <w:r w:rsidRPr="00AC1527">
        <w:softHyphen/>
        <w:t>kände proposition 1993/94:213 God</w:t>
      </w:r>
      <w:r w:rsidRPr="00AC1527">
        <w:softHyphen/>
        <w:t>kännande av grundläggande principerna för avtal rörande Arlandab</w:t>
      </w:r>
      <w:r w:rsidRPr="00AC1527">
        <w:t>a</w:t>
      </w:r>
      <w:r w:rsidRPr="00AC1527">
        <w:t>nan,</w:t>
      </w:r>
      <w:bookmarkEnd w:id="34"/>
      <w:r w:rsidRPr="00AC1527">
        <w:t xml:space="preserve"> </w:t>
      </w:r>
    </w:p>
    <w:p w:rsidR="000238EB" w:rsidRPr="00AC1527" w:rsidRDefault="000238EB">
      <w:pPr>
        <w:pStyle w:val="PunktlistaBomb"/>
        <w:numPr>
          <w:ilvl w:val="0"/>
          <w:numId w:val="19"/>
        </w:numPr>
        <w:tabs>
          <w:tab w:val="clear" w:pos="360"/>
        </w:tabs>
      </w:pPr>
      <w:bookmarkStart w:id="35" w:name="_Toc89078037"/>
      <w:r w:rsidRPr="00AC1527">
        <w:t>regeringen beslutar att en samlad utvärdering av effekterna av järnväg</w:t>
      </w:r>
      <w:r w:rsidRPr="00AC1527">
        <w:t>s</w:t>
      </w:r>
      <w:r w:rsidRPr="00AC1527">
        <w:t>förbin</w:t>
      </w:r>
      <w:r w:rsidRPr="00AC1527">
        <w:softHyphen/>
        <w:t>del</w:t>
      </w:r>
      <w:r w:rsidRPr="00AC1527">
        <w:softHyphen/>
        <w:t>sen till Arlanda och av samfinansieringsprojektet  genomförs i god tid före 2010 då staten har mö</w:t>
      </w:r>
      <w:r w:rsidRPr="00AC1527">
        <w:t>j</w:t>
      </w:r>
      <w:r w:rsidRPr="00AC1527">
        <w:t>lighet att lösa ut A-Train,</w:t>
      </w:r>
      <w:bookmarkEnd w:id="35"/>
      <w:r w:rsidRPr="00AC1527">
        <w:t xml:space="preserve"> </w:t>
      </w:r>
    </w:p>
    <w:p w:rsidR="000238EB" w:rsidRPr="00AC1527" w:rsidRDefault="000238EB">
      <w:pPr>
        <w:pStyle w:val="PunktlistaBomb"/>
        <w:numPr>
          <w:ilvl w:val="0"/>
          <w:numId w:val="19"/>
        </w:numPr>
        <w:tabs>
          <w:tab w:val="clear" w:pos="360"/>
        </w:tabs>
      </w:pPr>
      <w:bookmarkStart w:id="36" w:name="_Toc89078038"/>
      <w:r w:rsidRPr="00AC1527">
        <w:t>regeringen i beredningen av Riksgäldskontorets förslag om hur lån med kreditrisk till näringslivet bör hanteras, som ett exempel beaktar de pr</w:t>
      </w:r>
      <w:r w:rsidRPr="00AC1527">
        <w:t>o</w:t>
      </w:r>
      <w:r w:rsidRPr="00AC1527">
        <w:t>blem som redovisats rörande A-Trains vil</w:t>
      </w:r>
      <w:r w:rsidRPr="00AC1527">
        <w:t>l</w:t>
      </w:r>
      <w:r w:rsidRPr="00AC1527">
        <w:t>korslån.</w:t>
      </w:r>
      <w:bookmarkEnd w:id="36"/>
    </w:p>
    <w:p w:rsidR="000238EB" w:rsidRPr="00AC1527" w:rsidRDefault="000238EB"/>
    <w:p w:rsidR="000238EB" w:rsidRPr="00AC1527" w:rsidRDefault="000238EB"/>
    <w:p w:rsidR="000238EB" w:rsidRPr="00AC1527" w:rsidRDefault="000238EB">
      <w:pPr>
        <w:pStyle w:val="Normaltindrag"/>
        <w:sectPr w:rsidR="000238EB" w:rsidRPr="00AC1527">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0238EB" w:rsidRPr="00AC1527" w:rsidRDefault="000238EB">
      <w:pPr>
        <w:pStyle w:val="Rubrik1"/>
        <w:rPr>
          <w:noProof w:val="0"/>
        </w:rPr>
      </w:pPr>
      <w:bookmarkStart w:id="37" w:name="_Toc89657687"/>
      <w:r w:rsidRPr="00AC1527">
        <w:rPr>
          <w:noProof w:val="0"/>
        </w:rPr>
        <w:t>Styrelsens överväganden</w:t>
      </w:r>
      <w:bookmarkEnd w:id="37"/>
    </w:p>
    <w:p w:rsidR="000238EB" w:rsidRPr="00AC1527" w:rsidRDefault="000238EB">
      <w:r w:rsidRPr="00AC1527">
        <w:t xml:space="preserve">Riksrevisionens styrelse har funnit att slutsatserna av den granskning som Riksrevisionen redovisat i rapporten (RiR 2004:22) </w:t>
      </w:r>
      <w:r w:rsidRPr="00AC1527">
        <w:rPr>
          <w:i/>
        </w:rPr>
        <w:t xml:space="preserve">Arlandabanan. Insyn i ett samfinansierat infrastrukturprojekt </w:t>
      </w:r>
      <w:r w:rsidRPr="00AC1527">
        <w:t>bör överlämnas till och prövas av riksd</w:t>
      </w:r>
      <w:r w:rsidRPr="00AC1527">
        <w:t>a</w:t>
      </w:r>
      <w:r w:rsidRPr="00AC1527">
        <w:t>gen i form av en framställning. Med anledning av granskningen vill styrelsen fra</w:t>
      </w:r>
      <w:r w:rsidRPr="00AC1527">
        <w:t>m</w:t>
      </w:r>
      <w:r w:rsidRPr="00AC1527">
        <w:t>föra följande synpunkter.</w:t>
      </w:r>
    </w:p>
    <w:p w:rsidR="000238EB" w:rsidRPr="00AC1527" w:rsidRDefault="000238EB">
      <w:pPr>
        <w:pStyle w:val="Rubrik2"/>
      </w:pPr>
      <w:bookmarkStart w:id="38" w:name="_Toc89078040"/>
      <w:r w:rsidRPr="00AC1527">
        <w:t>Allmänna synpunkter</w:t>
      </w:r>
      <w:bookmarkEnd w:id="38"/>
    </w:p>
    <w:p w:rsidR="000238EB" w:rsidRPr="00AC1527" w:rsidRDefault="000238EB">
      <w:pPr>
        <w:pStyle w:val="Normaltindrag"/>
        <w:ind w:firstLine="0"/>
      </w:pPr>
      <w:r w:rsidRPr="00AC1527">
        <w:t>Styrelsen vill betona omfattningen av den kritik som framkommer i Riksrev</w:t>
      </w:r>
      <w:r w:rsidRPr="00AC1527">
        <w:t>i</w:t>
      </w:r>
      <w:r w:rsidRPr="00AC1527">
        <w:t>sionens granskning av Arlandabanan. Det otydliga uppdraget till det statliga bolaget A-Banan Projekt AB, den uteblivna redovisningen av statens åtaga</w:t>
      </w:r>
      <w:r w:rsidRPr="00AC1527">
        <w:t>n</w:t>
      </w:r>
      <w:r w:rsidRPr="00AC1527">
        <w:t>den och av de finansiella risker som projektet innebar samt frånvaron av transportpolitisk vägledning av projektet och trafikpolitisk uppföljning i e</w:t>
      </w:r>
      <w:r w:rsidRPr="00AC1527">
        <w:t>f</w:t>
      </w:r>
      <w:r w:rsidRPr="00AC1527">
        <w:t>ter</w:t>
      </w:r>
      <w:r w:rsidRPr="00AC1527">
        <w:softHyphen/>
        <w:t>hand innebär sammantaget att regeringens hantering av detta projekt varit för</w:t>
      </w:r>
      <w:r w:rsidRPr="00AC1527">
        <w:softHyphen/>
        <w:t xml:space="preserve">knippad med allvarliga brister. </w:t>
      </w:r>
    </w:p>
    <w:p w:rsidR="000238EB" w:rsidRPr="00AC1527" w:rsidRDefault="000238EB">
      <w:pPr>
        <w:pStyle w:val="Normaltindrag"/>
      </w:pPr>
      <w:r w:rsidRPr="00AC1527">
        <w:t>Investeringar i infrastruktur är i de flesta fall förknippade med svårigheter som beror på de stora kostnader och långa planerings</w:t>
      </w:r>
      <w:r w:rsidRPr="00AC1527">
        <w:softHyphen/>
        <w:t>horisonter som  känn</w:t>
      </w:r>
      <w:r w:rsidRPr="00AC1527">
        <w:t>e</w:t>
      </w:r>
      <w:r w:rsidRPr="00AC1527">
        <w:t>tecknar sådana investeringar. Stora krav måste därför ställas på kvalitet i såväl beslutsunderlag som styrning och genomförande av projekten, liksom på analyser i efterhand av utfall och effekter av sådana infrastrukturpr</w:t>
      </w:r>
      <w:r w:rsidRPr="00AC1527">
        <w:t>o</w:t>
      </w:r>
      <w:r w:rsidRPr="00AC1527">
        <w:t xml:space="preserve">jekt. </w:t>
      </w:r>
    </w:p>
    <w:p w:rsidR="000238EB" w:rsidRPr="00AC1527" w:rsidRDefault="000238EB">
      <w:pPr>
        <w:pStyle w:val="Normaltindrag"/>
      </w:pPr>
      <w:r w:rsidRPr="00AC1527">
        <w:t xml:space="preserve"> Sty</w:t>
      </w:r>
      <w:r w:rsidRPr="00AC1527">
        <w:softHyphen/>
        <w:t xml:space="preserve">relsen vill i detta sammanhang erinra om en tidigare granskning gjord av Riksdagens revisorer </w:t>
      </w:r>
      <w:r w:rsidRPr="00AC1527">
        <w:rPr>
          <w:i/>
        </w:rPr>
        <w:t>(förs. 2000/01:RR11).</w:t>
      </w:r>
      <w:r w:rsidRPr="00AC1527">
        <w:t xml:space="preserve"> Revisorerna framförde då förslag till riksdagen som bl.a. innebar att regeringen borde förbättra sin r</w:t>
      </w:r>
      <w:r w:rsidRPr="00AC1527">
        <w:t>e</w:t>
      </w:r>
      <w:r w:rsidRPr="00AC1527">
        <w:t>dovisning av finansi</w:t>
      </w:r>
      <w:r w:rsidRPr="00AC1527">
        <w:t>e</w:t>
      </w:r>
      <w:r w:rsidRPr="00AC1527">
        <w:t>ringsformen vid varje förslag om en väg- och järn</w:t>
      </w:r>
      <w:r w:rsidRPr="00AC1527">
        <w:softHyphen/>
        <w:t>vägs</w:t>
      </w:r>
      <w:r w:rsidRPr="00AC1527">
        <w:softHyphen/>
        <w:t>investering som avsågs bli finansierad på annat sätt än med anslag över stats</w:t>
      </w:r>
      <w:r w:rsidRPr="00AC1527">
        <w:softHyphen/>
        <w:t>budgeten. Vidare borde regeringen ta initiativ till  en översyn av planerings</w:t>
      </w:r>
      <w:r w:rsidRPr="00AC1527">
        <w:softHyphen/>
        <w:t>processen för investeringar i vägar och järnvägar, så att projekt med alternativ finansiering inte gavs företräde framför sam</w:t>
      </w:r>
      <w:r w:rsidRPr="00AC1527">
        <w:softHyphen/>
        <w:t>hälls</w:t>
      </w:r>
      <w:r w:rsidRPr="00AC1527">
        <w:softHyphen/>
        <w:t>eko</w:t>
      </w:r>
      <w:r w:rsidRPr="00AC1527">
        <w:softHyphen/>
        <w:t>no</w:t>
      </w:r>
      <w:r w:rsidRPr="00AC1527">
        <w:softHyphen/>
      </w:r>
      <w:r w:rsidRPr="00AC1527">
        <w:softHyphen/>
        <w:t>miskt mer angelägna investeringar. Regeringen borde även ta initiativ till en översyn av kraven på samhällsekonomiskt underlag</w:t>
      </w:r>
      <w:r w:rsidRPr="00AC1527">
        <w:rPr>
          <w:i/>
        </w:rPr>
        <w:t xml:space="preserve"> </w:t>
      </w:r>
      <w:r w:rsidRPr="00AC1527">
        <w:t>vid beslut om inves</w:t>
      </w:r>
      <w:r w:rsidRPr="00AC1527">
        <w:softHyphen/>
        <w:t>tering</w:t>
      </w:r>
      <w:r w:rsidRPr="00AC1527">
        <w:softHyphen/>
        <w:t>ar i vägar och järnv</w:t>
      </w:r>
      <w:r w:rsidRPr="00AC1527">
        <w:t>ä</w:t>
      </w:r>
      <w:r w:rsidRPr="00AC1527">
        <w:t>gar. Revisorerna ansåg att kraven på kvalitet i besluts</w:t>
      </w:r>
      <w:r w:rsidRPr="00AC1527">
        <w:softHyphen/>
        <w:t>un</w:t>
      </w:r>
      <w:r w:rsidRPr="00AC1527">
        <w:softHyphen/>
        <w:t>der</w:t>
      </w:r>
      <w:r w:rsidRPr="00AC1527">
        <w:softHyphen/>
      </w:r>
      <w:r w:rsidRPr="00AC1527">
        <w:softHyphen/>
        <w:t>lagen för projekt med alternativ finansiering i princip borde vara lika höga som för projekt i den ordinarie plan</w:t>
      </w:r>
      <w:r w:rsidRPr="00AC1527">
        <w:t>e</w:t>
      </w:r>
      <w:r w:rsidRPr="00AC1527">
        <w:t>rings</w:t>
      </w:r>
      <w:r w:rsidRPr="00AC1527">
        <w:softHyphen/>
        <w:t xml:space="preserve">processen. </w:t>
      </w:r>
    </w:p>
    <w:p w:rsidR="000238EB" w:rsidRPr="00AC1527" w:rsidRDefault="000238EB">
      <w:pPr>
        <w:pStyle w:val="Normaltindrag"/>
        <w:rPr>
          <w:i/>
        </w:rPr>
      </w:pPr>
      <w:r w:rsidRPr="00AC1527">
        <w:t>Riksdagens revisorers förslag behandlades i riksdagen i maj 2001. Trafi</w:t>
      </w:r>
      <w:r w:rsidRPr="00AC1527">
        <w:t>k</w:t>
      </w:r>
      <w:r w:rsidRPr="00AC1527">
        <w:t>utskottet instämde i revisorernas slut</w:t>
      </w:r>
      <w:r w:rsidRPr="00AC1527">
        <w:softHyphen/>
        <w:t>sat</w:t>
      </w:r>
      <w:r w:rsidRPr="00AC1527">
        <w:softHyphen/>
        <w:t>ser. Utskottet ansåg generellt att b</w:t>
      </w:r>
      <w:r w:rsidRPr="00AC1527">
        <w:t>e</w:t>
      </w:r>
      <w:r w:rsidRPr="00AC1527">
        <w:t>slutsunderlaget  för  investeringar i vägar och järnvägar borde förbättras och föreslog att riksdagen skulle tillkän</w:t>
      </w:r>
      <w:r w:rsidRPr="00AC1527">
        <w:softHyphen/>
        <w:t>na</w:t>
      </w:r>
      <w:r w:rsidRPr="00AC1527">
        <w:softHyphen/>
        <w:t>ge detta för rege</w:t>
      </w:r>
      <w:r w:rsidRPr="00AC1527">
        <w:softHyphen/>
        <w:t xml:space="preserve">ringen som sin mening.  Riksdagen beslöt så som utskottet föreslagit </w:t>
      </w:r>
      <w:r w:rsidRPr="00AC1527">
        <w:rPr>
          <w:i/>
        </w:rPr>
        <w:t>(2000/01:TU16, rskr. 2000/01:286).</w:t>
      </w:r>
    </w:p>
    <w:p w:rsidR="000238EB" w:rsidRPr="00AC1527" w:rsidRDefault="000238EB">
      <w:pPr>
        <w:pStyle w:val="Normaltindrag"/>
        <w:ind w:firstLine="0"/>
      </w:pPr>
    </w:p>
    <w:p w:rsidR="000238EB" w:rsidRPr="00AC1527" w:rsidRDefault="000238EB">
      <w:pPr>
        <w:pStyle w:val="Normaltindrag"/>
        <w:ind w:firstLine="0"/>
      </w:pPr>
      <w:r w:rsidRPr="00AC1527">
        <w:t>Den ovan nämnda granskningen behandlade i första hand beslutsunderlaget inför beslut om nya infrastrukturinvesteringar. Denna fråga har även behan</w:t>
      </w:r>
      <w:r w:rsidRPr="00AC1527">
        <w:t>d</w:t>
      </w:r>
      <w:r w:rsidRPr="00AC1527">
        <w:t>lats av Riksrevisionen i en nyligen genomförd förstudie av regeringens bere</w:t>
      </w:r>
      <w:r w:rsidRPr="00AC1527">
        <w:t>d</w:t>
      </w:r>
      <w:r w:rsidRPr="00AC1527">
        <w:t>ning av det senaste infrastrukturbeslutet (förstudie 2004-11-15). Förstudien föranledde en skrivelse till regeringen vari påtalades risken för ökade kostn</w:t>
      </w:r>
      <w:r w:rsidRPr="00AC1527">
        <w:t>a</w:t>
      </w:r>
      <w:r w:rsidRPr="00AC1527">
        <w:t>der och förseningar i samband med genomförandet av de planerade inves</w:t>
      </w:r>
      <w:r w:rsidRPr="00AC1527">
        <w:softHyphen/>
        <w:t>te</w:t>
      </w:r>
      <w:r w:rsidRPr="00AC1527">
        <w:softHyphen/>
        <w:t>rin</w:t>
      </w:r>
      <w:r w:rsidRPr="00AC1527">
        <w:t>g</w:t>
      </w:r>
      <w:r w:rsidRPr="00AC1527">
        <w:t xml:space="preserve">arna. </w:t>
      </w:r>
    </w:p>
    <w:p w:rsidR="000238EB" w:rsidRPr="00AC1527" w:rsidRDefault="000238EB">
      <w:pPr>
        <w:pStyle w:val="Normaltindrag"/>
      </w:pPr>
      <w:r w:rsidRPr="00AC1527">
        <w:t>Riksrevisionens nu aktuella granskning av Arlandabanan tar sikte på g</w:t>
      </w:r>
      <w:r w:rsidRPr="00AC1527">
        <w:t>e</w:t>
      </w:r>
      <w:r w:rsidRPr="00AC1527">
        <w:t>nomförandet och uppföljningen av detta järnvägsprojekt. Styrelsen vill i detta sammanhang särskilt peka på följa</w:t>
      </w:r>
      <w:r w:rsidRPr="00AC1527">
        <w:t>n</w:t>
      </w:r>
      <w:r w:rsidRPr="00AC1527">
        <w:t xml:space="preserve">de punkter. </w:t>
      </w:r>
    </w:p>
    <w:p w:rsidR="000238EB" w:rsidRPr="00AC1527" w:rsidRDefault="000238EB">
      <w:pPr>
        <w:pStyle w:val="Rubrik2"/>
      </w:pPr>
      <w:bookmarkStart w:id="39" w:name="_Toc89078041"/>
      <w:r w:rsidRPr="00AC1527">
        <w:t>Styrningen av A-Banan Projekt AB</w:t>
      </w:r>
      <w:bookmarkEnd w:id="39"/>
      <w:r w:rsidRPr="00AC1527">
        <w:t xml:space="preserve"> </w:t>
      </w:r>
    </w:p>
    <w:p w:rsidR="000238EB" w:rsidRPr="00AC1527" w:rsidRDefault="000238EB">
      <w:pPr>
        <w:pStyle w:val="Normaltindrag"/>
        <w:ind w:firstLine="0"/>
      </w:pPr>
      <w:r w:rsidRPr="00AC1527">
        <w:t>Regeringens styrning av A-Banan Projekt AB har varit bristfällig i flera avs</w:t>
      </w:r>
      <w:r w:rsidRPr="00AC1527">
        <w:t>e</w:t>
      </w:r>
      <w:r w:rsidRPr="00AC1527">
        <w:t>enden. Riksrevisionen har i sin granskning pekat på att statens uppdrag till A-Banan är otydligt i det att staten inte har preciserat vilka samhällsintressen som bolaget ska ta till vara. A-Banan har heller ingen rapporteringsskyldighet till staten, vare sig till regeringen eller till någon myndighet, om hur samf</w:t>
      </w:r>
      <w:r w:rsidRPr="00AC1527">
        <w:t>i</w:t>
      </w:r>
      <w:r w:rsidRPr="00AC1527">
        <w:t>nansieringsprojektet utvecklas, vilka avtalsjusteringar som godkänns och deras kons</w:t>
      </w:r>
      <w:r w:rsidRPr="00AC1527">
        <w:t>e</w:t>
      </w:r>
      <w:r w:rsidRPr="00AC1527">
        <w:t>kvenser eller vilka finansi</w:t>
      </w:r>
      <w:r w:rsidRPr="00AC1527">
        <w:softHyphen/>
        <w:t xml:space="preserve">ella risker bolaget/staten är utsatt för. </w:t>
      </w:r>
    </w:p>
    <w:p w:rsidR="000238EB" w:rsidRPr="00AC1527" w:rsidRDefault="000238EB">
      <w:pPr>
        <w:pStyle w:val="Normaltindrag"/>
      </w:pPr>
      <w:r w:rsidRPr="00AC1527">
        <w:t>Styrelsen finner dessa brister anmärkningsvärda. Regeringen måste säke</w:t>
      </w:r>
      <w:r w:rsidRPr="00AC1527">
        <w:t>r</w:t>
      </w:r>
      <w:r w:rsidRPr="00AC1527">
        <w:t>ställa att den får tillräcklig insyn i bolaget och att den kan leva upp till sin redovisningsskyldighet inför riksdagen. Styrelsen anser att regeringen snarast bör förbättra sin styrning av A-Banan Projekt AB och återkomma till riksd</w:t>
      </w:r>
      <w:r w:rsidRPr="00AC1527">
        <w:t>a</w:t>
      </w:r>
      <w:r w:rsidRPr="00AC1527">
        <w:t>gen med en redovisning av hur styr</w:t>
      </w:r>
      <w:r w:rsidRPr="00AC1527">
        <w:softHyphen/>
        <w:t>ningen går till. Särskild tonvikt bör läggas vid de punkter Riksrevisionen kritiserat i sin grans</w:t>
      </w:r>
      <w:r w:rsidRPr="00AC1527">
        <w:t>k</w:t>
      </w:r>
      <w:r w:rsidRPr="00AC1527">
        <w:t xml:space="preserve">ning. </w:t>
      </w:r>
    </w:p>
    <w:p w:rsidR="000238EB" w:rsidRPr="00AC1527" w:rsidRDefault="000238EB">
      <w:pPr>
        <w:pStyle w:val="Rubrik2"/>
      </w:pPr>
      <w:bookmarkStart w:id="40" w:name="_Toc89078042"/>
      <w:r w:rsidRPr="00AC1527">
        <w:t xml:space="preserve">Redovisning av statliga åtaganden </w:t>
      </w:r>
      <w:bookmarkEnd w:id="40"/>
    </w:p>
    <w:p w:rsidR="000238EB" w:rsidRPr="00AC1527" w:rsidRDefault="000238EB">
      <w:pPr>
        <w:pStyle w:val="Normaltindrag"/>
        <w:ind w:firstLine="0"/>
      </w:pPr>
      <w:r w:rsidRPr="00AC1527">
        <w:t>Investeringar i infrastruktur har på grund av sin omfattning stor statsfinansiell betydelse. Brister i regeringens styrning av sådana investeringar kan därför ha kon</w:t>
      </w:r>
      <w:r w:rsidRPr="00AC1527">
        <w:softHyphen/>
        <w:t>sekvenser för statsutgifterna som helhet, både på kortare och längre sikt. För att riksdagen ska ges reella möjligheter att utöva sin finansmakt på detta område måste regeringens information till riksdagen fylla högt ställda krav.  När det gäller Arlandabanan vill styrelsen erinra om att trafikutskottet  redan då projektet godkändes, dvs. vid behandlingen av regeringens förslag i prop. 1993/94:213,  förutsatte att regeringen skulle återkomma till riksdagen med en samlad redovisning av de statliga åtagandena efter det att avtal hade trä</w:t>
      </w:r>
      <w:r w:rsidRPr="00AC1527">
        <w:t>f</w:t>
      </w:r>
      <w:r w:rsidRPr="00AC1527">
        <w:t xml:space="preserve">fats mellan parterna  i samfinansieringsprojektet. Någon sådan redovisning har dock inte lämnats av regeringen. </w:t>
      </w:r>
    </w:p>
    <w:p w:rsidR="000238EB" w:rsidRPr="00AC1527" w:rsidRDefault="000238EB">
      <w:pPr>
        <w:pStyle w:val="Normaltindrag"/>
        <w:ind w:firstLine="0"/>
      </w:pPr>
      <w:r w:rsidRPr="00AC1527">
        <w:t xml:space="preserve">   Styrelsen anser att denna underlåtenhet inte är acceptabel och anser att regeringen snarast bör återkomma till riksdagen med en samlad redovisning av de statliga åtagandena i projektet, i enlighet med vad trafikutskottet föru</w:t>
      </w:r>
      <w:r w:rsidRPr="00AC1527">
        <w:t>t</w:t>
      </w:r>
      <w:r w:rsidRPr="00AC1527">
        <w:t>satte i samband med att riksdagen godkände proposition 1993/94:213. En sådan redovisning bör lämnas av regeringen under år 2005.</w:t>
      </w:r>
    </w:p>
    <w:p w:rsidR="000238EB" w:rsidRPr="00AC1527" w:rsidRDefault="000238EB">
      <w:pPr>
        <w:pStyle w:val="Rubrik2"/>
      </w:pPr>
      <w:bookmarkStart w:id="41" w:name="_Toc89078043"/>
      <w:r w:rsidRPr="00AC1527">
        <w:t>En samlad utvärdering</w:t>
      </w:r>
      <w:bookmarkEnd w:id="41"/>
      <w:r w:rsidRPr="00AC1527">
        <w:t xml:space="preserve"> </w:t>
      </w:r>
    </w:p>
    <w:p w:rsidR="000238EB" w:rsidRPr="00AC1527" w:rsidRDefault="000238EB">
      <w:pPr>
        <w:spacing w:before="0" w:line="240" w:lineRule="auto"/>
        <w:jc w:val="left"/>
      </w:pPr>
      <w:r w:rsidRPr="00AC1527">
        <w:t>Riksrevisionen har rekommenderat att regeringen genomför en samlad utvä</w:t>
      </w:r>
      <w:r w:rsidRPr="00AC1527">
        <w:t>r</w:t>
      </w:r>
      <w:r w:rsidRPr="00AC1527">
        <w:t>dering av järnvägsförbindelsen till Arlanda och av samfinansieringsprojektet. En sådan utvärdering har två syften: dels att ge underlag för ett ställningst</w:t>
      </w:r>
      <w:r w:rsidRPr="00AC1527">
        <w:t>a</w:t>
      </w:r>
      <w:r w:rsidRPr="00AC1527">
        <w:t xml:space="preserve">gande till om staten bör utnyttja sin option att lösa in A-Train år 2010, dels att dra lärdomar av statens genomförande av samfinansieringsprojektet. </w:t>
      </w:r>
    </w:p>
    <w:p w:rsidR="000238EB" w:rsidRPr="00AC1527" w:rsidRDefault="000238EB">
      <w:pPr>
        <w:pStyle w:val="Normaltindrag"/>
      </w:pPr>
      <w:r w:rsidRPr="00AC1527">
        <w:t>Styrelsen instämmer i detta och anser att regeringen bör genomföra en s</w:t>
      </w:r>
      <w:r w:rsidRPr="00AC1527">
        <w:t>å</w:t>
      </w:r>
      <w:r w:rsidRPr="00AC1527">
        <w:t>dan utvärdering. Utvärderingen bör avse såväl effekterna av järnvägsförbi</w:t>
      </w:r>
      <w:r w:rsidRPr="00AC1527">
        <w:t>n</w:t>
      </w:r>
      <w:r w:rsidRPr="00AC1527">
        <w:t>delsen till Arlanda som den valda finansieringsformen. En utvärdering kan ge kunskaper av stort värde inför framtida transportpolitiska beslut. Utvärderin</w:t>
      </w:r>
      <w:r w:rsidRPr="00AC1527">
        <w:t>g</w:t>
      </w:r>
      <w:r w:rsidRPr="00AC1527">
        <w:t>en bör enligt styrelsens mening redovisas för riksd</w:t>
      </w:r>
      <w:r w:rsidRPr="00AC1527">
        <w:t>a</w:t>
      </w:r>
      <w:r w:rsidRPr="00AC1527">
        <w:t xml:space="preserve">gen senast under år 2007. </w:t>
      </w:r>
    </w:p>
    <w:p w:rsidR="000238EB" w:rsidRPr="00AC1527" w:rsidRDefault="000238EB">
      <w:pPr>
        <w:pStyle w:val="Rubrik2"/>
      </w:pPr>
      <w:bookmarkStart w:id="42" w:name="_Toc89078044"/>
      <w:r w:rsidRPr="00AC1527">
        <w:t>Styrelsens förslag</w:t>
      </w:r>
      <w:bookmarkEnd w:id="42"/>
    </w:p>
    <w:p w:rsidR="000238EB" w:rsidRPr="00AC1527" w:rsidRDefault="000238EB">
      <w:pPr>
        <w:pStyle w:val="Normaltindrag"/>
        <w:ind w:firstLine="0"/>
      </w:pPr>
      <w:r w:rsidRPr="00AC1527">
        <w:t>Styrelsen föreslår sammanfattningsvis att riksdagen begär att regeringen utvecklar sin styrning av A-Banan Projekt AB, särskilt i de avseenden Rik</w:t>
      </w:r>
      <w:r w:rsidRPr="00AC1527">
        <w:t>s</w:t>
      </w:r>
      <w:r w:rsidRPr="00AC1527">
        <w:t>revisionen har kritiserat i sin granskning, och återkommer till riksdagen med en redovisning av hur styrningen går till. Riksdagen föreslås också begära att regeringen under år 2005 återkommer till riksdagen med en samlad redo</w:t>
      </w:r>
      <w:r w:rsidRPr="00AC1527">
        <w:softHyphen/>
        <w:t>visning av de statliga åtagandena i projektet, i enlighet med vad trafikutskottet förutsatte i samband med att riksdagen godkände proposition 1993/94:213. Vidare föreslår styrelsen att regeringen genomför en samlad utvärdering av såväl effekterna av järn</w:t>
      </w:r>
      <w:r w:rsidRPr="00AC1527">
        <w:softHyphen/>
        <w:t>vägsförbindelsen till Arlanda som den valda finansi</w:t>
      </w:r>
      <w:r w:rsidRPr="00AC1527">
        <w:t>e</w:t>
      </w:r>
      <w:r w:rsidRPr="00AC1527">
        <w:t xml:space="preserve">ringsformen och att denna utvärdering  redovisas för riksdagen senast under år 2007. </w:t>
      </w:r>
    </w:p>
    <w:p w:rsidR="000238EB" w:rsidRPr="00AC1527" w:rsidRDefault="000238EB">
      <w:pPr>
        <w:pStyle w:val="Normaltindrag"/>
        <w:ind w:firstLine="0"/>
      </w:pPr>
    </w:p>
    <w:p w:rsidR="000238EB" w:rsidRPr="00AC1527" w:rsidRDefault="000238EB">
      <w:pPr>
        <w:pStyle w:val="Normaltindrag"/>
      </w:pPr>
    </w:p>
    <w:p w:rsidR="000238EB" w:rsidRPr="00AC1527" w:rsidRDefault="000238EB">
      <w:pPr>
        <w:pStyle w:val="Normaltindrag"/>
      </w:pPr>
    </w:p>
    <w:p w:rsidR="000238EB" w:rsidRPr="00AC1527" w:rsidRDefault="000238EB"/>
    <w:p w:rsidR="000238EB" w:rsidRPr="00AC1527" w:rsidRDefault="000238EB">
      <w:pPr>
        <w:pStyle w:val="Normaltindrag"/>
      </w:pPr>
    </w:p>
    <w:p w:rsidR="000238EB" w:rsidRPr="00AC1527" w:rsidRDefault="000238EB">
      <w:pPr>
        <w:pStyle w:val="Normaltindrag"/>
      </w:pPr>
    </w:p>
    <w:p w:rsidR="000238EB" w:rsidRPr="00AC1527" w:rsidRDefault="000238EB">
      <w:pPr>
        <w:pStyle w:val="Normaltindrag"/>
      </w:pPr>
    </w:p>
    <w:p w:rsidR="000238EB" w:rsidRPr="00AC1527" w:rsidRDefault="000238EB">
      <w:pPr>
        <w:pStyle w:val="Tryckort"/>
        <w:framePr w:wrap="around"/>
        <w:jc w:val="right"/>
      </w:pPr>
      <w:r w:rsidRPr="00AC1527">
        <w:t>Elanders Gotab, Stockholm  2004</w:t>
      </w:r>
    </w:p>
    <w:p w:rsidR="000238EB" w:rsidRPr="00AC1527" w:rsidRDefault="000238EB">
      <w:pPr>
        <w:pStyle w:val="Normaltindrag"/>
      </w:pPr>
    </w:p>
    <w:sectPr w:rsidR="000238EB" w:rsidRPr="00AC1527">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DCA" w:rsidRPr="00AC1527" w:rsidRDefault="00044DCA">
      <w:r w:rsidRPr="00AC1527">
        <w:separator/>
      </w:r>
    </w:p>
  </w:endnote>
  <w:endnote w:type="continuationSeparator" w:id="0">
    <w:p w:rsidR="00044DCA" w:rsidRPr="00AC1527" w:rsidRDefault="00044DCA">
      <w:r w:rsidRPr="00AC15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Italic">
    <w:altName w:val="Times New Roman"/>
    <w:charset w:val="00"/>
    <w:family w:val="auto"/>
    <w:pitch w:val="variable"/>
    <w:sig w:usb0="80000027" w:usb1="00000000" w:usb2="00000000" w:usb3="00000000" w:csb0="00000001" w:csb1="00000000"/>
  </w:font>
  <w:font w:name="ScalaSans-Regular">
    <w:altName w:val="Times New Roman"/>
    <w:charset w:val="00"/>
    <w:family w:val="auto"/>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V"/>
      <w:framePr w:w="8732" w:h="284" w:hRule="exact" w:hSpace="0" w:vSpace="0" w:wrap="around" w:xAlign="inside" w:y="13042" w:anchorLock="0"/>
    </w:pP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t>2</w:t>
    </w:r>
    <w:r w:rsidRPr="00AC1527">
      <w:fldChar w:fldCharType="end"/>
    </w:r>
  </w:p>
  <w:p w:rsidR="000238EB" w:rsidRPr="00AC1527" w:rsidRDefault="000238E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V"/>
      <w:framePr w:w="8732" w:h="284" w:hRule="exact" w:hSpace="0" w:vSpace="0" w:wrap="around" w:xAlign="inside" w:y="13042" w:anchorLock="0"/>
    </w:pP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t>8</w:t>
    </w:r>
    <w:r w:rsidRPr="00AC1527">
      <w:fldChar w:fldCharType="end"/>
    </w:r>
  </w:p>
  <w:p w:rsidR="000238EB" w:rsidRPr="00AC1527" w:rsidRDefault="000238E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H"/>
      <w:framePr w:w="8732" w:h="284" w:hRule="exact" w:hSpace="0" w:vSpace="0" w:wrap="around" w:xAlign="inside" w:y="13042" w:anchorLock="0"/>
    </w:pP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t>9</w:t>
    </w:r>
    <w:r w:rsidRPr="00AC1527">
      <w:fldChar w:fldCharType="end"/>
    </w:r>
  </w:p>
  <w:p w:rsidR="000238EB" w:rsidRPr="00AC1527" w:rsidRDefault="000238E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V"/>
      <w:framePr w:w="8732" w:h="284" w:hRule="exact" w:hSpace="0" w:vSpace="0" w:wrap="around" w:xAlign="inside" w:y="13042" w:anchorLock="0"/>
    </w:pPr>
    <w:r w:rsidRPr="00AC1527">
      <w:fldChar w:fldCharType="begin" w:fldLock="1"/>
    </w:r>
    <w:r w:rsidRPr="00AC1527">
      <w:instrText xml:space="preserve"> if </w:instrText>
    </w:r>
    <w:r w:rsidRPr="00AC1527">
      <w:fldChar w:fldCharType="begin" w:fldLock="1"/>
    </w:r>
    <w:r w:rsidRPr="00AC1527">
      <w:instrText xml:space="preserve"> = </w:instrText>
    </w:r>
    <w:r w:rsidRPr="00AC1527">
      <w:fldChar w:fldCharType="begin" w:fldLock="1"/>
    </w:r>
    <w:r w:rsidRPr="00AC1527">
      <w:instrText xml:space="preserve"> = </w:instrText>
    </w:r>
    <w:r w:rsidRPr="00AC1527">
      <w:fldChar w:fldCharType="begin" w:fldLock="1"/>
    </w:r>
    <w:r w:rsidRPr="00AC1527">
      <w:instrText xml:space="preserve"> page</w:instrText>
    </w:r>
    <w:r w:rsidRPr="00AC1527">
      <w:fldChar w:fldCharType="separate"/>
    </w:r>
    <w:r w:rsidRPr="00AC1527">
      <w:instrText>4</w:instrText>
    </w:r>
    <w:r w:rsidRPr="00AC1527">
      <w:fldChar w:fldCharType="end"/>
    </w:r>
    <w:r w:rsidRPr="00AC1527">
      <w:instrText xml:space="preserve">/2 </w:instrText>
    </w:r>
    <w:r w:rsidRPr="00AC1527">
      <w:fldChar w:fldCharType="separate"/>
    </w:r>
    <w:r w:rsidRPr="00AC1527">
      <w:instrText>2</w:instrText>
    </w:r>
    <w:r w:rsidRPr="00AC1527">
      <w:fldChar w:fldCharType="end"/>
    </w:r>
    <w:r w:rsidRPr="00AC1527">
      <w:instrText xml:space="preserve"> - </w:instrText>
    </w:r>
    <w:r w:rsidRPr="00AC1527">
      <w:fldChar w:fldCharType="begin" w:fldLock="1"/>
    </w:r>
    <w:r w:rsidRPr="00AC1527">
      <w:instrText xml:space="preserve"> = int(</w:instrText>
    </w:r>
    <w:r w:rsidRPr="00AC1527">
      <w:fldChar w:fldCharType="begin" w:fldLock="1"/>
    </w:r>
    <w:r w:rsidRPr="00AC1527">
      <w:instrText xml:space="preserve"> page</w:instrText>
    </w:r>
    <w:r w:rsidRPr="00AC1527">
      <w:fldChar w:fldCharType="separate"/>
    </w:r>
    <w:r w:rsidRPr="00AC1527">
      <w:instrText>4</w:instrText>
    </w:r>
    <w:r w:rsidRPr="00AC1527">
      <w:fldChar w:fldCharType="end"/>
    </w:r>
    <w:r w:rsidRPr="00AC1527">
      <w:instrText xml:space="preserve">/2) </w:instrText>
    </w:r>
    <w:r w:rsidRPr="00AC1527">
      <w:fldChar w:fldCharType="separate"/>
    </w:r>
    <w:r w:rsidRPr="00AC1527">
      <w:instrText>2</w:instrText>
    </w:r>
    <w:r w:rsidRPr="00AC1527">
      <w:fldChar w:fldCharType="end"/>
    </w:r>
    <w:r w:rsidRPr="00AC1527">
      <w:fldChar w:fldCharType="separate"/>
    </w:r>
    <w:r w:rsidRPr="00AC1527">
      <w:instrText>0</w:instrText>
    </w:r>
    <w:r w:rsidRPr="00AC1527">
      <w:fldChar w:fldCharType="end"/>
    </w:r>
    <w:r w:rsidRPr="00AC1527">
      <w:instrText xml:space="preserve"> = 0 "</w:instrText>
    </w: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instrText>4</w:instrText>
    </w:r>
    <w:r w:rsidRPr="00AC1527">
      <w:fldChar w:fldCharType="end"/>
    </w:r>
  </w:p>
  <w:p w:rsidR="000238EB" w:rsidRPr="00AC1527" w:rsidRDefault="000238EB">
    <w:pPr>
      <w:pStyle w:val="SidfotV"/>
      <w:framePr w:w="8732" w:h="284" w:hRule="exact" w:hSpace="0" w:vSpace="0" w:wrap="around" w:xAlign="inside" w:y="13042" w:anchorLock="0"/>
    </w:pPr>
    <w:r w:rsidRPr="00AC1527">
      <w:instrText>""</w:instrText>
    </w: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instrText>5</w:instrText>
    </w:r>
    <w:r w:rsidRPr="00AC1527">
      <w:fldChar w:fldCharType="end"/>
    </w:r>
    <w:r w:rsidRPr="00AC1527">
      <w:instrText>"</w:instrText>
    </w:r>
    <w:r w:rsidRPr="00AC1527">
      <w:fldChar w:fldCharType="separate"/>
    </w:r>
    <w:r w:rsidRPr="00AC1527">
      <w:t>4</w:t>
    </w:r>
  </w:p>
  <w:p w:rsidR="000238EB" w:rsidRPr="00AC1527" w:rsidRDefault="000238EB">
    <w:pPr>
      <w:pStyle w:val="SidfotH"/>
      <w:framePr w:w="8732" w:h="284" w:hRule="exact" w:hSpace="0" w:vSpace="0" w:wrap="around" w:xAlign="inside" w:y="13042" w:anchorLock="0"/>
    </w:pPr>
    <w:r w:rsidRPr="00AC1527">
      <w:fldChar w:fldCharType="end"/>
    </w:r>
  </w:p>
  <w:p w:rsidR="000238EB" w:rsidRPr="00AC1527" w:rsidRDefault="000238E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V"/>
      <w:framePr w:w="8732" w:h="284" w:hRule="exact" w:hSpace="0" w:vSpace="0" w:wrap="around" w:xAlign="inside" w:y="13042" w:anchorLock="0"/>
    </w:pP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t>12</w:t>
    </w:r>
    <w:r w:rsidRPr="00AC1527">
      <w:fldChar w:fldCharType="end"/>
    </w:r>
  </w:p>
  <w:p w:rsidR="000238EB" w:rsidRPr="00AC1527" w:rsidRDefault="000238E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H"/>
      <w:framePr w:w="8732" w:h="284" w:hRule="exact" w:hSpace="0" w:vSpace="0" w:wrap="around" w:xAlign="inside" w:y="13042" w:anchorLock="0"/>
    </w:pP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t>11</w:t>
    </w:r>
    <w:r w:rsidRPr="00AC1527">
      <w:fldChar w:fldCharType="end"/>
    </w:r>
  </w:p>
  <w:p w:rsidR="000238EB" w:rsidRPr="00AC1527" w:rsidRDefault="000238E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V"/>
      <w:framePr w:w="8732" w:h="284" w:hRule="exact" w:hSpace="0" w:vSpace="0" w:wrap="around" w:xAlign="inside" w:y="13042" w:anchorLock="0"/>
    </w:pPr>
    <w:r w:rsidRPr="00AC1527">
      <w:fldChar w:fldCharType="begin" w:fldLock="1"/>
    </w:r>
    <w:r w:rsidRPr="00AC1527">
      <w:instrText xml:space="preserve"> if </w:instrText>
    </w:r>
    <w:r w:rsidRPr="00AC1527">
      <w:fldChar w:fldCharType="begin" w:fldLock="1"/>
    </w:r>
    <w:r w:rsidRPr="00AC1527">
      <w:instrText xml:space="preserve"> = </w:instrText>
    </w:r>
    <w:r w:rsidRPr="00AC1527">
      <w:fldChar w:fldCharType="begin" w:fldLock="1"/>
    </w:r>
    <w:r w:rsidRPr="00AC1527">
      <w:instrText xml:space="preserve"> = </w:instrText>
    </w:r>
    <w:r w:rsidRPr="00AC1527">
      <w:fldChar w:fldCharType="begin" w:fldLock="1"/>
    </w:r>
    <w:r w:rsidRPr="00AC1527">
      <w:instrText xml:space="preserve"> page</w:instrText>
    </w:r>
    <w:r w:rsidRPr="00AC1527">
      <w:fldChar w:fldCharType="separate"/>
    </w:r>
    <w:r w:rsidRPr="00AC1527">
      <w:instrText>10</w:instrText>
    </w:r>
    <w:r w:rsidRPr="00AC1527">
      <w:fldChar w:fldCharType="end"/>
    </w:r>
    <w:r w:rsidRPr="00AC1527">
      <w:instrText xml:space="preserve">/2 </w:instrText>
    </w:r>
    <w:r w:rsidRPr="00AC1527">
      <w:fldChar w:fldCharType="separate"/>
    </w:r>
    <w:r w:rsidRPr="00AC1527">
      <w:instrText>5</w:instrText>
    </w:r>
    <w:r w:rsidRPr="00AC1527">
      <w:fldChar w:fldCharType="end"/>
    </w:r>
    <w:r w:rsidRPr="00AC1527">
      <w:instrText xml:space="preserve"> - </w:instrText>
    </w:r>
    <w:r w:rsidRPr="00AC1527">
      <w:fldChar w:fldCharType="begin" w:fldLock="1"/>
    </w:r>
    <w:r w:rsidRPr="00AC1527">
      <w:instrText xml:space="preserve"> = int(</w:instrText>
    </w:r>
    <w:r w:rsidRPr="00AC1527">
      <w:fldChar w:fldCharType="begin" w:fldLock="1"/>
    </w:r>
    <w:r w:rsidRPr="00AC1527">
      <w:instrText xml:space="preserve"> page</w:instrText>
    </w:r>
    <w:r w:rsidRPr="00AC1527">
      <w:fldChar w:fldCharType="separate"/>
    </w:r>
    <w:r w:rsidRPr="00AC1527">
      <w:instrText>10</w:instrText>
    </w:r>
    <w:r w:rsidRPr="00AC1527">
      <w:fldChar w:fldCharType="end"/>
    </w:r>
    <w:r w:rsidRPr="00AC1527">
      <w:instrText xml:space="preserve">/2) </w:instrText>
    </w:r>
    <w:r w:rsidRPr="00AC1527">
      <w:fldChar w:fldCharType="separate"/>
    </w:r>
    <w:r w:rsidRPr="00AC1527">
      <w:instrText>5</w:instrText>
    </w:r>
    <w:r w:rsidRPr="00AC1527">
      <w:fldChar w:fldCharType="end"/>
    </w:r>
    <w:r w:rsidRPr="00AC1527">
      <w:fldChar w:fldCharType="separate"/>
    </w:r>
    <w:r w:rsidRPr="00AC1527">
      <w:instrText>0</w:instrText>
    </w:r>
    <w:r w:rsidRPr="00AC1527">
      <w:fldChar w:fldCharType="end"/>
    </w:r>
    <w:r w:rsidRPr="00AC1527">
      <w:instrText xml:space="preserve"> = 0 "</w:instrText>
    </w: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instrText>10</w:instrText>
    </w:r>
    <w:r w:rsidRPr="00AC1527">
      <w:fldChar w:fldCharType="end"/>
    </w:r>
  </w:p>
  <w:p w:rsidR="000238EB" w:rsidRPr="00AC1527" w:rsidRDefault="000238EB">
    <w:pPr>
      <w:pStyle w:val="SidfotV"/>
      <w:framePr w:w="8732" w:h="284" w:hRule="exact" w:hSpace="0" w:vSpace="0" w:wrap="around" w:xAlign="inside" w:y="13042" w:anchorLock="0"/>
    </w:pPr>
    <w:r w:rsidRPr="00AC1527">
      <w:instrText>""</w:instrText>
    </w: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instrText>11</w:instrText>
    </w:r>
    <w:r w:rsidRPr="00AC1527">
      <w:fldChar w:fldCharType="end"/>
    </w:r>
    <w:r w:rsidRPr="00AC1527">
      <w:instrText>"</w:instrText>
    </w:r>
    <w:r w:rsidRPr="00AC1527">
      <w:fldChar w:fldCharType="separate"/>
    </w:r>
    <w:r w:rsidRPr="00AC1527">
      <w:t>10</w:t>
    </w:r>
  </w:p>
  <w:p w:rsidR="000238EB" w:rsidRPr="00AC1527" w:rsidRDefault="000238EB">
    <w:pPr>
      <w:pStyle w:val="SidfotH"/>
      <w:framePr w:w="8732" w:h="284" w:hRule="exact" w:hSpace="0" w:vSpace="0" w:wrap="around" w:xAlign="inside" w:y="13042" w:anchorLock="0"/>
    </w:pPr>
    <w:r w:rsidRPr="00AC1527">
      <w:fldChar w:fldCharType="end"/>
    </w:r>
  </w:p>
  <w:p w:rsidR="000238EB" w:rsidRPr="00AC1527" w:rsidRDefault="000238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H"/>
      <w:framePr w:w="8732" w:h="284" w:hRule="exact" w:hSpace="0" w:vSpace="0" w:wrap="around" w:xAlign="inside" w:y="13042" w:anchorLock="0"/>
    </w:pP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t>3</w:t>
    </w:r>
    <w:r w:rsidRPr="00AC1527">
      <w:fldChar w:fldCharType="end"/>
    </w:r>
  </w:p>
  <w:p w:rsidR="000238EB" w:rsidRPr="00AC1527" w:rsidRDefault="000238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V"/>
      <w:framePr w:w="8732" w:h="284" w:hRule="exact" w:hSpace="0" w:vSpace="0" w:wrap="around" w:xAlign="inside" w:y="13042" w:anchorLock="0"/>
    </w:pPr>
    <w:r w:rsidRPr="00AC1527">
      <w:fldChar w:fldCharType="begin" w:fldLock="1"/>
    </w:r>
    <w:r w:rsidRPr="00AC1527">
      <w:instrText xml:space="preserve"> if </w:instrText>
    </w:r>
    <w:r w:rsidRPr="00AC1527">
      <w:fldChar w:fldCharType="begin" w:fldLock="1"/>
    </w:r>
    <w:r w:rsidRPr="00AC1527">
      <w:instrText xml:space="preserve"> = </w:instrText>
    </w:r>
    <w:r w:rsidRPr="00AC1527">
      <w:fldChar w:fldCharType="begin" w:fldLock="1"/>
    </w:r>
    <w:r w:rsidRPr="00AC1527">
      <w:instrText xml:space="preserve"> = </w:instrText>
    </w:r>
    <w:r w:rsidRPr="00AC1527">
      <w:fldChar w:fldCharType="begin" w:fldLock="1"/>
    </w:r>
    <w:r w:rsidRPr="00AC1527">
      <w:instrText xml:space="preserve"> page</w:instrText>
    </w:r>
    <w:r w:rsidRPr="00AC1527">
      <w:fldChar w:fldCharType="separate"/>
    </w:r>
    <w:r w:rsidR="00AC1527">
      <w:rPr>
        <w:noProof/>
      </w:rPr>
      <w:instrText>1</w:instrText>
    </w:r>
    <w:r w:rsidRPr="00AC1527">
      <w:fldChar w:fldCharType="end"/>
    </w:r>
    <w:r w:rsidRPr="00AC1527">
      <w:instrText xml:space="preserve">/2 </w:instrText>
    </w:r>
    <w:r w:rsidRPr="00AC1527">
      <w:fldChar w:fldCharType="separate"/>
    </w:r>
    <w:r w:rsidR="00AC1527">
      <w:rPr>
        <w:noProof/>
      </w:rPr>
      <w:instrText>0,5</w:instrText>
    </w:r>
    <w:r w:rsidRPr="00AC1527">
      <w:fldChar w:fldCharType="end"/>
    </w:r>
    <w:r w:rsidRPr="00AC1527">
      <w:instrText xml:space="preserve"> - </w:instrText>
    </w:r>
    <w:r w:rsidRPr="00AC1527">
      <w:fldChar w:fldCharType="begin" w:fldLock="1"/>
    </w:r>
    <w:r w:rsidRPr="00AC1527">
      <w:instrText xml:space="preserve"> = int(</w:instrText>
    </w:r>
    <w:r w:rsidRPr="00AC1527">
      <w:fldChar w:fldCharType="begin" w:fldLock="1"/>
    </w:r>
    <w:r w:rsidRPr="00AC1527">
      <w:instrText xml:space="preserve"> page</w:instrText>
    </w:r>
    <w:r w:rsidRPr="00AC1527">
      <w:fldChar w:fldCharType="separate"/>
    </w:r>
    <w:r w:rsidR="00AC1527">
      <w:rPr>
        <w:noProof/>
      </w:rPr>
      <w:instrText>1</w:instrText>
    </w:r>
    <w:r w:rsidRPr="00AC1527">
      <w:fldChar w:fldCharType="end"/>
    </w:r>
    <w:r w:rsidRPr="00AC1527">
      <w:instrText xml:space="preserve">/2) </w:instrText>
    </w:r>
    <w:r w:rsidRPr="00AC1527">
      <w:fldChar w:fldCharType="separate"/>
    </w:r>
    <w:r w:rsidR="00AC1527">
      <w:rPr>
        <w:noProof/>
      </w:rPr>
      <w:instrText>0</w:instrText>
    </w:r>
    <w:r w:rsidRPr="00AC1527">
      <w:fldChar w:fldCharType="end"/>
    </w:r>
    <w:r w:rsidRPr="00AC1527">
      <w:fldChar w:fldCharType="separate"/>
    </w:r>
    <w:r w:rsidR="00AC1527">
      <w:rPr>
        <w:noProof/>
      </w:rPr>
      <w:instrText>0,5</w:instrText>
    </w:r>
    <w:r w:rsidRPr="00AC1527">
      <w:fldChar w:fldCharType="end"/>
    </w:r>
    <w:r w:rsidRPr="00AC1527">
      <w:instrText xml:space="preserve"> = 0 "</w:instrText>
    </w: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instrText>14</w:instrText>
    </w:r>
    <w:r w:rsidRPr="00AC1527">
      <w:fldChar w:fldCharType="end"/>
    </w:r>
  </w:p>
  <w:p w:rsidR="000238EB" w:rsidRPr="00AC1527" w:rsidRDefault="000238EB">
    <w:pPr>
      <w:pStyle w:val="SidfotH"/>
      <w:framePr w:w="8732" w:h="284" w:hRule="exact" w:hSpace="0" w:vSpace="0" w:wrap="around" w:xAlign="inside" w:y="13042" w:anchorLock="0"/>
    </w:pPr>
    <w:r w:rsidRPr="00AC1527">
      <w:instrText>""</w:instrText>
    </w: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00AC1527">
      <w:rPr>
        <w:noProof/>
      </w:rPr>
      <w:instrText>1</w:instrText>
    </w:r>
    <w:r w:rsidRPr="00AC1527">
      <w:fldChar w:fldCharType="end"/>
    </w:r>
    <w:r w:rsidRPr="00AC1527">
      <w:instrText>"</w:instrText>
    </w:r>
    <w:r w:rsidRPr="00AC1527">
      <w:fldChar w:fldCharType="separate"/>
    </w:r>
    <w:r w:rsidR="00AC1527">
      <w:rPr>
        <w:noProof/>
      </w:rPr>
      <w:t>1</w:t>
    </w:r>
    <w:r w:rsidRPr="00AC1527">
      <w:fldChar w:fldCharType="end"/>
    </w:r>
  </w:p>
  <w:p w:rsidR="000238EB" w:rsidRPr="00AC1527" w:rsidRDefault="000238E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V"/>
      <w:framePr w:w="8732" w:h="284" w:hRule="exact" w:hSpace="0" w:vSpace="0" w:wrap="around" w:xAlign="inside" w:y="13042" w:anchorLock="0"/>
    </w:pP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t>2</w:t>
    </w:r>
    <w:r w:rsidRPr="00AC1527">
      <w:fldChar w:fldCharType="end"/>
    </w:r>
  </w:p>
  <w:p w:rsidR="000238EB" w:rsidRPr="00AC1527" w:rsidRDefault="000238E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H"/>
      <w:framePr w:w="8732" w:h="284" w:hRule="exact" w:hSpace="0" w:vSpace="0" w:wrap="around" w:xAlign="inside" w:y="13042" w:anchorLock="0"/>
    </w:pP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t>3</w:t>
    </w:r>
    <w:r w:rsidRPr="00AC1527">
      <w:fldChar w:fldCharType="end"/>
    </w:r>
  </w:p>
  <w:p w:rsidR="000238EB" w:rsidRPr="00AC1527" w:rsidRDefault="000238E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V"/>
      <w:framePr w:w="8732" w:h="284" w:hRule="exact" w:hSpace="0" w:vSpace="0" w:wrap="around" w:xAlign="inside" w:y="13042" w:anchorLock="0"/>
    </w:pPr>
    <w:r w:rsidRPr="00AC1527">
      <w:fldChar w:fldCharType="begin" w:fldLock="1"/>
    </w:r>
    <w:r w:rsidRPr="00AC1527">
      <w:instrText xml:space="preserve"> if </w:instrText>
    </w:r>
    <w:r w:rsidRPr="00AC1527">
      <w:fldChar w:fldCharType="begin" w:fldLock="1"/>
    </w:r>
    <w:r w:rsidRPr="00AC1527">
      <w:instrText xml:space="preserve"> = </w:instrText>
    </w:r>
    <w:r w:rsidRPr="00AC1527">
      <w:fldChar w:fldCharType="begin" w:fldLock="1"/>
    </w:r>
    <w:r w:rsidRPr="00AC1527">
      <w:instrText xml:space="preserve"> = </w:instrText>
    </w:r>
    <w:r w:rsidRPr="00AC1527">
      <w:fldChar w:fldCharType="begin" w:fldLock="1"/>
    </w:r>
    <w:r w:rsidRPr="00AC1527">
      <w:instrText xml:space="preserve"> page</w:instrText>
    </w:r>
    <w:r w:rsidRPr="00AC1527">
      <w:fldChar w:fldCharType="separate"/>
    </w:r>
    <w:r w:rsidRPr="00AC1527">
      <w:instrText>2</w:instrText>
    </w:r>
    <w:r w:rsidRPr="00AC1527">
      <w:fldChar w:fldCharType="end"/>
    </w:r>
    <w:r w:rsidRPr="00AC1527">
      <w:instrText xml:space="preserve">/2 </w:instrText>
    </w:r>
    <w:r w:rsidRPr="00AC1527">
      <w:fldChar w:fldCharType="separate"/>
    </w:r>
    <w:r w:rsidRPr="00AC1527">
      <w:instrText>1</w:instrText>
    </w:r>
    <w:r w:rsidRPr="00AC1527">
      <w:fldChar w:fldCharType="end"/>
    </w:r>
    <w:r w:rsidRPr="00AC1527">
      <w:instrText xml:space="preserve"> - </w:instrText>
    </w:r>
    <w:r w:rsidRPr="00AC1527">
      <w:fldChar w:fldCharType="begin" w:fldLock="1"/>
    </w:r>
    <w:r w:rsidRPr="00AC1527">
      <w:instrText xml:space="preserve"> = int(</w:instrText>
    </w:r>
    <w:r w:rsidRPr="00AC1527">
      <w:fldChar w:fldCharType="begin" w:fldLock="1"/>
    </w:r>
    <w:r w:rsidRPr="00AC1527">
      <w:instrText xml:space="preserve"> page</w:instrText>
    </w:r>
    <w:r w:rsidRPr="00AC1527">
      <w:fldChar w:fldCharType="separate"/>
    </w:r>
    <w:r w:rsidRPr="00AC1527">
      <w:instrText>2</w:instrText>
    </w:r>
    <w:r w:rsidRPr="00AC1527">
      <w:fldChar w:fldCharType="end"/>
    </w:r>
    <w:r w:rsidRPr="00AC1527">
      <w:instrText xml:space="preserve">/2) </w:instrText>
    </w:r>
    <w:r w:rsidRPr="00AC1527">
      <w:fldChar w:fldCharType="separate"/>
    </w:r>
    <w:r w:rsidRPr="00AC1527">
      <w:instrText>1</w:instrText>
    </w:r>
    <w:r w:rsidRPr="00AC1527">
      <w:fldChar w:fldCharType="end"/>
    </w:r>
    <w:r w:rsidRPr="00AC1527">
      <w:fldChar w:fldCharType="separate"/>
    </w:r>
    <w:r w:rsidRPr="00AC1527">
      <w:instrText>0</w:instrText>
    </w:r>
    <w:r w:rsidRPr="00AC1527">
      <w:fldChar w:fldCharType="end"/>
    </w:r>
    <w:r w:rsidRPr="00AC1527">
      <w:instrText xml:space="preserve"> = 0 "</w:instrText>
    </w: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instrText>2</w:instrText>
    </w:r>
    <w:r w:rsidRPr="00AC1527">
      <w:fldChar w:fldCharType="end"/>
    </w:r>
  </w:p>
  <w:p w:rsidR="000238EB" w:rsidRPr="00AC1527" w:rsidRDefault="000238EB">
    <w:pPr>
      <w:pStyle w:val="SidfotV"/>
      <w:framePr w:w="8732" w:h="284" w:hRule="exact" w:hSpace="0" w:vSpace="0" w:wrap="around" w:xAlign="inside" w:y="13042" w:anchorLock="0"/>
    </w:pPr>
    <w:r w:rsidRPr="00AC1527">
      <w:instrText>""</w:instrText>
    </w: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instrText>1</w:instrText>
    </w:r>
    <w:r w:rsidRPr="00AC1527">
      <w:fldChar w:fldCharType="end"/>
    </w:r>
    <w:r w:rsidRPr="00AC1527">
      <w:instrText>"</w:instrText>
    </w:r>
    <w:r w:rsidRPr="00AC1527">
      <w:fldChar w:fldCharType="separate"/>
    </w:r>
    <w:r w:rsidRPr="00AC1527">
      <w:t>2</w:t>
    </w:r>
  </w:p>
  <w:p w:rsidR="000238EB" w:rsidRPr="00AC1527" w:rsidRDefault="000238EB">
    <w:pPr>
      <w:pStyle w:val="SidfotH"/>
      <w:framePr w:w="8732" w:h="284" w:hRule="exact" w:hSpace="0" w:vSpace="0" w:wrap="around" w:xAlign="inside" w:y="13042" w:anchorLock="0"/>
    </w:pPr>
    <w:r w:rsidRPr="00AC1527">
      <w:fldChar w:fldCharType="end"/>
    </w:r>
  </w:p>
  <w:p w:rsidR="000238EB" w:rsidRPr="00AC1527" w:rsidRDefault="000238E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V"/>
      <w:framePr w:w="8732" w:h="284" w:hRule="exact" w:hSpace="0" w:vSpace="0" w:wrap="around" w:xAlign="inside" w:y="13042" w:anchorLock="0"/>
    </w:pP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t>4</w:t>
    </w:r>
    <w:r w:rsidRPr="00AC1527">
      <w:fldChar w:fldCharType="end"/>
    </w:r>
  </w:p>
  <w:p w:rsidR="000238EB" w:rsidRPr="00AC1527" w:rsidRDefault="000238E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H"/>
      <w:framePr w:w="8732" w:h="284" w:hRule="exact" w:hSpace="0" w:vSpace="0" w:wrap="around" w:xAlign="inside" w:y="13042" w:anchorLock="0"/>
    </w:pP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t>3</w:t>
    </w:r>
    <w:r w:rsidRPr="00AC1527">
      <w:fldChar w:fldCharType="end"/>
    </w:r>
  </w:p>
  <w:p w:rsidR="000238EB" w:rsidRPr="00AC1527" w:rsidRDefault="000238E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fotV"/>
      <w:framePr w:w="8732" w:h="284" w:hRule="exact" w:hSpace="0" w:vSpace="0" w:wrap="around" w:xAlign="inside" w:y="13042" w:anchorLock="0"/>
    </w:pPr>
    <w:r w:rsidRPr="00AC1527">
      <w:fldChar w:fldCharType="begin" w:fldLock="1"/>
    </w:r>
    <w:r w:rsidRPr="00AC1527">
      <w:instrText xml:space="preserve"> if </w:instrText>
    </w:r>
    <w:r w:rsidRPr="00AC1527">
      <w:fldChar w:fldCharType="begin" w:fldLock="1"/>
    </w:r>
    <w:r w:rsidRPr="00AC1527">
      <w:instrText xml:space="preserve"> = </w:instrText>
    </w:r>
    <w:r w:rsidRPr="00AC1527">
      <w:fldChar w:fldCharType="begin" w:fldLock="1"/>
    </w:r>
    <w:r w:rsidRPr="00AC1527">
      <w:instrText xml:space="preserve"> = </w:instrText>
    </w:r>
    <w:r w:rsidRPr="00AC1527">
      <w:fldChar w:fldCharType="begin" w:fldLock="1"/>
    </w:r>
    <w:r w:rsidRPr="00AC1527">
      <w:instrText xml:space="preserve"> page</w:instrText>
    </w:r>
    <w:r w:rsidRPr="00AC1527">
      <w:fldChar w:fldCharType="separate"/>
    </w:r>
    <w:r w:rsidRPr="00AC1527">
      <w:instrText>3</w:instrText>
    </w:r>
    <w:r w:rsidRPr="00AC1527">
      <w:fldChar w:fldCharType="end"/>
    </w:r>
    <w:r w:rsidRPr="00AC1527">
      <w:instrText xml:space="preserve">/2 </w:instrText>
    </w:r>
    <w:r w:rsidRPr="00AC1527">
      <w:fldChar w:fldCharType="separate"/>
    </w:r>
    <w:r w:rsidRPr="00AC1527">
      <w:instrText>1,5</w:instrText>
    </w:r>
    <w:r w:rsidRPr="00AC1527">
      <w:fldChar w:fldCharType="end"/>
    </w:r>
    <w:r w:rsidRPr="00AC1527">
      <w:instrText xml:space="preserve"> - </w:instrText>
    </w:r>
    <w:r w:rsidRPr="00AC1527">
      <w:fldChar w:fldCharType="begin" w:fldLock="1"/>
    </w:r>
    <w:r w:rsidRPr="00AC1527">
      <w:instrText xml:space="preserve"> = int(</w:instrText>
    </w:r>
    <w:r w:rsidRPr="00AC1527">
      <w:fldChar w:fldCharType="begin" w:fldLock="1"/>
    </w:r>
    <w:r w:rsidRPr="00AC1527">
      <w:instrText xml:space="preserve"> page</w:instrText>
    </w:r>
    <w:r w:rsidRPr="00AC1527">
      <w:fldChar w:fldCharType="separate"/>
    </w:r>
    <w:r w:rsidRPr="00AC1527">
      <w:instrText>3</w:instrText>
    </w:r>
    <w:r w:rsidRPr="00AC1527">
      <w:fldChar w:fldCharType="end"/>
    </w:r>
    <w:r w:rsidRPr="00AC1527">
      <w:instrText xml:space="preserve">/2) </w:instrText>
    </w:r>
    <w:r w:rsidRPr="00AC1527">
      <w:fldChar w:fldCharType="separate"/>
    </w:r>
    <w:r w:rsidRPr="00AC1527">
      <w:instrText>1</w:instrText>
    </w:r>
    <w:r w:rsidRPr="00AC1527">
      <w:fldChar w:fldCharType="end"/>
    </w:r>
    <w:r w:rsidRPr="00AC1527">
      <w:fldChar w:fldCharType="separate"/>
    </w:r>
    <w:r w:rsidRPr="00AC1527">
      <w:instrText>0,5</w:instrText>
    </w:r>
    <w:r w:rsidRPr="00AC1527">
      <w:fldChar w:fldCharType="end"/>
    </w:r>
    <w:r w:rsidRPr="00AC1527">
      <w:instrText xml:space="preserve"> = 0 "</w:instrText>
    </w: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instrText>2</w:instrText>
    </w:r>
    <w:r w:rsidRPr="00AC1527">
      <w:fldChar w:fldCharType="end"/>
    </w:r>
  </w:p>
  <w:p w:rsidR="000238EB" w:rsidRPr="00AC1527" w:rsidRDefault="000238EB">
    <w:pPr>
      <w:pStyle w:val="SidfotH"/>
      <w:framePr w:w="8732" w:h="284" w:hRule="exact" w:hSpace="0" w:vSpace="0" w:wrap="around" w:xAlign="inside" w:y="13042" w:anchorLock="0"/>
    </w:pPr>
    <w:r w:rsidRPr="00AC1527">
      <w:instrText>""</w:instrText>
    </w:r>
    <w:r w:rsidRPr="00AC1527">
      <w:fldChar w:fldCharType="begin" w:fldLock="1"/>
    </w:r>
    <w:r w:rsidRPr="00AC1527">
      <w:instrText xml:space="preserve"> P</w:instrText>
    </w:r>
    <w:r w:rsidRPr="00AC1527">
      <w:instrText>A</w:instrText>
    </w:r>
    <w:r w:rsidRPr="00AC1527">
      <w:instrText xml:space="preserve">GE </w:instrText>
    </w:r>
    <w:r w:rsidRPr="00AC1527">
      <w:fldChar w:fldCharType="separate"/>
    </w:r>
    <w:r w:rsidRPr="00AC1527">
      <w:instrText>3</w:instrText>
    </w:r>
    <w:r w:rsidRPr="00AC1527">
      <w:fldChar w:fldCharType="end"/>
    </w:r>
    <w:r w:rsidRPr="00AC1527">
      <w:instrText>"</w:instrText>
    </w:r>
    <w:r w:rsidRPr="00AC1527">
      <w:fldChar w:fldCharType="separate"/>
    </w:r>
    <w:r w:rsidRPr="00AC1527">
      <w:t>3</w:t>
    </w:r>
    <w:r w:rsidRPr="00AC1527">
      <w:fldChar w:fldCharType="end"/>
    </w:r>
  </w:p>
  <w:p w:rsidR="000238EB" w:rsidRPr="00AC1527" w:rsidRDefault="000238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DCA" w:rsidRPr="00AC1527" w:rsidRDefault="00044DCA">
      <w:pPr>
        <w:pStyle w:val="Sidfot"/>
      </w:pPr>
    </w:p>
  </w:footnote>
  <w:footnote w:type="continuationSeparator" w:id="0">
    <w:p w:rsidR="00044DCA" w:rsidRPr="00AC1527" w:rsidRDefault="00044DCA">
      <w:r w:rsidRPr="00AC15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t>2004/05</w:t>
    </w:r>
    <w:r w:rsidRPr="00AC1527">
      <w:rPr>
        <w:rStyle w:val="SidhuvudUtskott"/>
      </w:rPr>
      <w:fldChar w:fldCharType="end"/>
    </w:r>
    <w:r w:rsidRPr="00AC1527">
      <w:rPr>
        <w:rStyle w:val="SidhuvudUtskott"/>
      </w:rPr>
      <w:t>:</w:t>
    </w:r>
    <w:r w:rsidRPr="00AC1527">
      <w:rPr>
        <w:rStyle w:val="SidhuvudUtskott"/>
      </w:rPr>
      <w:fldChar w:fldCharType="begin" w:fldLock="1"/>
    </w:r>
    <w:r w:rsidRPr="00AC1527">
      <w:rPr>
        <w:rStyle w:val="SidhuvudUtskott"/>
      </w:rPr>
      <w:instrText xml:space="preserve"> DOCPROPERTY Utskott</w:instrText>
    </w:r>
    <w:r w:rsidRPr="00AC1527">
      <w:rPr>
        <w:rStyle w:val="SidhuvudUtskott"/>
      </w:rPr>
      <w:fldChar w:fldCharType="separate"/>
    </w:r>
    <w:r w:rsidRPr="00AC1527">
      <w:rPr>
        <w:rStyle w:val="SidhuvudUtskott"/>
      </w:rPr>
      <w:t>RRS</w: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t>9</w:t>
    </w:r>
    <w:r w:rsidRPr="00AC1527">
      <w:rPr>
        <w:rStyle w:val="SidhuvudUtskott"/>
      </w:rPr>
      <w:fldChar w:fldCharType="end"/>
    </w:r>
    <w:r w:rsidRPr="00AC1527">
      <w:t xml:space="preserve">     </w:t>
    </w:r>
    <w:r w:rsidRPr="00AC1527">
      <w:rPr>
        <w:rStyle w:val="SidhuvudBilaga"/>
      </w:rPr>
      <w:t xml:space="preserve"> </w:t>
    </w:r>
    <w:r w:rsidRPr="00AC1527">
      <w:rPr>
        <w:rStyle w:val="SidhuvudRubrikReferens"/>
      </w:rPr>
      <w:fldChar w:fldCharType="begin" w:fldLock="1"/>
    </w:r>
    <w:r w:rsidRPr="00AC1527">
      <w:rPr>
        <w:rStyle w:val="SidhuvudRubrikReferens"/>
      </w:rPr>
      <w:instrText xml:space="preserve"> StyleREF "Rubrik 1" </w:instrText>
    </w:r>
    <w:r w:rsidRPr="00AC1527">
      <w:rPr>
        <w:rStyle w:val="SidhuvudRubrikReferens"/>
      </w:rPr>
      <w:fldChar w:fldCharType="separate"/>
    </w:r>
    <w:r w:rsidRPr="00AC1527">
      <w:rPr>
        <w:rStyle w:val="SidhuvudRubrikReferens"/>
      </w:rPr>
      <w:t>Sammanfattning</w:t>
    </w:r>
    <w:r w:rsidRPr="00AC1527">
      <w:rPr>
        <w:rStyle w:val="SidhuvudRubrikReferens"/>
      </w:rPr>
      <w:fldChar w:fldCharType="end"/>
    </w:r>
  </w:p>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Status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    </w:instrText>
    </w:r>
    <w:r w:rsidRPr="00AC1527">
      <w:rPr>
        <w:rStyle w:val="SidhuvudUtskott"/>
      </w:rPr>
      <w:fldChar w:fldCharType="begin" w:fldLock="1"/>
    </w:r>
    <w:r w:rsidRPr="00AC1527">
      <w:rPr>
        <w:rStyle w:val="SidhuvudUtskott"/>
      </w:rPr>
      <w:instrText xml:space="preserve"> PRINTDATE \@ "yyyy-MM-dd HH.mm"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p>
  <w:p w:rsidR="000238EB" w:rsidRPr="00AC1527" w:rsidRDefault="000238E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t>2004/05</w:t>
    </w:r>
    <w:r w:rsidRPr="00AC1527">
      <w:rPr>
        <w:rStyle w:val="SidhuvudUtskott"/>
      </w:rPr>
      <w:fldChar w:fldCharType="end"/>
    </w:r>
    <w:r w:rsidRPr="00AC1527">
      <w:rPr>
        <w:rStyle w:val="SidhuvudUtskott"/>
      </w:rPr>
      <w:t>:</w:t>
    </w:r>
    <w:r w:rsidRPr="00AC1527">
      <w:rPr>
        <w:rStyle w:val="SidhuvudUtskott"/>
      </w:rPr>
      <w:fldChar w:fldCharType="begin" w:fldLock="1"/>
    </w:r>
    <w:r w:rsidRPr="00AC1527">
      <w:rPr>
        <w:rStyle w:val="SidhuvudUtskott"/>
      </w:rPr>
      <w:instrText xml:space="preserve"> DOCPROPERTY Utskott</w:instrText>
    </w:r>
    <w:r w:rsidRPr="00AC1527">
      <w:rPr>
        <w:rStyle w:val="SidhuvudUtskott"/>
      </w:rPr>
      <w:fldChar w:fldCharType="separate"/>
    </w:r>
    <w:r w:rsidRPr="00AC1527">
      <w:rPr>
        <w:rStyle w:val="SidhuvudUtskott"/>
      </w:rPr>
      <w:t>RRS</w: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t>9</w:t>
    </w:r>
    <w:r w:rsidRPr="00AC1527">
      <w:rPr>
        <w:rStyle w:val="SidhuvudUtskott"/>
      </w:rPr>
      <w:fldChar w:fldCharType="end"/>
    </w:r>
    <w:r w:rsidRPr="00AC1527">
      <w:t xml:space="preserve">     </w:t>
    </w:r>
    <w:r w:rsidRPr="00AC1527">
      <w:rPr>
        <w:rStyle w:val="SidhuvudBilaga"/>
      </w:rPr>
      <w:t xml:space="preserve"> </w:t>
    </w:r>
    <w:r w:rsidRPr="00AC1527">
      <w:rPr>
        <w:rStyle w:val="SidhuvudRubrikReferens"/>
      </w:rPr>
      <w:fldChar w:fldCharType="begin" w:fldLock="1"/>
    </w:r>
    <w:r w:rsidRPr="00AC1527">
      <w:rPr>
        <w:rStyle w:val="SidhuvudRubrikReferens"/>
      </w:rPr>
      <w:instrText xml:space="preserve"> StyleREF "Rubrik 1" </w:instrText>
    </w:r>
    <w:r w:rsidRPr="00AC1527">
      <w:rPr>
        <w:rStyle w:val="SidhuvudRubrikReferens"/>
      </w:rPr>
      <w:fldChar w:fldCharType="separate"/>
    </w:r>
    <w:r w:rsidRPr="00AC1527">
      <w:rPr>
        <w:rStyle w:val="SidhuvudRubrikReferens"/>
      </w:rPr>
      <w:t>Riksrevisionens granskning</w:t>
    </w:r>
    <w:r w:rsidRPr="00AC1527">
      <w:rPr>
        <w:rStyle w:val="SidhuvudRubrikReferens"/>
      </w:rPr>
      <w:fldChar w:fldCharType="end"/>
    </w:r>
  </w:p>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Status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    </w:instrText>
    </w:r>
    <w:r w:rsidRPr="00AC1527">
      <w:rPr>
        <w:rStyle w:val="SidhuvudUtskott"/>
      </w:rPr>
      <w:fldChar w:fldCharType="begin" w:fldLock="1"/>
    </w:r>
    <w:r w:rsidRPr="00AC1527">
      <w:rPr>
        <w:rStyle w:val="SidhuvudUtskott"/>
      </w:rPr>
      <w:instrText xml:space="preserve"> PRINTDATE \@ "yyyy-MM-dd HH.mm"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p>
  <w:p w:rsidR="000238EB" w:rsidRPr="00AC1527" w:rsidRDefault="000238E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Udda"/>
      <w:framePr w:w="8732" w:h="567" w:hRule="exact" w:vSpace="0" w:wrap="around" w:vAnchor="page" w:y="341" w:anchorLock="0"/>
    </w:pPr>
    <w:r w:rsidRPr="00AC1527">
      <w:rPr>
        <w:rStyle w:val="SidhuvudRubrikReferens"/>
      </w:rPr>
      <w:fldChar w:fldCharType="begin" w:fldLock="1"/>
    </w:r>
    <w:r w:rsidRPr="00AC1527">
      <w:rPr>
        <w:rStyle w:val="SidhuvudRubrikReferens"/>
      </w:rPr>
      <w:instrText xml:space="preserve"> StyleREF "Rubrik 1" </w:instrText>
    </w:r>
    <w:r w:rsidRPr="00AC1527">
      <w:rPr>
        <w:rStyle w:val="SidhuvudRubrikReferens"/>
      </w:rPr>
      <w:fldChar w:fldCharType="separate"/>
    </w:r>
    <w:r w:rsidRPr="00AC1527">
      <w:rPr>
        <w:rStyle w:val="SidhuvudRubrikReferens"/>
      </w:rPr>
      <w:t>Riksrevisionens granskning</w:t>
    </w:r>
    <w:r w:rsidRPr="00AC1527">
      <w:rPr>
        <w:rStyle w:val="SidhuvudRubrikReferens"/>
      </w:rPr>
      <w:fldChar w:fldCharType="end"/>
    </w:r>
    <w:r w:rsidRPr="00AC1527">
      <w:rPr>
        <w:rStyle w:val="SidhuvudBilaga"/>
      </w:rPr>
      <w:t xml:space="preserve"> </w:t>
    </w:r>
    <w:r w:rsidRPr="00AC1527">
      <w:t xml:space="preserve">     </w: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t>2004/05</w:t>
    </w:r>
    <w:r w:rsidRPr="00AC1527">
      <w:rPr>
        <w:rStyle w:val="SidhuvudUtskott"/>
      </w:rPr>
      <w:fldChar w:fldCharType="end"/>
    </w:r>
    <w:r w:rsidRPr="00AC1527">
      <w:rPr>
        <w:rStyle w:val="SidhuvudUtskott"/>
      </w:rPr>
      <w:t>:</w:t>
    </w:r>
    <w:r w:rsidRPr="00AC1527">
      <w:rPr>
        <w:rStyle w:val="SidhuvudUtskott"/>
      </w:rPr>
      <w:fldChar w:fldCharType="begin" w:fldLock="1"/>
    </w:r>
    <w:r w:rsidRPr="00AC1527">
      <w:rPr>
        <w:rStyle w:val="SidhuvudUtskott"/>
      </w:rPr>
      <w:instrText xml:space="preserve"> DOCPROPERTY</w:instrText>
    </w:r>
    <w:r w:rsidRPr="00AC1527">
      <w:instrText xml:space="preserve"> </w:instrText>
    </w:r>
    <w:r w:rsidRPr="00AC1527">
      <w:rPr>
        <w:rStyle w:val="SidhuvudUtskott"/>
      </w:rPr>
      <w:instrText>Utskott</w:instrText>
    </w:r>
    <w:r w:rsidRPr="00AC1527">
      <w:rPr>
        <w:rStyle w:val="SidhuvudUtskott"/>
      </w:rPr>
      <w:fldChar w:fldCharType="separate"/>
    </w:r>
    <w:r w:rsidRPr="00AC1527">
      <w:rPr>
        <w:rStyle w:val="SidhuvudUtskott"/>
      </w:rPr>
      <w:t>RRS</w: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w:instrText>
    </w:r>
    <w:r w:rsidRPr="00AC1527">
      <w:rPr>
        <w:rStyle w:val="SidhuvudUtskott"/>
      </w:rPr>
      <w:instrText>n</w:instrText>
    </w:r>
    <w:r w:rsidRPr="00AC1527">
      <w:rPr>
        <w:rStyle w:val="SidhuvudUtskott"/>
      </w:rPr>
      <w:instrText>kandeNr</w:instrText>
    </w:r>
    <w:r w:rsidRPr="00AC1527">
      <w:rPr>
        <w:rStyle w:val="SidhuvudUtskott"/>
      </w:rPr>
      <w:fldChar w:fldCharType="separate"/>
    </w:r>
    <w:r w:rsidRPr="00AC1527">
      <w:rPr>
        <w:rStyle w:val="SidhuvudUtskott"/>
      </w:rPr>
      <w:t>9</w:t>
    </w:r>
    <w:r w:rsidRPr="00AC1527">
      <w:rPr>
        <w:rStyle w:val="SidhuvudUtskott"/>
      </w:rPr>
      <w:fldChar w:fldCharType="end"/>
    </w:r>
  </w:p>
  <w:p w:rsidR="000238EB" w:rsidRPr="00AC1527" w:rsidRDefault="000238EB">
    <w:pPr>
      <w:pStyle w:val="SidhuvudKantUdda"/>
      <w:framePr w:w="8732" w:h="567" w:hRule="exact" w:vSpace="0" w:wrap="around" w:vAnchor="page" w:y="341" w:anchorLock="0"/>
    </w:pP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w:instrText>
    </w:r>
    <w:r w:rsidRPr="00AC1527">
      <w:rPr>
        <w:rStyle w:val="SidhuvudUtskott"/>
      </w:rPr>
      <w:fldChar w:fldCharType="begin" w:fldLock="1"/>
    </w:r>
    <w:r w:rsidRPr="00AC1527">
      <w:rPr>
        <w:rStyle w:val="SidhuvudUtskott"/>
      </w:rPr>
      <w:instrText xml:space="preserve"> PRINTDATE \@ "yyyy-MM-dd HH.mm    "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PERTY Status</w:instrText>
    </w:r>
    <w:r w:rsidRPr="00AC1527">
      <w:rPr>
        <w:rStyle w:val="SidhuvudUtskott"/>
      </w:rPr>
      <w:fldChar w:fldCharType="end"/>
    </w:r>
  </w:p>
  <w:p w:rsidR="000238EB" w:rsidRPr="00AC1527" w:rsidRDefault="000238E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Jmn"/>
      <w:framePr w:w="8732" w:h="567" w:hRule="exact" w:vSpace="0" w:wrap="around" w:vAnchor="page" w:y="341" w:anchorLock="0"/>
    </w:pPr>
    <w:r w:rsidRPr="00AC1527">
      <w:fldChar w:fldCharType="begin" w:fldLock="1"/>
    </w:r>
    <w:r w:rsidRPr="00AC1527">
      <w:instrText xml:space="preserve"> if </w:instrText>
    </w:r>
    <w:r w:rsidRPr="00AC1527">
      <w:fldChar w:fldCharType="begin" w:fldLock="1"/>
    </w:r>
    <w:r w:rsidRPr="00AC1527">
      <w:instrText xml:space="preserve"> page</w:instrText>
    </w:r>
    <w:r w:rsidRPr="00AC1527">
      <w:fldChar w:fldCharType="separate"/>
    </w:r>
    <w:r w:rsidRPr="00AC1527">
      <w:instrText>4</w:instrText>
    </w:r>
    <w:r w:rsidRPr="00AC1527">
      <w:fldChar w:fldCharType="end"/>
    </w:r>
    <w:r w:rsidRPr="00AC1527">
      <w:instrText xml:space="preserve"> &gt; 1 "</w:instrText>
    </w:r>
    <w:r w:rsidRPr="00AC1527">
      <w:fldChar w:fldCharType="begin" w:fldLock="1"/>
    </w:r>
    <w:r w:rsidRPr="00AC1527">
      <w:instrText xml:space="preserve"> if </w:instrText>
    </w:r>
    <w:r w:rsidRPr="00AC1527">
      <w:fldChar w:fldCharType="begin" w:fldLock="1"/>
    </w:r>
    <w:r w:rsidRPr="00AC1527">
      <w:instrText xml:space="preserve"> = </w:instrText>
    </w:r>
    <w:r w:rsidRPr="00AC1527">
      <w:fldChar w:fldCharType="begin" w:fldLock="1"/>
    </w:r>
    <w:r w:rsidRPr="00AC1527">
      <w:instrText xml:space="preserve"> = </w:instrText>
    </w:r>
    <w:r w:rsidRPr="00AC1527">
      <w:fldChar w:fldCharType="begin" w:fldLock="1"/>
    </w:r>
    <w:r w:rsidRPr="00AC1527">
      <w:instrText xml:space="preserve"> page</w:instrText>
    </w:r>
    <w:r w:rsidRPr="00AC1527">
      <w:fldChar w:fldCharType="separate"/>
    </w:r>
    <w:r w:rsidRPr="00AC1527">
      <w:instrText>4</w:instrText>
    </w:r>
    <w:r w:rsidRPr="00AC1527">
      <w:fldChar w:fldCharType="end"/>
    </w:r>
    <w:r w:rsidRPr="00AC1527">
      <w:instrText xml:space="preserve">/2 </w:instrText>
    </w:r>
    <w:r w:rsidRPr="00AC1527">
      <w:fldChar w:fldCharType="separate"/>
    </w:r>
    <w:r w:rsidRPr="00AC1527">
      <w:instrText>2</w:instrText>
    </w:r>
    <w:r w:rsidRPr="00AC1527">
      <w:fldChar w:fldCharType="end"/>
    </w:r>
    <w:r w:rsidRPr="00AC1527">
      <w:instrText xml:space="preserve"> - </w:instrText>
    </w:r>
    <w:r w:rsidRPr="00AC1527">
      <w:fldChar w:fldCharType="begin" w:fldLock="1"/>
    </w:r>
    <w:r w:rsidRPr="00AC1527">
      <w:instrText xml:space="preserve"> = int(</w:instrText>
    </w:r>
    <w:r w:rsidRPr="00AC1527">
      <w:fldChar w:fldCharType="begin" w:fldLock="1"/>
    </w:r>
    <w:r w:rsidRPr="00AC1527">
      <w:instrText xml:space="preserve"> page</w:instrText>
    </w:r>
    <w:r w:rsidRPr="00AC1527">
      <w:fldChar w:fldCharType="separate"/>
    </w:r>
    <w:r w:rsidRPr="00AC1527">
      <w:instrText>4</w:instrText>
    </w:r>
    <w:r w:rsidRPr="00AC1527">
      <w:fldChar w:fldCharType="end"/>
    </w:r>
    <w:r w:rsidRPr="00AC1527">
      <w:instrText xml:space="preserve">/2) </w:instrText>
    </w:r>
    <w:r w:rsidRPr="00AC1527">
      <w:fldChar w:fldCharType="separate"/>
    </w:r>
    <w:r w:rsidRPr="00AC1527">
      <w:instrText>2</w:instrText>
    </w:r>
    <w:r w:rsidRPr="00AC1527">
      <w:fldChar w:fldCharType="end"/>
    </w:r>
    <w:r w:rsidRPr="00AC1527">
      <w:fldChar w:fldCharType="separate"/>
    </w:r>
    <w:r w:rsidRPr="00AC1527">
      <w:instrText>0</w:instrText>
    </w:r>
    <w:r w:rsidRPr="00AC1527">
      <w:fldChar w:fldCharType="end"/>
    </w:r>
    <w:r w:rsidRPr="00AC1527">
      <w:instrText xml:space="preserve"> = 0 "</w:instrTex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instrText>2004/05</w:instrText>
    </w:r>
    <w:r w:rsidRPr="00AC1527">
      <w:rPr>
        <w:rStyle w:val="SidhuvudUtskott"/>
      </w:rPr>
      <w:fldChar w:fldCharType="end"/>
    </w:r>
    <w:r w:rsidRPr="00AC1527">
      <w:rPr>
        <w:rStyle w:val="SidhuvudUtskott"/>
      </w:rPr>
      <w:instrText>:</w:instrText>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w:instrText>
    </w:r>
    <w:r w:rsidRPr="00AC1527">
      <w:rPr>
        <w:rStyle w:val="SidhuvudUtskott"/>
      </w:rPr>
      <w:instrText>R</w:instrText>
    </w:r>
    <w:r w:rsidRPr="00AC1527">
      <w:rPr>
        <w:rStyle w:val="SidhuvudUtskott"/>
      </w:rPr>
      <w:instrText>TY Utskott</w:instrText>
    </w:r>
    <w:r w:rsidRPr="00AC1527">
      <w:rPr>
        <w:rStyle w:val="SidhuvudUtskott"/>
      </w:rPr>
      <w:fldChar w:fldCharType="separate"/>
    </w:r>
    <w:r w:rsidRPr="00AC1527">
      <w:rPr>
        <w:rStyle w:val="SidhuvudUtskott"/>
      </w:rPr>
      <w:instrText>RRS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instrText>9</w:instrText>
    </w:r>
    <w:r w:rsidRPr="00AC1527">
      <w:rPr>
        <w:rStyle w:val="SidhuvudUtskott"/>
      </w:rPr>
      <w:fldChar w:fldCharType="end"/>
    </w:r>
    <w:r w:rsidRPr="00AC1527">
      <w:instrText xml:space="preserve">    </w:instrText>
    </w:r>
  </w:p>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Status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    </w:instrText>
    </w:r>
    <w:r w:rsidRPr="00AC1527">
      <w:rPr>
        <w:rStyle w:val="SidhuvudUtskott"/>
      </w:rPr>
      <w:fldChar w:fldCharType="begin" w:fldLock="1"/>
    </w:r>
    <w:r w:rsidRPr="00AC1527">
      <w:rPr>
        <w:rStyle w:val="SidhuvudUtskott"/>
      </w:rPr>
      <w:instrText xml:space="preserve"> PRINTDATE \@ "yyyy-MM-dd HH.mm"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p>
  <w:p w:rsidR="000238EB" w:rsidRPr="00AC1527" w:rsidRDefault="000238EB">
    <w:pPr>
      <w:pStyle w:val="SidhuvudKantUdda"/>
      <w:framePr w:w="8732" w:h="567" w:hRule="exact" w:vSpace="0" w:wrap="around" w:vAnchor="page" w:y="341" w:anchorLock="0"/>
    </w:pPr>
    <w:r w:rsidRPr="00AC1527">
      <w:rPr>
        <w:rStyle w:val="SidhuvudRubrikReferens"/>
        <w:smallCaps w:val="0"/>
        <w:spacing w:val="0"/>
        <w:sz w:val="19"/>
      </w:rPr>
      <w:instrText xml:space="preserve"> </w:instrText>
    </w:r>
    <w:r w:rsidRPr="00AC1527">
      <w:instrText xml:space="preserve">"  "  </w:instrTex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instrText>2004/05</w:instrText>
    </w:r>
    <w:r w:rsidRPr="00AC1527">
      <w:rPr>
        <w:rStyle w:val="SidhuvudUtskott"/>
      </w:rPr>
      <w:fldChar w:fldCharType="end"/>
    </w:r>
    <w:r w:rsidRPr="00AC1527">
      <w:rPr>
        <w:rStyle w:val="SidhuvudUtskott"/>
      </w:rPr>
      <w:instrText>:</w:instrText>
    </w:r>
    <w:r w:rsidRPr="00AC1527">
      <w:rPr>
        <w:rStyle w:val="SidhuvudUtskott"/>
      </w:rPr>
      <w:fldChar w:fldCharType="begin" w:fldLock="1"/>
    </w:r>
    <w:r w:rsidRPr="00AC1527">
      <w:rPr>
        <w:rStyle w:val="SidhuvudUtskott"/>
      </w:rPr>
      <w:instrText xml:space="preserve"> DOCPROPERTY Utskott</w:instrText>
    </w:r>
    <w:r w:rsidRPr="00AC1527">
      <w:rPr>
        <w:rStyle w:val="SidhuvudUtskott"/>
      </w:rPr>
      <w:fldChar w:fldCharType="separate"/>
    </w:r>
    <w:r w:rsidRPr="00AC1527">
      <w:rPr>
        <w:rStyle w:val="SidhuvudUtskott"/>
      </w:rPr>
      <w:instrText>RRS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instrText>9</w:instrText>
    </w:r>
    <w:r w:rsidRPr="00AC1527">
      <w:rPr>
        <w:rStyle w:val="SidhuvudUtskott"/>
      </w:rPr>
      <w:fldChar w:fldCharType="end"/>
    </w:r>
  </w:p>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w:instrText>
    </w:r>
    <w:r w:rsidRPr="00AC1527">
      <w:rPr>
        <w:rStyle w:val="SidhuvudUtskott"/>
      </w:rPr>
      <w:fldChar w:fldCharType="begin" w:fldLock="1"/>
    </w:r>
    <w:r w:rsidRPr="00AC1527">
      <w:rPr>
        <w:rStyle w:val="SidhuvudUtskott"/>
      </w:rPr>
      <w:instrText xml:space="preserve"> PRINTDATE \@ "yyyy-MM-dd HH.mm    "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PERTY Status</w:instrText>
    </w:r>
    <w:r w:rsidRPr="00AC1527">
      <w:rPr>
        <w:rStyle w:val="SidhuvudUtskott"/>
      </w:rPr>
      <w:fldChar w:fldCharType="separate"/>
    </w:r>
    <w:r w:rsidRPr="00AC1527">
      <w:rPr>
        <w:rStyle w:val="SidhuvudUtskott"/>
      </w:rPr>
      <w:instrText>Utkast</w:instrText>
    </w:r>
    <w:r w:rsidRPr="00AC1527">
      <w:rPr>
        <w:rStyle w:val="SidhuvudUtskott"/>
      </w:rPr>
      <w:fldChar w:fldCharType="end"/>
    </w:r>
    <w:r w:rsidRPr="00AC1527">
      <w:instrText>"</w:instrText>
    </w:r>
    <w:r w:rsidRPr="00AC1527">
      <w:fldChar w:fldCharType="separate"/>
    </w:r>
    <w:r w:rsidRPr="00AC1527">
      <w:rPr>
        <w:rStyle w:val="SidhuvudUtskott"/>
      </w:rPr>
      <w:instrText>2004/05:RRS9</w:instrText>
    </w:r>
    <w:r w:rsidRPr="00AC1527">
      <w:instrText xml:space="preserve">    </w:instrText>
    </w:r>
  </w:p>
  <w:p w:rsidR="000238EB" w:rsidRPr="00AC1527" w:rsidRDefault="000238EB">
    <w:pPr>
      <w:pStyle w:val="SidhuvudKantJmn"/>
      <w:framePr w:w="8732" w:h="567" w:hRule="exact" w:vSpace="0" w:wrap="around" w:vAnchor="page" w:y="341" w:anchorLock="0"/>
    </w:pPr>
  </w:p>
  <w:p w:rsidR="000238EB" w:rsidRPr="00AC1527" w:rsidRDefault="000238EB">
    <w:pPr>
      <w:pStyle w:val="SidhuvudKantJmn"/>
      <w:framePr w:w="8732" w:h="567" w:hRule="exact" w:vSpace="0" w:wrap="around" w:vAnchor="page" w:y="341" w:anchorLock="0"/>
    </w:pPr>
    <w:r w:rsidRPr="00AC1527">
      <w:rPr>
        <w:rStyle w:val="SidhuvudRubrikReferens"/>
        <w:smallCaps w:val="0"/>
        <w:spacing w:val="0"/>
        <w:sz w:val="19"/>
      </w:rPr>
      <w:instrText xml:space="preserve"> </w:instrText>
    </w:r>
    <w:r w:rsidRPr="00AC1527">
      <w:fldChar w:fldCharType="end"/>
    </w:r>
    <w:r w:rsidRPr="00AC1527">
      <w:instrText>" " "</w:instrText>
    </w:r>
    <w:r w:rsidRPr="00AC1527">
      <w:fldChar w:fldCharType="separate"/>
    </w:r>
    <w:r w:rsidRPr="00AC1527">
      <w:rPr>
        <w:rStyle w:val="SidhuvudUtskott"/>
      </w:rPr>
      <w:t>2004/05:RRS9</w:t>
    </w:r>
    <w:r w:rsidRPr="00AC1527">
      <w:t xml:space="preserve">    </w:t>
    </w:r>
  </w:p>
  <w:p w:rsidR="000238EB" w:rsidRPr="00AC1527" w:rsidRDefault="000238EB">
    <w:pPr>
      <w:pStyle w:val="SidhuvudKantJmn"/>
      <w:framePr w:w="8732" w:h="567" w:hRule="exact" w:vSpace="0" w:wrap="around" w:vAnchor="page" w:y="341" w:anchorLock="0"/>
    </w:pPr>
  </w:p>
  <w:p w:rsidR="000238EB" w:rsidRPr="00AC1527" w:rsidRDefault="000238EB">
    <w:pPr>
      <w:pStyle w:val="SidhuvudKantUdda"/>
      <w:framePr w:w="8732" w:h="567" w:hRule="exact" w:vSpace="0" w:wrap="around" w:vAnchor="page" w:y="341" w:anchorLock="0"/>
    </w:pPr>
    <w:r w:rsidRPr="00AC1527">
      <w:rPr>
        <w:rStyle w:val="SidhuvudRubrikReferens"/>
        <w:smallCaps w:val="0"/>
        <w:spacing w:val="0"/>
        <w:sz w:val="19"/>
      </w:rPr>
      <w:t xml:space="preserve"> </w:t>
    </w:r>
    <w:r w:rsidRPr="00AC1527">
      <w:fldChar w:fldCharType="end"/>
    </w:r>
  </w:p>
  <w:p w:rsidR="000238EB" w:rsidRPr="00AC1527" w:rsidRDefault="000238E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t>2004/05</w:t>
    </w:r>
    <w:r w:rsidRPr="00AC1527">
      <w:rPr>
        <w:rStyle w:val="SidhuvudUtskott"/>
      </w:rPr>
      <w:fldChar w:fldCharType="end"/>
    </w:r>
    <w:r w:rsidRPr="00AC1527">
      <w:rPr>
        <w:rStyle w:val="SidhuvudUtskott"/>
      </w:rPr>
      <w:t>:</w:t>
    </w:r>
    <w:r w:rsidRPr="00AC1527">
      <w:rPr>
        <w:rStyle w:val="SidhuvudUtskott"/>
      </w:rPr>
      <w:fldChar w:fldCharType="begin" w:fldLock="1"/>
    </w:r>
    <w:r w:rsidRPr="00AC1527">
      <w:rPr>
        <w:rStyle w:val="SidhuvudUtskott"/>
      </w:rPr>
      <w:instrText xml:space="preserve"> DOCPROPERTY Utskott</w:instrText>
    </w:r>
    <w:r w:rsidRPr="00AC1527">
      <w:rPr>
        <w:rStyle w:val="SidhuvudUtskott"/>
      </w:rPr>
      <w:fldChar w:fldCharType="separate"/>
    </w:r>
    <w:r w:rsidRPr="00AC1527">
      <w:rPr>
        <w:rStyle w:val="SidhuvudUtskott"/>
      </w:rPr>
      <w:t>RRS</w: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t>9</w:t>
    </w:r>
    <w:r w:rsidRPr="00AC1527">
      <w:rPr>
        <w:rStyle w:val="SidhuvudUtskott"/>
      </w:rPr>
      <w:fldChar w:fldCharType="end"/>
    </w:r>
    <w:r w:rsidRPr="00AC1527">
      <w:t xml:space="preserve">     </w:t>
    </w:r>
    <w:r w:rsidRPr="00AC1527">
      <w:rPr>
        <w:rStyle w:val="SidhuvudBilaga"/>
      </w:rPr>
      <w:t xml:space="preserve"> </w:t>
    </w:r>
    <w:r w:rsidRPr="00AC1527">
      <w:rPr>
        <w:rStyle w:val="SidhuvudRubrikReferens"/>
      </w:rPr>
      <w:fldChar w:fldCharType="begin" w:fldLock="1"/>
    </w:r>
    <w:r w:rsidRPr="00AC1527">
      <w:rPr>
        <w:rStyle w:val="SidhuvudRubrikReferens"/>
      </w:rPr>
      <w:instrText xml:space="preserve"> StyleREF "Rubrik 1" </w:instrText>
    </w:r>
    <w:r w:rsidRPr="00AC1527">
      <w:rPr>
        <w:rStyle w:val="SidhuvudRubrikReferens"/>
      </w:rPr>
      <w:fldChar w:fldCharType="separate"/>
    </w:r>
    <w:r w:rsidRPr="00AC1527">
      <w:rPr>
        <w:rStyle w:val="SidhuvudRubrikReferens"/>
      </w:rPr>
      <w:t>Styrelsens överväganden</w:t>
    </w:r>
    <w:r w:rsidRPr="00AC1527">
      <w:rPr>
        <w:rStyle w:val="SidhuvudRubrikReferens"/>
      </w:rPr>
      <w:fldChar w:fldCharType="end"/>
    </w:r>
  </w:p>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Status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    </w:instrText>
    </w:r>
    <w:r w:rsidRPr="00AC1527">
      <w:rPr>
        <w:rStyle w:val="SidhuvudUtskott"/>
      </w:rPr>
      <w:fldChar w:fldCharType="begin" w:fldLock="1"/>
    </w:r>
    <w:r w:rsidRPr="00AC1527">
      <w:rPr>
        <w:rStyle w:val="SidhuvudUtskott"/>
      </w:rPr>
      <w:instrText xml:space="preserve"> PRINTDATE \@ "yyyy-MM-dd HH.mm"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p>
  <w:p w:rsidR="000238EB" w:rsidRPr="00AC1527" w:rsidRDefault="000238E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Udda"/>
      <w:framePr w:w="8732" w:h="567" w:hRule="exact" w:vSpace="0" w:wrap="around" w:vAnchor="page" w:y="341" w:anchorLock="0"/>
    </w:pPr>
    <w:r w:rsidRPr="00AC1527">
      <w:rPr>
        <w:rStyle w:val="SidhuvudRubrikReferens"/>
      </w:rPr>
      <w:fldChar w:fldCharType="begin" w:fldLock="1"/>
    </w:r>
    <w:r w:rsidRPr="00AC1527">
      <w:rPr>
        <w:rStyle w:val="SidhuvudRubrikReferens"/>
      </w:rPr>
      <w:instrText xml:space="preserve"> StyleREF "Rubrik 1" </w:instrText>
    </w:r>
    <w:r w:rsidRPr="00AC1527">
      <w:rPr>
        <w:rStyle w:val="SidhuvudRubrikReferens"/>
      </w:rPr>
      <w:fldChar w:fldCharType="separate"/>
    </w:r>
    <w:r w:rsidRPr="00AC1527">
      <w:rPr>
        <w:rStyle w:val="SidhuvudRubrikReferens"/>
      </w:rPr>
      <w:t>Styrelsens överväganden</w:t>
    </w:r>
    <w:r w:rsidRPr="00AC1527">
      <w:rPr>
        <w:rStyle w:val="SidhuvudRubrikReferens"/>
      </w:rPr>
      <w:fldChar w:fldCharType="end"/>
    </w:r>
    <w:r w:rsidRPr="00AC1527">
      <w:rPr>
        <w:rStyle w:val="SidhuvudBilaga"/>
      </w:rPr>
      <w:t xml:space="preserve"> </w:t>
    </w:r>
    <w:r w:rsidRPr="00AC1527">
      <w:t xml:space="preserve">     </w: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t>2004/05</w:t>
    </w:r>
    <w:r w:rsidRPr="00AC1527">
      <w:rPr>
        <w:rStyle w:val="SidhuvudUtskott"/>
      </w:rPr>
      <w:fldChar w:fldCharType="end"/>
    </w:r>
    <w:r w:rsidRPr="00AC1527">
      <w:rPr>
        <w:rStyle w:val="SidhuvudUtskott"/>
      </w:rPr>
      <w:t>:</w:t>
    </w:r>
    <w:r w:rsidRPr="00AC1527">
      <w:rPr>
        <w:rStyle w:val="SidhuvudUtskott"/>
      </w:rPr>
      <w:fldChar w:fldCharType="begin" w:fldLock="1"/>
    </w:r>
    <w:r w:rsidRPr="00AC1527">
      <w:rPr>
        <w:rStyle w:val="SidhuvudUtskott"/>
      </w:rPr>
      <w:instrText xml:space="preserve"> DOCPROPERTY</w:instrText>
    </w:r>
    <w:r w:rsidRPr="00AC1527">
      <w:instrText xml:space="preserve"> </w:instrText>
    </w:r>
    <w:r w:rsidRPr="00AC1527">
      <w:rPr>
        <w:rStyle w:val="SidhuvudUtskott"/>
      </w:rPr>
      <w:instrText>Utskott</w:instrText>
    </w:r>
    <w:r w:rsidRPr="00AC1527">
      <w:rPr>
        <w:rStyle w:val="SidhuvudUtskott"/>
      </w:rPr>
      <w:fldChar w:fldCharType="separate"/>
    </w:r>
    <w:r w:rsidRPr="00AC1527">
      <w:rPr>
        <w:rStyle w:val="SidhuvudUtskott"/>
      </w:rPr>
      <w:t>RRS</w: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w:instrText>
    </w:r>
    <w:r w:rsidRPr="00AC1527">
      <w:rPr>
        <w:rStyle w:val="SidhuvudUtskott"/>
      </w:rPr>
      <w:instrText>n</w:instrText>
    </w:r>
    <w:r w:rsidRPr="00AC1527">
      <w:rPr>
        <w:rStyle w:val="SidhuvudUtskott"/>
      </w:rPr>
      <w:instrText>kandeNr</w:instrText>
    </w:r>
    <w:r w:rsidRPr="00AC1527">
      <w:rPr>
        <w:rStyle w:val="SidhuvudUtskott"/>
      </w:rPr>
      <w:fldChar w:fldCharType="separate"/>
    </w:r>
    <w:r w:rsidRPr="00AC1527">
      <w:rPr>
        <w:rStyle w:val="SidhuvudUtskott"/>
      </w:rPr>
      <w:t>9</w:t>
    </w:r>
    <w:r w:rsidRPr="00AC1527">
      <w:rPr>
        <w:rStyle w:val="SidhuvudUtskott"/>
      </w:rPr>
      <w:fldChar w:fldCharType="end"/>
    </w:r>
  </w:p>
  <w:p w:rsidR="000238EB" w:rsidRPr="00AC1527" w:rsidRDefault="000238EB">
    <w:pPr>
      <w:pStyle w:val="SidhuvudKantUdda"/>
      <w:framePr w:w="8732" w:h="567" w:hRule="exact" w:vSpace="0" w:wrap="around" w:vAnchor="page" w:y="341" w:anchorLock="0"/>
    </w:pP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w:instrText>
    </w:r>
    <w:r w:rsidRPr="00AC1527">
      <w:rPr>
        <w:rStyle w:val="SidhuvudUtskott"/>
      </w:rPr>
      <w:fldChar w:fldCharType="begin" w:fldLock="1"/>
    </w:r>
    <w:r w:rsidRPr="00AC1527">
      <w:rPr>
        <w:rStyle w:val="SidhuvudUtskott"/>
      </w:rPr>
      <w:instrText xml:space="preserve"> PRINTDATE \@ "yyyy-MM-dd HH.mm    "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PERTY Status</w:instrText>
    </w:r>
    <w:r w:rsidRPr="00AC1527">
      <w:rPr>
        <w:rStyle w:val="SidhuvudUtskott"/>
      </w:rPr>
      <w:fldChar w:fldCharType="end"/>
    </w:r>
  </w:p>
  <w:p w:rsidR="000238EB" w:rsidRPr="00AC1527" w:rsidRDefault="000238E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Jmn"/>
      <w:framePr w:w="8732" w:h="567" w:hRule="exact" w:vSpace="0" w:wrap="around" w:vAnchor="page" w:y="341" w:anchorLock="0"/>
    </w:pPr>
    <w:r w:rsidRPr="00AC1527">
      <w:fldChar w:fldCharType="begin" w:fldLock="1"/>
    </w:r>
    <w:r w:rsidRPr="00AC1527">
      <w:instrText xml:space="preserve"> if </w:instrText>
    </w:r>
    <w:r w:rsidRPr="00AC1527">
      <w:fldChar w:fldCharType="begin" w:fldLock="1"/>
    </w:r>
    <w:r w:rsidRPr="00AC1527">
      <w:instrText xml:space="preserve"> page</w:instrText>
    </w:r>
    <w:r w:rsidRPr="00AC1527">
      <w:fldChar w:fldCharType="separate"/>
    </w:r>
    <w:r w:rsidRPr="00AC1527">
      <w:instrText>10</w:instrText>
    </w:r>
    <w:r w:rsidRPr="00AC1527">
      <w:fldChar w:fldCharType="end"/>
    </w:r>
    <w:r w:rsidRPr="00AC1527">
      <w:instrText xml:space="preserve"> &gt; 1 "</w:instrText>
    </w:r>
    <w:r w:rsidRPr="00AC1527">
      <w:fldChar w:fldCharType="begin" w:fldLock="1"/>
    </w:r>
    <w:r w:rsidRPr="00AC1527">
      <w:instrText xml:space="preserve"> if </w:instrText>
    </w:r>
    <w:r w:rsidRPr="00AC1527">
      <w:fldChar w:fldCharType="begin" w:fldLock="1"/>
    </w:r>
    <w:r w:rsidRPr="00AC1527">
      <w:instrText xml:space="preserve"> = </w:instrText>
    </w:r>
    <w:r w:rsidRPr="00AC1527">
      <w:fldChar w:fldCharType="begin" w:fldLock="1"/>
    </w:r>
    <w:r w:rsidRPr="00AC1527">
      <w:instrText xml:space="preserve"> = </w:instrText>
    </w:r>
    <w:r w:rsidRPr="00AC1527">
      <w:fldChar w:fldCharType="begin" w:fldLock="1"/>
    </w:r>
    <w:r w:rsidRPr="00AC1527">
      <w:instrText xml:space="preserve"> page</w:instrText>
    </w:r>
    <w:r w:rsidRPr="00AC1527">
      <w:fldChar w:fldCharType="separate"/>
    </w:r>
    <w:r w:rsidRPr="00AC1527">
      <w:instrText>10</w:instrText>
    </w:r>
    <w:r w:rsidRPr="00AC1527">
      <w:fldChar w:fldCharType="end"/>
    </w:r>
    <w:r w:rsidRPr="00AC1527">
      <w:instrText xml:space="preserve">/2 </w:instrText>
    </w:r>
    <w:r w:rsidRPr="00AC1527">
      <w:fldChar w:fldCharType="separate"/>
    </w:r>
    <w:r w:rsidRPr="00AC1527">
      <w:instrText>5</w:instrText>
    </w:r>
    <w:r w:rsidRPr="00AC1527">
      <w:fldChar w:fldCharType="end"/>
    </w:r>
    <w:r w:rsidRPr="00AC1527">
      <w:instrText xml:space="preserve"> - </w:instrText>
    </w:r>
    <w:r w:rsidRPr="00AC1527">
      <w:fldChar w:fldCharType="begin" w:fldLock="1"/>
    </w:r>
    <w:r w:rsidRPr="00AC1527">
      <w:instrText xml:space="preserve"> = int(</w:instrText>
    </w:r>
    <w:r w:rsidRPr="00AC1527">
      <w:fldChar w:fldCharType="begin" w:fldLock="1"/>
    </w:r>
    <w:r w:rsidRPr="00AC1527">
      <w:instrText xml:space="preserve"> page</w:instrText>
    </w:r>
    <w:r w:rsidRPr="00AC1527">
      <w:fldChar w:fldCharType="separate"/>
    </w:r>
    <w:r w:rsidRPr="00AC1527">
      <w:instrText>10</w:instrText>
    </w:r>
    <w:r w:rsidRPr="00AC1527">
      <w:fldChar w:fldCharType="end"/>
    </w:r>
    <w:r w:rsidRPr="00AC1527">
      <w:instrText xml:space="preserve">/2) </w:instrText>
    </w:r>
    <w:r w:rsidRPr="00AC1527">
      <w:fldChar w:fldCharType="separate"/>
    </w:r>
    <w:r w:rsidRPr="00AC1527">
      <w:instrText>5</w:instrText>
    </w:r>
    <w:r w:rsidRPr="00AC1527">
      <w:fldChar w:fldCharType="end"/>
    </w:r>
    <w:r w:rsidRPr="00AC1527">
      <w:fldChar w:fldCharType="separate"/>
    </w:r>
    <w:r w:rsidRPr="00AC1527">
      <w:instrText>0</w:instrText>
    </w:r>
    <w:r w:rsidRPr="00AC1527">
      <w:fldChar w:fldCharType="end"/>
    </w:r>
    <w:r w:rsidRPr="00AC1527">
      <w:instrText xml:space="preserve"> = 0 "</w:instrTex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instrText>2004/05</w:instrText>
    </w:r>
    <w:r w:rsidRPr="00AC1527">
      <w:rPr>
        <w:rStyle w:val="SidhuvudUtskott"/>
      </w:rPr>
      <w:fldChar w:fldCharType="end"/>
    </w:r>
    <w:r w:rsidRPr="00AC1527">
      <w:rPr>
        <w:rStyle w:val="SidhuvudUtskott"/>
      </w:rPr>
      <w:instrText>:</w:instrText>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w:instrText>
    </w:r>
    <w:r w:rsidRPr="00AC1527">
      <w:rPr>
        <w:rStyle w:val="SidhuvudUtskott"/>
      </w:rPr>
      <w:instrText>R</w:instrText>
    </w:r>
    <w:r w:rsidRPr="00AC1527">
      <w:rPr>
        <w:rStyle w:val="SidhuvudUtskott"/>
      </w:rPr>
      <w:instrText>TY Utskott</w:instrText>
    </w:r>
    <w:r w:rsidRPr="00AC1527">
      <w:rPr>
        <w:rStyle w:val="SidhuvudUtskott"/>
      </w:rPr>
      <w:fldChar w:fldCharType="separate"/>
    </w:r>
    <w:r w:rsidRPr="00AC1527">
      <w:rPr>
        <w:rStyle w:val="SidhuvudUtskott"/>
      </w:rPr>
      <w:instrText>RRS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instrText>9</w:instrText>
    </w:r>
    <w:r w:rsidRPr="00AC1527">
      <w:rPr>
        <w:rStyle w:val="SidhuvudUtskott"/>
      </w:rPr>
      <w:fldChar w:fldCharType="end"/>
    </w:r>
    <w:r w:rsidRPr="00AC1527">
      <w:instrText xml:space="preserve">    </w:instrText>
    </w:r>
  </w:p>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Status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    </w:instrText>
    </w:r>
    <w:r w:rsidRPr="00AC1527">
      <w:rPr>
        <w:rStyle w:val="SidhuvudUtskott"/>
      </w:rPr>
      <w:fldChar w:fldCharType="begin" w:fldLock="1"/>
    </w:r>
    <w:r w:rsidRPr="00AC1527">
      <w:rPr>
        <w:rStyle w:val="SidhuvudUtskott"/>
      </w:rPr>
      <w:instrText xml:space="preserve"> PRINTDATE \@ "yyyy-MM-dd HH.mm"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p>
  <w:p w:rsidR="000238EB" w:rsidRPr="00AC1527" w:rsidRDefault="000238EB">
    <w:pPr>
      <w:pStyle w:val="SidhuvudKantUdda"/>
      <w:framePr w:w="8732" w:h="567" w:hRule="exact" w:vSpace="0" w:wrap="around" w:vAnchor="page" w:y="341" w:anchorLock="0"/>
    </w:pPr>
    <w:r w:rsidRPr="00AC1527">
      <w:rPr>
        <w:rStyle w:val="SidhuvudRubrikReferens"/>
        <w:smallCaps w:val="0"/>
        <w:spacing w:val="0"/>
        <w:sz w:val="19"/>
      </w:rPr>
      <w:instrText xml:space="preserve"> </w:instrText>
    </w:r>
    <w:r w:rsidRPr="00AC1527">
      <w:instrText xml:space="preserve">"  "  </w:instrTex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instrText>2004/05</w:instrText>
    </w:r>
    <w:r w:rsidRPr="00AC1527">
      <w:rPr>
        <w:rStyle w:val="SidhuvudUtskott"/>
      </w:rPr>
      <w:fldChar w:fldCharType="end"/>
    </w:r>
    <w:r w:rsidRPr="00AC1527">
      <w:rPr>
        <w:rStyle w:val="SidhuvudUtskott"/>
      </w:rPr>
      <w:instrText>:</w:instrText>
    </w:r>
    <w:r w:rsidRPr="00AC1527">
      <w:rPr>
        <w:rStyle w:val="SidhuvudUtskott"/>
      </w:rPr>
      <w:fldChar w:fldCharType="begin" w:fldLock="1"/>
    </w:r>
    <w:r w:rsidRPr="00AC1527">
      <w:rPr>
        <w:rStyle w:val="SidhuvudUtskott"/>
      </w:rPr>
      <w:instrText xml:space="preserve"> DOCPROPERTY Utskott</w:instrText>
    </w:r>
    <w:r w:rsidRPr="00AC1527">
      <w:rPr>
        <w:rStyle w:val="SidhuvudUtskott"/>
      </w:rPr>
      <w:fldChar w:fldCharType="separate"/>
    </w:r>
    <w:r w:rsidRPr="00AC1527">
      <w:rPr>
        <w:rStyle w:val="SidhuvudUtskott"/>
      </w:rPr>
      <w:instrText>RRS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instrText>9</w:instrText>
    </w:r>
    <w:r w:rsidRPr="00AC1527">
      <w:rPr>
        <w:rStyle w:val="SidhuvudUtskott"/>
      </w:rPr>
      <w:fldChar w:fldCharType="end"/>
    </w:r>
  </w:p>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w:instrText>
    </w:r>
    <w:r w:rsidRPr="00AC1527">
      <w:rPr>
        <w:rStyle w:val="SidhuvudUtskott"/>
      </w:rPr>
      <w:fldChar w:fldCharType="begin" w:fldLock="1"/>
    </w:r>
    <w:r w:rsidRPr="00AC1527">
      <w:rPr>
        <w:rStyle w:val="SidhuvudUtskott"/>
      </w:rPr>
      <w:instrText xml:space="preserve"> PRINTDATE \@ "yyyy-MM-dd HH.mm    "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PERTY Status</w:instrText>
    </w:r>
    <w:r w:rsidRPr="00AC1527">
      <w:rPr>
        <w:rStyle w:val="SidhuvudUtskott"/>
      </w:rPr>
      <w:fldChar w:fldCharType="separate"/>
    </w:r>
    <w:r w:rsidRPr="00AC1527">
      <w:rPr>
        <w:rStyle w:val="SidhuvudUtskott"/>
      </w:rPr>
      <w:instrText>Utkast</w:instrText>
    </w:r>
    <w:r w:rsidRPr="00AC1527">
      <w:rPr>
        <w:rStyle w:val="SidhuvudUtskott"/>
      </w:rPr>
      <w:fldChar w:fldCharType="end"/>
    </w:r>
    <w:r w:rsidRPr="00AC1527">
      <w:instrText>"</w:instrText>
    </w:r>
    <w:r w:rsidRPr="00AC1527">
      <w:fldChar w:fldCharType="separate"/>
    </w:r>
    <w:r w:rsidRPr="00AC1527">
      <w:rPr>
        <w:rStyle w:val="SidhuvudUtskott"/>
      </w:rPr>
      <w:instrText>2004/05:RRS9</w:instrText>
    </w:r>
    <w:r w:rsidRPr="00AC1527">
      <w:instrText xml:space="preserve">    </w:instrText>
    </w:r>
  </w:p>
  <w:p w:rsidR="000238EB" w:rsidRPr="00AC1527" w:rsidRDefault="000238EB">
    <w:pPr>
      <w:pStyle w:val="SidhuvudKantJmn"/>
      <w:framePr w:w="8732" w:h="567" w:hRule="exact" w:vSpace="0" w:wrap="around" w:vAnchor="page" w:y="341" w:anchorLock="0"/>
    </w:pPr>
  </w:p>
  <w:p w:rsidR="000238EB" w:rsidRPr="00AC1527" w:rsidRDefault="000238EB">
    <w:pPr>
      <w:pStyle w:val="SidhuvudKantJmn"/>
      <w:framePr w:w="8732" w:h="567" w:hRule="exact" w:vSpace="0" w:wrap="around" w:vAnchor="page" w:y="341" w:anchorLock="0"/>
    </w:pPr>
    <w:r w:rsidRPr="00AC1527">
      <w:rPr>
        <w:rStyle w:val="SidhuvudRubrikReferens"/>
        <w:smallCaps w:val="0"/>
        <w:spacing w:val="0"/>
        <w:sz w:val="19"/>
      </w:rPr>
      <w:instrText xml:space="preserve"> </w:instrText>
    </w:r>
    <w:r w:rsidRPr="00AC1527">
      <w:fldChar w:fldCharType="end"/>
    </w:r>
    <w:r w:rsidRPr="00AC1527">
      <w:instrText>" " "</w:instrText>
    </w:r>
    <w:r w:rsidRPr="00AC1527">
      <w:fldChar w:fldCharType="separate"/>
    </w:r>
    <w:r w:rsidRPr="00AC1527">
      <w:rPr>
        <w:rStyle w:val="SidhuvudUtskott"/>
      </w:rPr>
      <w:t>2004/05:RRS9</w:t>
    </w:r>
    <w:r w:rsidRPr="00AC1527">
      <w:t xml:space="preserve">    </w:t>
    </w:r>
  </w:p>
  <w:p w:rsidR="000238EB" w:rsidRPr="00AC1527" w:rsidRDefault="000238EB">
    <w:pPr>
      <w:pStyle w:val="SidhuvudKantJmn"/>
      <w:framePr w:w="8732" w:h="567" w:hRule="exact" w:vSpace="0" w:wrap="around" w:vAnchor="page" w:y="341" w:anchorLock="0"/>
    </w:pPr>
  </w:p>
  <w:p w:rsidR="000238EB" w:rsidRPr="00AC1527" w:rsidRDefault="000238EB">
    <w:pPr>
      <w:pStyle w:val="SidhuvudKantUdda"/>
      <w:framePr w:w="8732" w:h="567" w:hRule="exact" w:vSpace="0" w:wrap="around" w:vAnchor="page" w:y="341" w:anchorLock="0"/>
    </w:pPr>
    <w:r w:rsidRPr="00AC1527">
      <w:rPr>
        <w:rStyle w:val="SidhuvudRubrikReferens"/>
        <w:smallCaps w:val="0"/>
        <w:spacing w:val="0"/>
        <w:sz w:val="19"/>
      </w:rPr>
      <w:t xml:space="preserve"> </w:t>
    </w:r>
    <w:r w:rsidRPr="00AC1527">
      <w:fldChar w:fldCharType="end"/>
    </w:r>
  </w:p>
  <w:p w:rsidR="000238EB" w:rsidRPr="00AC1527" w:rsidRDefault="000238E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Udda"/>
      <w:framePr w:w="8732" w:h="567" w:hRule="exact" w:vSpace="0" w:wrap="around" w:vAnchor="page" w:y="341" w:anchorLock="0"/>
    </w:pPr>
    <w:r w:rsidRPr="00AC1527">
      <w:rPr>
        <w:rStyle w:val="SidhuvudRubrikReferens"/>
      </w:rPr>
      <w:fldChar w:fldCharType="begin" w:fldLock="1"/>
    </w:r>
    <w:r w:rsidRPr="00AC1527">
      <w:rPr>
        <w:rStyle w:val="SidhuvudRubrikReferens"/>
      </w:rPr>
      <w:instrText xml:space="preserve"> StyleREF "Rubrik 1" </w:instrText>
    </w:r>
    <w:r w:rsidRPr="00AC1527">
      <w:rPr>
        <w:rStyle w:val="SidhuvudRubrikReferens"/>
      </w:rPr>
      <w:fldChar w:fldCharType="separate"/>
    </w:r>
    <w:r w:rsidRPr="00AC1527">
      <w:rPr>
        <w:rStyle w:val="SidhuvudRubrikReferens"/>
      </w:rPr>
      <w:t>Sammanfattning</w:t>
    </w:r>
    <w:r w:rsidRPr="00AC1527">
      <w:rPr>
        <w:rStyle w:val="SidhuvudRubrikReferens"/>
      </w:rPr>
      <w:fldChar w:fldCharType="end"/>
    </w:r>
    <w:r w:rsidRPr="00AC1527">
      <w:rPr>
        <w:rStyle w:val="SidhuvudBilaga"/>
      </w:rPr>
      <w:t xml:space="preserve"> </w:t>
    </w:r>
    <w:r w:rsidRPr="00AC1527">
      <w:t xml:space="preserve">     </w: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t>2004/05</w:t>
    </w:r>
    <w:r w:rsidRPr="00AC1527">
      <w:rPr>
        <w:rStyle w:val="SidhuvudUtskott"/>
      </w:rPr>
      <w:fldChar w:fldCharType="end"/>
    </w:r>
    <w:r w:rsidRPr="00AC1527">
      <w:rPr>
        <w:rStyle w:val="SidhuvudUtskott"/>
      </w:rPr>
      <w:t>:</w:t>
    </w:r>
    <w:r w:rsidRPr="00AC1527">
      <w:rPr>
        <w:rStyle w:val="SidhuvudUtskott"/>
      </w:rPr>
      <w:fldChar w:fldCharType="begin" w:fldLock="1"/>
    </w:r>
    <w:r w:rsidRPr="00AC1527">
      <w:rPr>
        <w:rStyle w:val="SidhuvudUtskott"/>
      </w:rPr>
      <w:instrText xml:space="preserve"> DOCPROPERTY</w:instrText>
    </w:r>
    <w:r w:rsidRPr="00AC1527">
      <w:instrText xml:space="preserve"> </w:instrText>
    </w:r>
    <w:r w:rsidRPr="00AC1527">
      <w:rPr>
        <w:rStyle w:val="SidhuvudUtskott"/>
      </w:rPr>
      <w:instrText>Utskott</w:instrText>
    </w:r>
    <w:r w:rsidRPr="00AC1527">
      <w:rPr>
        <w:rStyle w:val="SidhuvudUtskott"/>
      </w:rPr>
      <w:fldChar w:fldCharType="separate"/>
    </w:r>
    <w:r w:rsidRPr="00AC1527">
      <w:rPr>
        <w:rStyle w:val="SidhuvudUtskott"/>
      </w:rPr>
      <w:t>RRS</w: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w:instrText>
    </w:r>
    <w:r w:rsidRPr="00AC1527">
      <w:rPr>
        <w:rStyle w:val="SidhuvudUtskott"/>
      </w:rPr>
      <w:instrText>n</w:instrText>
    </w:r>
    <w:r w:rsidRPr="00AC1527">
      <w:rPr>
        <w:rStyle w:val="SidhuvudUtskott"/>
      </w:rPr>
      <w:instrText>kandeNr</w:instrText>
    </w:r>
    <w:r w:rsidRPr="00AC1527">
      <w:rPr>
        <w:rStyle w:val="SidhuvudUtskott"/>
      </w:rPr>
      <w:fldChar w:fldCharType="separate"/>
    </w:r>
    <w:r w:rsidRPr="00AC1527">
      <w:rPr>
        <w:rStyle w:val="SidhuvudUtskott"/>
      </w:rPr>
      <w:t>9</w:t>
    </w:r>
    <w:r w:rsidRPr="00AC1527">
      <w:rPr>
        <w:rStyle w:val="SidhuvudUtskott"/>
      </w:rPr>
      <w:fldChar w:fldCharType="end"/>
    </w:r>
  </w:p>
  <w:p w:rsidR="000238EB" w:rsidRPr="00AC1527" w:rsidRDefault="000238EB">
    <w:pPr>
      <w:pStyle w:val="SidhuvudKantUdda"/>
      <w:framePr w:w="8732" w:h="567" w:hRule="exact" w:vSpace="0" w:wrap="around" w:vAnchor="page" w:y="341" w:anchorLock="0"/>
    </w:pP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w:instrText>
    </w:r>
    <w:r w:rsidRPr="00AC1527">
      <w:rPr>
        <w:rStyle w:val="SidhuvudUtskott"/>
      </w:rPr>
      <w:fldChar w:fldCharType="begin" w:fldLock="1"/>
    </w:r>
    <w:r w:rsidRPr="00AC1527">
      <w:rPr>
        <w:rStyle w:val="SidhuvudUtskott"/>
      </w:rPr>
      <w:instrText xml:space="preserve"> PRINTDATE \@ "yyyy-MM-dd HH.mm    "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PERTY Status</w:instrText>
    </w:r>
    <w:r w:rsidRPr="00AC1527">
      <w:rPr>
        <w:rStyle w:val="SidhuvudUtskott"/>
      </w:rPr>
      <w:fldChar w:fldCharType="end"/>
    </w:r>
  </w:p>
  <w:p w:rsidR="000238EB" w:rsidRPr="00AC1527" w:rsidRDefault="000238E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Jmn"/>
      <w:framePr w:w="8732" w:h="567" w:hRule="exact" w:vSpace="0" w:wrap="around" w:vAnchor="page" w:y="341" w:anchorLock="0"/>
    </w:pPr>
    <w:r w:rsidRPr="00AC1527">
      <w:fldChar w:fldCharType="begin" w:fldLock="1"/>
    </w:r>
    <w:r w:rsidRPr="00AC1527">
      <w:instrText xml:space="preserve"> if </w:instrText>
    </w:r>
    <w:r w:rsidRPr="00AC1527">
      <w:fldChar w:fldCharType="begin" w:fldLock="1"/>
    </w:r>
    <w:r w:rsidRPr="00AC1527">
      <w:instrText xml:space="preserve"> page</w:instrText>
    </w:r>
    <w:r w:rsidRPr="00AC1527">
      <w:fldChar w:fldCharType="separate"/>
    </w:r>
    <w:r w:rsidR="00AC1527">
      <w:rPr>
        <w:noProof/>
      </w:rPr>
      <w:instrText>1</w:instrText>
    </w:r>
    <w:r w:rsidRPr="00AC1527">
      <w:fldChar w:fldCharType="end"/>
    </w:r>
    <w:r w:rsidRPr="00AC1527">
      <w:instrText xml:space="preserve"> &gt; 1 "</w:instrText>
    </w:r>
    <w:r w:rsidRPr="00AC1527">
      <w:fldChar w:fldCharType="begin" w:fldLock="1"/>
    </w:r>
    <w:r w:rsidRPr="00AC1527">
      <w:instrText xml:space="preserve"> if </w:instrText>
    </w:r>
    <w:r w:rsidRPr="00AC1527">
      <w:fldChar w:fldCharType="begin" w:fldLock="1"/>
    </w:r>
    <w:r w:rsidRPr="00AC1527">
      <w:instrText xml:space="preserve"> = </w:instrText>
    </w:r>
    <w:r w:rsidRPr="00AC1527">
      <w:fldChar w:fldCharType="begin" w:fldLock="1"/>
    </w:r>
    <w:r w:rsidRPr="00AC1527">
      <w:instrText xml:space="preserve"> = </w:instrText>
    </w:r>
    <w:r w:rsidRPr="00AC1527">
      <w:fldChar w:fldCharType="begin" w:fldLock="1"/>
    </w:r>
    <w:r w:rsidRPr="00AC1527">
      <w:instrText xml:space="preserve"> page</w:instrText>
    </w:r>
    <w:r w:rsidRPr="00AC1527">
      <w:fldChar w:fldCharType="separate"/>
    </w:r>
    <w:r w:rsidRPr="00AC1527">
      <w:instrText>17</w:instrText>
    </w:r>
    <w:r w:rsidRPr="00AC1527">
      <w:fldChar w:fldCharType="end"/>
    </w:r>
    <w:r w:rsidRPr="00AC1527">
      <w:instrText xml:space="preserve">/2 </w:instrText>
    </w:r>
    <w:r w:rsidRPr="00AC1527">
      <w:fldChar w:fldCharType="separate"/>
    </w:r>
    <w:r w:rsidRPr="00AC1527">
      <w:instrText>8,5</w:instrText>
    </w:r>
    <w:r w:rsidRPr="00AC1527">
      <w:fldChar w:fldCharType="end"/>
    </w:r>
    <w:r w:rsidRPr="00AC1527">
      <w:instrText xml:space="preserve"> - </w:instrText>
    </w:r>
    <w:r w:rsidRPr="00AC1527">
      <w:fldChar w:fldCharType="begin" w:fldLock="1"/>
    </w:r>
    <w:r w:rsidRPr="00AC1527">
      <w:instrText xml:space="preserve"> = int(</w:instrText>
    </w:r>
    <w:r w:rsidRPr="00AC1527">
      <w:fldChar w:fldCharType="begin" w:fldLock="1"/>
    </w:r>
    <w:r w:rsidRPr="00AC1527">
      <w:instrText xml:space="preserve"> page</w:instrText>
    </w:r>
    <w:r w:rsidRPr="00AC1527">
      <w:fldChar w:fldCharType="separate"/>
    </w:r>
    <w:r w:rsidRPr="00AC1527">
      <w:instrText>17</w:instrText>
    </w:r>
    <w:r w:rsidRPr="00AC1527">
      <w:fldChar w:fldCharType="end"/>
    </w:r>
    <w:r w:rsidRPr="00AC1527">
      <w:instrText xml:space="preserve">/2) </w:instrText>
    </w:r>
    <w:r w:rsidRPr="00AC1527">
      <w:fldChar w:fldCharType="separate"/>
    </w:r>
    <w:r w:rsidRPr="00AC1527">
      <w:instrText>8</w:instrText>
    </w:r>
    <w:r w:rsidRPr="00AC1527">
      <w:fldChar w:fldCharType="end"/>
    </w:r>
    <w:r w:rsidRPr="00AC1527">
      <w:fldChar w:fldCharType="separate"/>
    </w:r>
    <w:r w:rsidRPr="00AC1527">
      <w:instrText>0,5</w:instrText>
    </w:r>
    <w:r w:rsidRPr="00AC1527">
      <w:fldChar w:fldCharType="end"/>
    </w:r>
    <w:r w:rsidRPr="00AC1527">
      <w:instrText xml:space="preserve"> = 0 "</w:instrTex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instrText>1999/2000</w:instrText>
    </w:r>
    <w:r w:rsidRPr="00AC1527">
      <w:rPr>
        <w:rStyle w:val="SidhuvudUtskott"/>
      </w:rPr>
      <w:fldChar w:fldCharType="end"/>
    </w:r>
    <w:r w:rsidRPr="00AC1527">
      <w:rPr>
        <w:rStyle w:val="SidhuvudUtskott"/>
      </w:rPr>
      <w:instrText>:</w:instrText>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w:instrText>
    </w:r>
    <w:r w:rsidRPr="00AC1527">
      <w:rPr>
        <w:rStyle w:val="SidhuvudUtskott"/>
      </w:rPr>
      <w:instrText>R</w:instrText>
    </w:r>
    <w:r w:rsidRPr="00AC1527">
      <w:rPr>
        <w:rStyle w:val="SidhuvudUtskott"/>
      </w:rPr>
      <w:instrText>TY Utskott</w:instrText>
    </w:r>
    <w:r w:rsidRPr="00AC1527">
      <w:rPr>
        <w:rStyle w:val="SidhuvudUtskott"/>
      </w:rPr>
      <w:fldChar w:fldCharType="separate"/>
    </w:r>
    <w:r w:rsidRPr="00AC1527">
      <w:rPr>
        <w:rStyle w:val="SidhuvudUtskott"/>
      </w:rPr>
      <w:instrText>BoU</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instrText>6678</w:instrText>
    </w:r>
    <w:r w:rsidRPr="00AC1527">
      <w:rPr>
        <w:rStyle w:val="SidhuvudUtskott"/>
      </w:rPr>
      <w:fldChar w:fldCharType="end"/>
    </w:r>
    <w:r w:rsidRPr="00AC1527">
      <w:instrText xml:space="preserve">    </w:instrText>
    </w:r>
  </w:p>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Status</w:instrText>
    </w:r>
    <w:r w:rsidRPr="00AC1527">
      <w:rPr>
        <w:rStyle w:val="SidhuvudUtskott"/>
      </w:rPr>
      <w:fldChar w:fldCharType="separate"/>
    </w:r>
    <w:r w:rsidRPr="00AC1527">
      <w:rPr>
        <w:rStyle w:val="SidhuvudUtskott"/>
      </w:rPr>
      <w:instrText>Utkast</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    </w:instrText>
    </w:r>
    <w:r w:rsidRPr="00AC1527">
      <w:rPr>
        <w:rStyle w:val="SidhuvudUtskott"/>
      </w:rPr>
      <w:fldChar w:fldCharType="begin" w:fldLock="1"/>
    </w:r>
    <w:r w:rsidRPr="00AC1527">
      <w:rPr>
        <w:rStyle w:val="SidhuvudUtskott"/>
      </w:rPr>
      <w:instrText xml:space="preserve"> PRINTDATE \@ "yyyy-MM-dd HH.mm"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separate"/>
    </w:r>
    <w:r w:rsidRPr="00AC1527">
      <w:rPr>
        <w:rStyle w:val="SidhuvudUtskott"/>
      </w:rPr>
      <w:fldChar w:fldCharType="end"/>
    </w:r>
  </w:p>
  <w:p w:rsidR="000238EB" w:rsidRPr="00AC1527" w:rsidRDefault="000238EB">
    <w:pPr>
      <w:pStyle w:val="SidhuvudKantUdda"/>
      <w:framePr w:w="8732" w:h="567" w:hRule="exact" w:vSpace="0" w:wrap="around" w:vAnchor="page" w:y="341" w:anchorLock="0"/>
    </w:pPr>
    <w:r w:rsidRPr="00AC1527">
      <w:rPr>
        <w:rStyle w:val="SidhuvudRubrikReferens"/>
        <w:smallCaps w:val="0"/>
        <w:spacing w:val="0"/>
        <w:sz w:val="19"/>
      </w:rPr>
      <w:instrText xml:space="preserve"> </w:instrText>
    </w:r>
    <w:r w:rsidRPr="00AC1527">
      <w:instrText xml:space="preserve">"  "  </w:instrTex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instrText>1999/2000</w:instrText>
    </w:r>
    <w:r w:rsidRPr="00AC1527">
      <w:rPr>
        <w:rStyle w:val="SidhuvudUtskott"/>
      </w:rPr>
      <w:fldChar w:fldCharType="end"/>
    </w:r>
    <w:r w:rsidRPr="00AC1527">
      <w:rPr>
        <w:rStyle w:val="SidhuvudUtskott"/>
      </w:rPr>
      <w:instrText>:</w:instrText>
    </w:r>
    <w:r w:rsidRPr="00AC1527">
      <w:rPr>
        <w:rStyle w:val="SidhuvudUtskott"/>
      </w:rPr>
      <w:fldChar w:fldCharType="begin" w:fldLock="1"/>
    </w:r>
    <w:r w:rsidRPr="00AC1527">
      <w:rPr>
        <w:rStyle w:val="SidhuvudUtskott"/>
      </w:rPr>
      <w:instrText xml:space="preserve"> DOCPROPERTY Utskott</w:instrText>
    </w:r>
    <w:r w:rsidRPr="00AC1527">
      <w:rPr>
        <w:rStyle w:val="SidhuvudUtskott"/>
      </w:rPr>
      <w:fldChar w:fldCharType="separate"/>
    </w:r>
    <w:r w:rsidRPr="00AC1527">
      <w:rPr>
        <w:rStyle w:val="SidhuvudUtskott"/>
      </w:rPr>
      <w:instrText>BoU</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instrText>6678</w:instrText>
    </w:r>
    <w:r w:rsidRPr="00AC1527">
      <w:rPr>
        <w:rStyle w:val="SidhuvudUtskott"/>
      </w:rPr>
      <w:fldChar w:fldCharType="end"/>
    </w:r>
  </w:p>
  <w:p w:rsidR="000238EB" w:rsidRPr="00AC1527" w:rsidRDefault="000238EB">
    <w:pPr>
      <w:pStyle w:val="SidhuvudKantUdda"/>
      <w:framePr w:w="8732" w:h="567" w:hRule="exact" w:vSpace="0" w:wrap="around" w:vAnchor="page" w:y="341" w:anchorLock="0"/>
    </w:pP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w:instrText>
    </w:r>
    <w:r w:rsidRPr="00AC1527">
      <w:rPr>
        <w:rStyle w:val="SidhuvudUtskott"/>
      </w:rPr>
      <w:fldChar w:fldCharType="begin" w:fldLock="1"/>
    </w:r>
    <w:r w:rsidRPr="00AC1527">
      <w:rPr>
        <w:rStyle w:val="SidhuvudUtskott"/>
      </w:rPr>
      <w:instrText xml:space="preserve"> PRINTDATE \@ "yyyy-MM-dd HH.mm    "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separate"/>
    </w:r>
    <w:r w:rsidRPr="00AC1527">
      <w:rPr>
        <w:rStyle w:val="SidhuvudUtskott"/>
      </w:rPr>
      <w:fldChar w:fldCharType="end"/>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PERTY Status</w:instrText>
    </w:r>
    <w:r w:rsidRPr="00AC1527">
      <w:rPr>
        <w:rStyle w:val="SidhuvudUtskott"/>
      </w:rPr>
      <w:fldChar w:fldCharType="separate"/>
    </w:r>
    <w:r w:rsidRPr="00AC1527">
      <w:rPr>
        <w:rStyle w:val="SidhuvudUtskott"/>
      </w:rPr>
      <w:instrText>Utkast 2</w:instrText>
    </w:r>
    <w:r w:rsidRPr="00AC1527">
      <w:rPr>
        <w:rStyle w:val="SidhuvudUtskott"/>
      </w:rPr>
      <w:fldChar w:fldCharType="end"/>
    </w:r>
    <w:r w:rsidRPr="00AC1527">
      <w:instrText>"</w:instrText>
    </w:r>
    <w:r w:rsidRPr="00AC1527">
      <w:fldChar w:fldCharType="separate"/>
    </w:r>
    <w:r w:rsidRPr="00AC1527">
      <w:rPr>
        <w:position w:val="4"/>
        <w:sz w:val="28"/>
      </w:rPr>
      <w:instrText>|</w:instrText>
    </w:r>
    <w:r w:rsidRPr="00AC1527">
      <w:instrText xml:space="preserve">  </w:instrTex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instrText>1999/2000</w:instrText>
    </w:r>
    <w:r w:rsidRPr="00AC1527">
      <w:rPr>
        <w:rStyle w:val="SidhuvudUtskott"/>
      </w:rPr>
      <w:fldChar w:fldCharType="end"/>
    </w:r>
    <w:r w:rsidRPr="00AC1527">
      <w:rPr>
        <w:rStyle w:val="SidhuvudUtskott"/>
      </w:rPr>
      <w:instrText>:</w:instrText>
    </w:r>
    <w:r w:rsidRPr="00AC1527">
      <w:rPr>
        <w:rStyle w:val="SidhuvudUtskott"/>
      </w:rPr>
      <w:fldChar w:fldCharType="begin" w:fldLock="1"/>
    </w:r>
    <w:r w:rsidRPr="00AC1527">
      <w:rPr>
        <w:rStyle w:val="SidhuvudUtskott"/>
      </w:rPr>
      <w:instrText xml:space="preserve"> DOCPROPERTY Utskott</w:instrText>
    </w:r>
    <w:r w:rsidRPr="00AC1527">
      <w:rPr>
        <w:rStyle w:val="SidhuvudUtskott"/>
      </w:rPr>
      <w:fldChar w:fldCharType="separate"/>
    </w:r>
    <w:r w:rsidRPr="00AC1527">
      <w:rPr>
        <w:rStyle w:val="SidhuvudUtskott"/>
      </w:rPr>
      <w:instrText>BoU</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instrText>6678</w:instrText>
    </w:r>
    <w:r w:rsidRPr="00AC1527">
      <w:rPr>
        <w:rStyle w:val="SidhuvudUtskott"/>
      </w:rPr>
      <w:fldChar w:fldCharType="end"/>
    </w:r>
  </w:p>
  <w:p w:rsidR="000238EB" w:rsidRPr="00AC1527" w:rsidRDefault="000238EB">
    <w:pPr>
      <w:pStyle w:val="SidhuvudKantUdda"/>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Status</w:instrText>
    </w:r>
    <w:r w:rsidRPr="00AC1527">
      <w:rPr>
        <w:rStyle w:val="SidhuvudUtskott"/>
      </w:rPr>
      <w:fldChar w:fldCharType="separate"/>
    </w:r>
    <w:r w:rsidRPr="00AC1527">
      <w:rPr>
        <w:rStyle w:val="SidhuvudUtskott"/>
      </w:rPr>
      <w:instrText>Utkast 2</w:instrText>
    </w:r>
    <w:r w:rsidRPr="00AC1527">
      <w:rPr>
        <w:rStyle w:val="SidhuvudUtskott"/>
      </w:rPr>
      <w:fldChar w:fldCharType="end"/>
    </w:r>
    <w:r w:rsidRPr="00AC1527">
      <w:fldChar w:fldCharType="end"/>
    </w:r>
    <w:r w:rsidRPr="00AC1527">
      <w:instrText>" " "</w:instrText>
    </w:r>
    <w:r w:rsidRPr="00AC1527">
      <w:fldChar w:fldCharType="separate"/>
    </w:r>
    <w:r w:rsidR="00AC1527" w:rsidRPr="00AC1527">
      <w:rPr>
        <w:noProof/>
      </w:rPr>
      <w:t xml:space="preserve"> </w:t>
    </w:r>
    <w:r w:rsidRPr="00AC1527">
      <w:fldChar w:fldCharType="end"/>
    </w:r>
  </w:p>
  <w:p w:rsidR="000238EB" w:rsidRPr="00AC1527" w:rsidRDefault="000238E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t>2004/05</w:t>
    </w:r>
    <w:r w:rsidRPr="00AC1527">
      <w:rPr>
        <w:rStyle w:val="SidhuvudUtskott"/>
      </w:rPr>
      <w:fldChar w:fldCharType="end"/>
    </w:r>
    <w:r w:rsidRPr="00AC1527">
      <w:rPr>
        <w:rStyle w:val="SidhuvudUtskott"/>
      </w:rPr>
      <w:t>:</w:t>
    </w:r>
    <w:r w:rsidRPr="00AC1527">
      <w:rPr>
        <w:rStyle w:val="SidhuvudUtskott"/>
      </w:rPr>
      <w:fldChar w:fldCharType="begin" w:fldLock="1"/>
    </w:r>
    <w:r w:rsidRPr="00AC1527">
      <w:rPr>
        <w:rStyle w:val="SidhuvudUtskott"/>
      </w:rPr>
      <w:instrText xml:space="preserve"> DOCPROPERTY Utskott</w:instrText>
    </w:r>
    <w:r w:rsidRPr="00AC1527">
      <w:rPr>
        <w:rStyle w:val="SidhuvudUtskott"/>
      </w:rPr>
      <w:fldChar w:fldCharType="separate"/>
    </w:r>
    <w:r w:rsidRPr="00AC1527">
      <w:rPr>
        <w:rStyle w:val="SidhuvudUtskott"/>
      </w:rPr>
      <w:t>RRS</w: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t>9</w:t>
    </w:r>
    <w:r w:rsidRPr="00AC1527">
      <w:rPr>
        <w:rStyle w:val="SidhuvudUtskott"/>
      </w:rPr>
      <w:fldChar w:fldCharType="end"/>
    </w:r>
    <w:r w:rsidRPr="00AC1527">
      <w:t xml:space="preserve">     </w:t>
    </w:r>
    <w:r w:rsidRPr="00AC1527">
      <w:rPr>
        <w:rStyle w:val="SidhuvudBilaga"/>
      </w:rPr>
      <w:t xml:space="preserve"> </w:t>
    </w:r>
    <w:r w:rsidRPr="00AC1527">
      <w:rPr>
        <w:rStyle w:val="SidhuvudRubrikReferens"/>
      </w:rPr>
      <w:fldChar w:fldCharType="begin" w:fldLock="1"/>
    </w:r>
    <w:r w:rsidRPr="00AC1527">
      <w:rPr>
        <w:rStyle w:val="SidhuvudRubrikReferens"/>
      </w:rPr>
      <w:instrText xml:space="preserve"> StyleREF "Rubrik 1" </w:instrText>
    </w:r>
    <w:r w:rsidRPr="00AC1527">
      <w:rPr>
        <w:rStyle w:val="SidhuvudRubrikReferens"/>
      </w:rPr>
      <w:fldChar w:fldCharType="separate"/>
    </w:r>
    <w:r w:rsidRPr="00AC1527">
      <w:rPr>
        <w:rStyle w:val="SidhuvudRubrikReferens"/>
      </w:rPr>
      <w:t>Sammanfattning</w:t>
    </w:r>
    <w:r w:rsidRPr="00AC1527">
      <w:rPr>
        <w:rStyle w:val="SidhuvudRubrikReferens"/>
      </w:rPr>
      <w:fldChar w:fldCharType="end"/>
    </w:r>
  </w:p>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Status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    </w:instrText>
    </w:r>
    <w:r w:rsidRPr="00AC1527">
      <w:rPr>
        <w:rStyle w:val="SidhuvudUtskott"/>
      </w:rPr>
      <w:fldChar w:fldCharType="begin" w:fldLock="1"/>
    </w:r>
    <w:r w:rsidRPr="00AC1527">
      <w:rPr>
        <w:rStyle w:val="SidhuvudUtskott"/>
      </w:rPr>
      <w:instrText xml:space="preserve"> PRINTDATE \@ "yyyy-MM-dd HH.mm"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p>
  <w:p w:rsidR="000238EB" w:rsidRPr="00AC1527" w:rsidRDefault="000238E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Udda"/>
      <w:framePr w:w="8732" w:h="567" w:hRule="exact" w:vSpace="0" w:wrap="around" w:vAnchor="page" w:y="341" w:anchorLock="0"/>
    </w:pPr>
    <w:r w:rsidRPr="00AC1527">
      <w:rPr>
        <w:rStyle w:val="SidhuvudRubrikReferens"/>
      </w:rPr>
      <w:fldChar w:fldCharType="begin" w:fldLock="1"/>
    </w:r>
    <w:r w:rsidRPr="00AC1527">
      <w:rPr>
        <w:rStyle w:val="SidhuvudRubrikReferens"/>
      </w:rPr>
      <w:instrText xml:space="preserve"> StyleREF "Rubrik 1" </w:instrText>
    </w:r>
    <w:r w:rsidRPr="00AC1527">
      <w:rPr>
        <w:rStyle w:val="SidhuvudRubrikReferens"/>
      </w:rPr>
      <w:fldChar w:fldCharType="separate"/>
    </w:r>
    <w:r w:rsidRPr="00AC1527">
      <w:rPr>
        <w:rStyle w:val="SidhuvudRubrikReferens"/>
      </w:rPr>
      <w:t>Sammanfattning</w:t>
    </w:r>
    <w:r w:rsidRPr="00AC1527">
      <w:rPr>
        <w:rStyle w:val="SidhuvudRubrikReferens"/>
      </w:rPr>
      <w:fldChar w:fldCharType="end"/>
    </w:r>
    <w:r w:rsidRPr="00AC1527">
      <w:rPr>
        <w:rStyle w:val="SidhuvudBilaga"/>
      </w:rPr>
      <w:t xml:space="preserve"> </w:t>
    </w:r>
    <w:r w:rsidRPr="00AC1527">
      <w:t xml:space="preserve">     </w: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t>2004/05</w:t>
    </w:r>
    <w:r w:rsidRPr="00AC1527">
      <w:rPr>
        <w:rStyle w:val="SidhuvudUtskott"/>
      </w:rPr>
      <w:fldChar w:fldCharType="end"/>
    </w:r>
    <w:r w:rsidRPr="00AC1527">
      <w:rPr>
        <w:rStyle w:val="SidhuvudUtskott"/>
      </w:rPr>
      <w:t>:</w:t>
    </w:r>
    <w:r w:rsidRPr="00AC1527">
      <w:rPr>
        <w:rStyle w:val="SidhuvudUtskott"/>
      </w:rPr>
      <w:fldChar w:fldCharType="begin" w:fldLock="1"/>
    </w:r>
    <w:r w:rsidRPr="00AC1527">
      <w:rPr>
        <w:rStyle w:val="SidhuvudUtskott"/>
      </w:rPr>
      <w:instrText xml:space="preserve"> DOCPROPERTY</w:instrText>
    </w:r>
    <w:r w:rsidRPr="00AC1527">
      <w:instrText xml:space="preserve"> </w:instrText>
    </w:r>
    <w:r w:rsidRPr="00AC1527">
      <w:rPr>
        <w:rStyle w:val="SidhuvudUtskott"/>
      </w:rPr>
      <w:instrText>Utskott</w:instrText>
    </w:r>
    <w:r w:rsidRPr="00AC1527">
      <w:rPr>
        <w:rStyle w:val="SidhuvudUtskott"/>
      </w:rPr>
      <w:fldChar w:fldCharType="separate"/>
    </w:r>
    <w:r w:rsidRPr="00AC1527">
      <w:rPr>
        <w:rStyle w:val="SidhuvudUtskott"/>
      </w:rPr>
      <w:t>RRS</w: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w:instrText>
    </w:r>
    <w:r w:rsidRPr="00AC1527">
      <w:rPr>
        <w:rStyle w:val="SidhuvudUtskott"/>
      </w:rPr>
      <w:instrText>n</w:instrText>
    </w:r>
    <w:r w:rsidRPr="00AC1527">
      <w:rPr>
        <w:rStyle w:val="SidhuvudUtskott"/>
      </w:rPr>
      <w:instrText>kandeNr</w:instrText>
    </w:r>
    <w:r w:rsidRPr="00AC1527">
      <w:rPr>
        <w:rStyle w:val="SidhuvudUtskott"/>
      </w:rPr>
      <w:fldChar w:fldCharType="separate"/>
    </w:r>
    <w:r w:rsidRPr="00AC1527">
      <w:rPr>
        <w:rStyle w:val="SidhuvudUtskott"/>
      </w:rPr>
      <w:t>9</w:t>
    </w:r>
    <w:r w:rsidRPr="00AC1527">
      <w:rPr>
        <w:rStyle w:val="SidhuvudUtskott"/>
      </w:rPr>
      <w:fldChar w:fldCharType="end"/>
    </w:r>
  </w:p>
  <w:p w:rsidR="000238EB" w:rsidRPr="00AC1527" w:rsidRDefault="000238EB">
    <w:pPr>
      <w:pStyle w:val="SidhuvudKantUdda"/>
      <w:framePr w:w="8732" w:h="567" w:hRule="exact" w:vSpace="0" w:wrap="around" w:vAnchor="page" w:y="341" w:anchorLock="0"/>
    </w:pP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w:instrText>
    </w:r>
    <w:r w:rsidRPr="00AC1527">
      <w:rPr>
        <w:rStyle w:val="SidhuvudUtskott"/>
      </w:rPr>
      <w:fldChar w:fldCharType="begin" w:fldLock="1"/>
    </w:r>
    <w:r w:rsidRPr="00AC1527">
      <w:rPr>
        <w:rStyle w:val="SidhuvudUtskott"/>
      </w:rPr>
      <w:instrText xml:space="preserve"> PRINTDATE \@ "yyyy-MM-dd HH.mm    "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PERTY Status</w:instrText>
    </w:r>
    <w:r w:rsidRPr="00AC1527">
      <w:rPr>
        <w:rStyle w:val="SidhuvudUtskott"/>
      </w:rPr>
      <w:fldChar w:fldCharType="end"/>
    </w:r>
  </w:p>
  <w:p w:rsidR="000238EB" w:rsidRPr="00AC1527" w:rsidRDefault="000238E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Jmn"/>
      <w:framePr w:w="8732" w:h="567" w:hRule="exact" w:vSpace="0" w:wrap="around" w:vAnchor="page" w:y="341" w:anchorLock="0"/>
    </w:pPr>
    <w:r w:rsidRPr="00AC1527">
      <w:fldChar w:fldCharType="begin" w:fldLock="1"/>
    </w:r>
    <w:r w:rsidRPr="00AC1527">
      <w:instrText xml:space="preserve"> if </w:instrText>
    </w:r>
    <w:r w:rsidRPr="00AC1527">
      <w:fldChar w:fldCharType="begin" w:fldLock="1"/>
    </w:r>
    <w:r w:rsidRPr="00AC1527">
      <w:instrText xml:space="preserve"> page</w:instrText>
    </w:r>
    <w:r w:rsidRPr="00AC1527">
      <w:fldChar w:fldCharType="separate"/>
    </w:r>
    <w:r w:rsidRPr="00AC1527">
      <w:instrText>2</w:instrText>
    </w:r>
    <w:r w:rsidRPr="00AC1527">
      <w:fldChar w:fldCharType="end"/>
    </w:r>
    <w:r w:rsidRPr="00AC1527">
      <w:instrText xml:space="preserve"> &gt; 1 "</w:instrText>
    </w:r>
    <w:r w:rsidRPr="00AC1527">
      <w:fldChar w:fldCharType="begin" w:fldLock="1"/>
    </w:r>
    <w:r w:rsidRPr="00AC1527">
      <w:instrText xml:space="preserve"> if </w:instrText>
    </w:r>
    <w:r w:rsidRPr="00AC1527">
      <w:fldChar w:fldCharType="begin" w:fldLock="1"/>
    </w:r>
    <w:r w:rsidRPr="00AC1527">
      <w:instrText xml:space="preserve"> = </w:instrText>
    </w:r>
    <w:r w:rsidRPr="00AC1527">
      <w:fldChar w:fldCharType="begin" w:fldLock="1"/>
    </w:r>
    <w:r w:rsidRPr="00AC1527">
      <w:instrText xml:space="preserve"> = </w:instrText>
    </w:r>
    <w:r w:rsidRPr="00AC1527">
      <w:fldChar w:fldCharType="begin" w:fldLock="1"/>
    </w:r>
    <w:r w:rsidRPr="00AC1527">
      <w:instrText xml:space="preserve"> page</w:instrText>
    </w:r>
    <w:r w:rsidRPr="00AC1527">
      <w:fldChar w:fldCharType="separate"/>
    </w:r>
    <w:r w:rsidRPr="00AC1527">
      <w:instrText>2</w:instrText>
    </w:r>
    <w:r w:rsidRPr="00AC1527">
      <w:fldChar w:fldCharType="end"/>
    </w:r>
    <w:r w:rsidRPr="00AC1527">
      <w:instrText xml:space="preserve">/2 </w:instrText>
    </w:r>
    <w:r w:rsidRPr="00AC1527">
      <w:fldChar w:fldCharType="separate"/>
    </w:r>
    <w:r w:rsidRPr="00AC1527">
      <w:instrText>1</w:instrText>
    </w:r>
    <w:r w:rsidRPr="00AC1527">
      <w:fldChar w:fldCharType="end"/>
    </w:r>
    <w:r w:rsidRPr="00AC1527">
      <w:instrText xml:space="preserve"> - </w:instrText>
    </w:r>
    <w:r w:rsidRPr="00AC1527">
      <w:fldChar w:fldCharType="begin" w:fldLock="1"/>
    </w:r>
    <w:r w:rsidRPr="00AC1527">
      <w:instrText xml:space="preserve"> = int(</w:instrText>
    </w:r>
    <w:r w:rsidRPr="00AC1527">
      <w:fldChar w:fldCharType="begin" w:fldLock="1"/>
    </w:r>
    <w:r w:rsidRPr="00AC1527">
      <w:instrText xml:space="preserve"> page</w:instrText>
    </w:r>
    <w:r w:rsidRPr="00AC1527">
      <w:fldChar w:fldCharType="separate"/>
    </w:r>
    <w:r w:rsidRPr="00AC1527">
      <w:instrText>2</w:instrText>
    </w:r>
    <w:r w:rsidRPr="00AC1527">
      <w:fldChar w:fldCharType="end"/>
    </w:r>
    <w:r w:rsidRPr="00AC1527">
      <w:instrText xml:space="preserve">/2) </w:instrText>
    </w:r>
    <w:r w:rsidRPr="00AC1527">
      <w:fldChar w:fldCharType="separate"/>
    </w:r>
    <w:r w:rsidRPr="00AC1527">
      <w:instrText>1</w:instrText>
    </w:r>
    <w:r w:rsidRPr="00AC1527">
      <w:fldChar w:fldCharType="end"/>
    </w:r>
    <w:r w:rsidRPr="00AC1527">
      <w:fldChar w:fldCharType="separate"/>
    </w:r>
    <w:r w:rsidRPr="00AC1527">
      <w:instrText>0</w:instrText>
    </w:r>
    <w:r w:rsidRPr="00AC1527">
      <w:fldChar w:fldCharType="end"/>
    </w:r>
    <w:r w:rsidRPr="00AC1527">
      <w:instrText xml:space="preserve"> = 0 "</w:instrTex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instrText>2004/05</w:instrText>
    </w:r>
    <w:r w:rsidRPr="00AC1527">
      <w:rPr>
        <w:rStyle w:val="SidhuvudUtskott"/>
      </w:rPr>
      <w:fldChar w:fldCharType="end"/>
    </w:r>
    <w:r w:rsidRPr="00AC1527">
      <w:rPr>
        <w:rStyle w:val="SidhuvudUtskott"/>
      </w:rPr>
      <w:instrText>:</w:instrText>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w:instrText>
    </w:r>
    <w:r w:rsidRPr="00AC1527">
      <w:rPr>
        <w:rStyle w:val="SidhuvudUtskott"/>
      </w:rPr>
      <w:instrText>R</w:instrText>
    </w:r>
    <w:r w:rsidRPr="00AC1527">
      <w:rPr>
        <w:rStyle w:val="SidhuvudUtskott"/>
      </w:rPr>
      <w:instrText>TY Utskott</w:instrText>
    </w:r>
    <w:r w:rsidRPr="00AC1527">
      <w:rPr>
        <w:rStyle w:val="SidhuvudUtskott"/>
      </w:rPr>
      <w:fldChar w:fldCharType="separate"/>
    </w:r>
    <w:r w:rsidRPr="00AC1527">
      <w:rPr>
        <w:rStyle w:val="SidhuvudUtskott"/>
      </w:rPr>
      <w:instrText>RRS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instrText>9</w:instrText>
    </w:r>
    <w:r w:rsidRPr="00AC1527">
      <w:rPr>
        <w:rStyle w:val="SidhuvudUtskott"/>
      </w:rPr>
      <w:fldChar w:fldCharType="end"/>
    </w:r>
    <w:r w:rsidRPr="00AC1527">
      <w:instrText xml:space="preserve">    </w:instrText>
    </w:r>
  </w:p>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Status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    </w:instrText>
    </w:r>
    <w:r w:rsidRPr="00AC1527">
      <w:rPr>
        <w:rStyle w:val="SidhuvudUtskott"/>
      </w:rPr>
      <w:fldChar w:fldCharType="begin" w:fldLock="1"/>
    </w:r>
    <w:r w:rsidRPr="00AC1527">
      <w:rPr>
        <w:rStyle w:val="SidhuvudUtskott"/>
      </w:rPr>
      <w:instrText xml:space="preserve"> PRINTDATE \@ "yyyy-MM-dd HH.mm"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p>
  <w:p w:rsidR="000238EB" w:rsidRPr="00AC1527" w:rsidRDefault="000238EB">
    <w:pPr>
      <w:pStyle w:val="SidhuvudKantUdda"/>
      <w:framePr w:w="8732" w:h="567" w:hRule="exact" w:vSpace="0" w:wrap="around" w:vAnchor="page" w:y="341" w:anchorLock="0"/>
    </w:pPr>
    <w:r w:rsidRPr="00AC1527">
      <w:rPr>
        <w:rStyle w:val="SidhuvudRubrikReferens"/>
        <w:smallCaps w:val="0"/>
        <w:spacing w:val="0"/>
        <w:sz w:val="19"/>
      </w:rPr>
      <w:instrText xml:space="preserve"> </w:instrText>
    </w:r>
    <w:r w:rsidRPr="00AC1527">
      <w:instrText xml:space="preserve">"  "  </w:instrTex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instrText>1999/2000</w:instrText>
    </w:r>
    <w:r w:rsidRPr="00AC1527">
      <w:rPr>
        <w:rStyle w:val="SidhuvudUtskott"/>
      </w:rPr>
      <w:fldChar w:fldCharType="end"/>
    </w:r>
    <w:r w:rsidRPr="00AC1527">
      <w:rPr>
        <w:rStyle w:val="SidhuvudUtskott"/>
      </w:rPr>
      <w:instrText>:</w:instrText>
    </w:r>
    <w:r w:rsidRPr="00AC1527">
      <w:rPr>
        <w:rStyle w:val="SidhuvudUtskott"/>
      </w:rPr>
      <w:fldChar w:fldCharType="begin" w:fldLock="1"/>
    </w:r>
    <w:r w:rsidRPr="00AC1527">
      <w:rPr>
        <w:rStyle w:val="SidhuvudUtskott"/>
      </w:rPr>
      <w:instrText xml:space="preserve"> DOCPROPERTY Utskott</w:instrText>
    </w:r>
    <w:r w:rsidRPr="00AC1527">
      <w:rPr>
        <w:rStyle w:val="SidhuvudUtskott"/>
      </w:rPr>
      <w:fldChar w:fldCharType="separate"/>
    </w:r>
    <w:r w:rsidRPr="00AC1527">
      <w:rPr>
        <w:rStyle w:val="SidhuvudUtskott"/>
      </w:rPr>
      <w:instrText>BoU</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instrText>6678</w:instrText>
    </w:r>
    <w:r w:rsidRPr="00AC1527">
      <w:rPr>
        <w:rStyle w:val="SidhuvudUtskott"/>
      </w:rPr>
      <w:fldChar w:fldCharType="end"/>
    </w:r>
  </w:p>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w:instrText>
    </w:r>
    <w:r w:rsidRPr="00AC1527">
      <w:rPr>
        <w:rStyle w:val="SidhuvudUtskott"/>
      </w:rPr>
      <w:fldChar w:fldCharType="begin" w:fldLock="1"/>
    </w:r>
    <w:r w:rsidRPr="00AC1527">
      <w:rPr>
        <w:rStyle w:val="SidhuvudUtskott"/>
      </w:rPr>
      <w:instrText xml:space="preserve"> PRINTDATE \@ "yyyy-MM-dd HH.mm    "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separate"/>
    </w:r>
    <w:r w:rsidRPr="00AC1527">
      <w:rPr>
        <w:rStyle w:val="SidhuvudUtskott"/>
      </w:rPr>
      <w:fldChar w:fldCharType="end"/>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PERTY Status</w:instrText>
    </w:r>
    <w:r w:rsidRPr="00AC1527">
      <w:rPr>
        <w:rStyle w:val="SidhuvudUtskott"/>
      </w:rPr>
      <w:fldChar w:fldCharType="separate"/>
    </w:r>
    <w:r w:rsidRPr="00AC1527">
      <w:rPr>
        <w:rStyle w:val="SidhuvudUtskott"/>
      </w:rPr>
      <w:instrText>Utkast 2</w:instrText>
    </w:r>
    <w:r w:rsidRPr="00AC1527">
      <w:rPr>
        <w:rStyle w:val="SidhuvudUtskott"/>
      </w:rPr>
      <w:fldChar w:fldCharType="end"/>
    </w:r>
    <w:r w:rsidRPr="00AC1527">
      <w:instrText>"</w:instrText>
    </w:r>
    <w:r w:rsidRPr="00AC1527">
      <w:fldChar w:fldCharType="separate"/>
    </w:r>
    <w:r w:rsidRPr="00AC1527">
      <w:rPr>
        <w:rStyle w:val="SidhuvudUtskott"/>
      </w:rPr>
      <w:instrText>2004/05:RRS9</w:instrText>
    </w:r>
    <w:r w:rsidRPr="00AC1527">
      <w:instrText xml:space="preserve">    </w:instrText>
    </w:r>
  </w:p>
  <w:p w:rsidR="000238EB" w:rsidRPr="00AC1527" w:rsidRDefault="000238EB">
    <w:pPr>
      <w:pStyle w:val="SidhuvudKantJmn"/>
      <w:framePr w:w="8732" w:h="567" w:hRule="exact" w:vSpace="0" w:wrap="around" w:vAnchor="page" w:y="341" w:anchorLock="0"/>
    </w:pPr>
  </w:p>
  <w:p w:rsidR="000238EB" w:rsidRPr="00AC1527" w:rsidRDefault="000238EB">
    <w:pPr>
      <w:pStyle w:val="SidhuvudKantJmn"/>
      <w:framePr w:w="8732" w:h="567" w:hRule="exact" w:vSpace="0" w:wrap="around" w:vAnchor="page" w:y="341" w:anchorLock="0"/>
    </w:pPr>
    <w:r w:rsidRPr="00AC1527">
      <w:rPr>
        <w:rStyle w:val="SidhuvudRubrikReferens"/>
        <w:smallCaps w:val="0"/>
        <w:spacing w:val="0"/>
        <w:sz w:val="19"/>
      </w:rPr>
      <w:instrText xml:space="preserve"> </w:instrText>
    </w:r>
    <w:r w:rsidRPr="00AC1527">
      <w:fldChar w:fldCharType="end"/>
    </w:r>
    <w:r w:rsidRPr="00AC1527">
      <w:instrText>" " "</w:instrText>
    </w:r>
    <w:r w:rsidRPr="00AC1527">
      <w:fldChar w:fldCharType="separate"/>
    </w:r>
    <w:r w:rsidRPr="00AC1527">
      <w:rPr>
        <w:rStyle w:val="SidhuvudUtskott"/>
      </w:rPr>
      <w:t>2004/05:RRS9</w:t>
    </w:r>
    <w:r w:rsidRPr="00AC1527">
      <w:t xml:space="preserve">    </w:t>
    </w:r>
  </w:p>
  <w:p w:rsidR="000238EB" w:rsidRPr="00AC1527" w:rsidRDefault="000238EB">
    <w:pPr>
      <w:pStyle w:val="SidhuvudKantJmn"/>
      <w:framePr w:w="8732" w:h="567" w:hRule="exact" w:vSpace="0" w:wrap="around" w:vAnchor="page" w:y="341" w:anchorLock="0"/>
    </w:pPr>
  </w:p>
  <w:p w:rsidR="000238EB" w:rsidRPr="00AC1527" w:rsidRDefault="000238EB">
    <w:pPr>
      <w:pStyle w:val="SidhuvudKantUdda"/>
      <w:framePr w:w="8732" w:h="567" w:hRule="exact" w:vSpace="0" w:wrap="around" w:vAnchor="page" w:y="341" w:anchorLock="0"/>
    </w:pPr>
    <w:r w:rsidRPr="00AC1527">
      <w:rPr>
        <w:rStyle w:val="SidhuvudRubrikReferens"/>
        <w:smallCaps w:val="0"/>
        <w:spacing w:val="0"/>
        <w:sz w:val="19"/>
      </w:rPr>
      <w:t xml:space="preserve"> </w:t>
    </w:r>
    <w:r w:rsidRPr="00AC1527">
      <w:fldChar w:fldCharType="end"/>
    </w:r>
  </w:p>
  <w:p w:rsidR="000238EB" w:rsidRPr="00AC1527" w:rsidRDefault="000238E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t>2004/05</w:t>
    </w:r>
    <w:r w:rsidRPr="00AC1527">
      <w:rPr>
        <w:rStyle w:val="SidhuvudUtskott"/>
      </w:rPr>
      <w:fldChar w:fldCharType="end"/>
    </w:r>
    <w:r w:rsidRPr="00AC1527">
      <w:rPr>
        <w:rStyle w:val="SidhuvudUtskott"/>
      </w:rPr>
      <w:t>:</w:t>
    </w:r>
    <w:r w:rsidRPr="00AC1527">
      <w:rPr>
        <w:rStyle w:val="SidhuvudUtskott"/>
      </w:rPr>
      <w:fldChar w:fldCharType="begin" w:fldLock="1"/>
    </w:r>
    <w:r w:rsidRPr="00AC1527">
      <w:rPr>
        <w:rStyle w:val="SidhuvudUtskott"/>
      </w:rPr>
      <w:instrText xml:space="preserve"> DOCPROPERTY Utskott</w:instrText>
    </w:r>
    <w:r w:rsidRPr="00AC1527">
      <w:rPr>
        <w:rStyle w:val="SidhuvudUtskott"/>
      </w:rPr>
      <w:fldChar w:fldCharType="separate"/>
    </w:r>
    <w:r w:rsidRPr="00AC1527">
      <w:rPr>
        <w:rStyle w:val="SidhuvudUtskott"/>
      </w:rPr>
      <w:t>RRS</w: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t>9</w:t>
    </w:r>
    <w:r w:rsidRPr="00AC1527">
      <w:rPr>
        <w:rStyle w:val="SidhuvudUtskott"/>
      </w:rPr>
      <w:fldChar w:fldCharType="end"/>
    </w:r>
    <w:r w:rsidRPr="00AC1527">
      <w:t xml:space="preserve">     </w:t>
    </w:r>
    <w:r w:rsidRPr="00AC1527">
      <w:rPr>
        <w:rStyle w:val="SidhuvudBilaga"/>
      </w:rPr>
      <w:t xml:space="preserve"> </w:t>
    </w:r>
    <w:r w:rsidRPr="00AC1527">
      <w:rPr>
        <w:rStyle w:val="SidhuvudRubrikReferens"/>
      </w:rPr>
      <w:fldChar w:fldCharType="begin" w:fldLock="1"/>
    </w:r>
    <w:r w:rsidRPr="00AC1527">
      <w:rPr>
        <w:rStyle w:val="SidhuvudRubrikReferens"/>
      </w:rPr>
      <w:instrText xml:space="preserve"> StyleREF "Rubrik 1" </w:instrText>
    </w:r>
    <w:r w:rsidRPr="00AC1527">
      <w:rPr>
        <w:rStyle w:val="SidhuvudRubrikReferens"/>
      </w:rPr>
      <w:fldChar w:fldCharType="separate"/>
    </w:r>
    <w:r w:rsidRPr="00AC1527">
      <w:rPr>
        <w:rStyle w:val="SidhuvudRubrikReferens"/>
      </w:rPr>
      <w:t>Innehållsförteckning</w:t>
    </w:r>
    <w:r w:rsidRPr="00AC1527">
      <w:rPr>
        <w:rStyle w:val="SidhuvudRubrikReferens"/>
      </w:rPr>
      <w:fldChar w:fldCharType="end"/>
    </w:r>
  </w:p>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Status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    </w:instrText>
    </w:r>
    <w:r w:rsidRPr="00AC1527">
      <w:rPr>
        <w:rStyle w:val="SidhuvudUtskott"/>
      </w:rPr>
      <w:fldChar w:fldCharType="begin" w:fldLock="1"/>
    </w:r>
    <w:r w:rsidRPr="00AC1527">
      <w:rPr>
        <w:rStyle w:val="SidhuvudUtskott"/>
      </w:rPr>
      <w:instrText xml:space="preserve"> PRINTDATE \@ "yyyy-MM-dd HH.mm"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p>
  <w:p w:rsidR="000238EB" w:rsidRPr="00AC1527" w:rsidRDefault="000238E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Udda"/>
      <w:framePr w:w="8732" w:h="567" w:hRule="exact" w:vSpace="0" w:wrap="around" w:vAnchor="page" w:y="341" w:anchorLock="0"/>
    </w:pPr>
    <w:r w:rsidRPr="00AC1527">
      <w:rPr>
        <w:rStyle w:val="SidhuvudRubrikReferens"/>
      </w:rPr>
      <w:fldChar w:fldCharType="begin" w:fldLock="1"/>
    </w:r>
    <w:r w:rsidRPr="00AC1527">
      <w:rPr>
        <w:rStyle w:val="SidhuvudRubrikReferens"/>
      </w:rPr>
      <w:instrText xml:space="preserve"> StyleREF "Rubrik 1" </w:instrText>
    </w:r>
    <w:r w:rsidRPr="00AC1527">
      <w:rPr>
        <w:rStyle w:val="SidhuvudRubrikReferens"/>
      </w:rPr>
      <w:fldChar w:fldCharType="separate"/>
    </w:r>
    <w:r w:rsidRPr="00AC1527">
      <w:rPr>
        <w:rStyle w:val="SidhuvudRubrikReferens"/>
      </w:rPr>
      <w:t>Innehållsförteckning</w:t>
    </w:r>
    <w:r w:rsidRPr="00AC1527">
      <w:rPr>
        <w:rStyle w:val="SidhuvudRubrikReferens"/>
      </w:rPr>
      <w:fldChar w:fldCharType="end"/>
    </w:r>
    <w:r w:rsidRPr="00AC1527">
      <w:rPr>
        <w:rStyle w:val="SidhuvudBilaga"/>
      </w:rPr>
      <w:t xml:space="preserve"> </w:t>
    </w:r>
    <w:r w:rsidRPr="00AC1527">
      <w:t xml:space="preserve">     </w: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t>2004/05</w:t>
    </w:r>
    <w:r w:rsidRPr="00AC1527">
      <w:rPr>
        <w:rStyle w:val="SidhuvudUtskott"/>
      </w:rPr>
      <w:fldChar w:fldCharType="end"/>
    </w:r>
    <w:r w:rsidRPr="00AC1527">
      <w:rPr>
        <w:rStyle w:val="SidhuvudUtskott"/>
      </w:rPr>
      <w:t>:</w:t>
    </w:r>
    <w:r w:rsidRPr="00AC1527">
      <w:rPr>
        <w:rStyle w:val="SidhuvudUtskott"/>
      </w:rPr>
      <w:fldChar w:fldCharType="begin" w:fldLock="1"/>
    </w:r>
    <w:r w:rsidRPr="00AC1527">
      <w:rPr>
        <w:rStyle w:val="SidhuvudUtskott"/>
      </w:rPr>
      <w:instrText xml:space="preserve"> DOCPROPERTY</w:instrText>
    </w:r>
    <w:r w:rsidRPr="00AC1527">
      <w:instrText xml:space="preserve"> </w:instrText>
    </w:r>
    <w:r w:rsidRPr="00AC1527">
      <w:rPr>
        <w:rStyle w:val="SidhuvudUtskott"/>
      </w:rPr>
      <w:instrText>Utskott</w:instrText>
    </w:r>
    <w:r w:rsidRPr="00AC1527">
      <w:rPr>
        <w:rStyle w:val="SidhuvudUtskott"/>
      </w:rPr>
      <w:fldChar w:fldCharType="separate"/>
    </w:r>
    <w:r w:rsidRPr="00AC1527">
      <w:rPr>
        <w:rStyle w:val="SidhuvudUtskott"/>
      </w:rPr>
      <w:t>RRS</w: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w:instrText>
    </w:r>
    <w:r w:rsidRPr="00AC1527">
      <w:rPr>
        <w:rStyle w:val="SidhuvudUtskott"/>
      </w:rPr>
      <w:instrText>n</w:instrText>
    </w:r>
    <w:r w:rsidRPr="00AC1527">
      <w:rPr>
        <w:rStyle w:val="SidhuvudUtskott"/>
      </w:rPr>
      <w:instrText>kandeNr</w:instrText>
    </w:r>
    <w:r w:rsidRPr="00AC1527">
      <w:rPr>
        <w:rStyle w:val="SidhuvudUtskott"/>
      </w:rPr>
      <w:fldChar w:fldCharType="separate"/>
    </w:r>
    <w:r w:rsidRPr="00AC1527">
      <w:rPr>
        <w:rStyle w:val="SidhuvudUtskott"/>
      </w:rPr>
      <w:t>9</w:t>
    </w:r>
    <w:r w:rsidRPr="00AC1527">
      <w:rPr>
        <w:rStyle w:val="SidhuvudUtskott"/>
      </w:rPr>
      <w:fldChar w:fldCharType="end"/>
    </w:r>
  </w:p>
  <w:p w:rsidR="000238EB" w:rsidRPr="00AC1527" w:rsidRDefault="000238EB">
    <w:pPr>
      <w:pStyle w:val="SidhuvudKantUdda"/>
      <w:framePr w:w="8732" w:h="567" w:hRule="exact" w:vSpace="0" w:wrap="around" w:vAnchor="page" w:y="341" w:anchorLock="0"/>
    </w:pP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w:instrText>
    </w:r>
    <w:r w:rsidRPr="00AC1527">
      <w:rPr>
        <w:rStyle w:val="SidhuvudUtskott"/>
      </w:rPr>
      <w:fldChar w:fldCharType="begin" w:fldLock="1"/>
    </w:r>
    <w:r w:rsidRPr="00AC1527">
      <w:rPr>
        <w:rStyle w:val="SidhuvudUtskott"/>
      </w:rPr>
      <w:instrText xml:space="preserve"> PRINTDATE \@ "yyyy-MM-dd HH.mm    "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PERTY Status</w:instrText>
    </w:r>
    <w:r w:rsidRPr="00AC1527">
      <w:rPr>
        <w:rStyle w:val="SidhuvudUtskott"/>
      </w:rPr>
      <w:fldChar w:fldCharType="end"/>
    </w:r>
  </w:p>
  <w:p w:rsidR="000238EB" w:rsidRPr="00AC1527" w:rsidRDefault="000238E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8EB" w:rsidRPr="00AC1527" w:rsidRDefault="000238EB">
    <w:pPr>
      <w:pStyle w:val="SidhuvudKantJmn"/>
      <w:framePr w:w="8732" w:h="567" w:hRule="exact" w:vSpace="0" w:wrap="around" w:vAnchor="page" w:y="341" w:anchorLock="0"/>
    </w:pPr>
    <w:r w:rsidRPr="00AC1527">
      <w:fldChar w:fldCharType="begin" w:fldLock="1"/>
    </w:r>
    <w:r w:rsidRPr="00AC1527">
      <w:instrText xml:space="preserve"> if </w:instrText>
    </w:r>
    <w:r w:rsidRPr="00AC1527">
      <w:fldChar w:fldCharType="begin" w:fldLock="1"/>
    </w:r>
    <w:r w:rsidRPr="00AC1527">
      <w:instrText xml:space="preserve"> page</w:instrText>
    </w:r>
    <w:r w:rsidRPr="00AC1527">
      <w:fldChar w:fldCharType="separate"/>
    </w:r>
    <w:r w:rsidRPr="00AC1527">
      <w:instrText>3</w:instrText>
    </w:r>
    <w:r w:rsidRPr="00AC1527">
      <w:fldChar w:fldCharType="end"/>
    </w:r>
    <w:r w:rsidRPr="00AC1527">
      <w:instrText xml:space="preserve"> &gt; 1 "</w:instrText>
    </w:r>
    <w:r w:rsidRPr="00AC1527">
      <w:fldChar w:fldCharType="begin" w:fldLock="1"/>
    </w:r>
    <w:r w:rsidRPr="00AC1527">
      <w:instrText xml:space="preserve"> if </w:instrText>
    </w:r>
    <w:r w:rsidRPr="00AC1527">
      <w:fldChar w:fldCharType="begin" w:fldLock="1"/>
    </w:r>
    <w:r w:rsidRPr="00AC1527">
      <w:instrText xml:space="preserve"> = </w:instrText>
    </w:r>
    <w:r w:rsidRPr="00AC1527">
      <w:fldChar w:fldCharType="begin" w:fldLock="1"/>
    </w:r>
    <w:r w:rsidRPr="00AC1527">
      <w:instrText xml:space="preserve"> = </w:instrText>
    </w:r>
    <w:r w:rsidRPr="00AC1527">
      <w:fldChar w:fldCharType="begin" w:fldLock="1"/>
    </w:r>
    <w:r w:rsidRPr="00AC1527">
      <w:instrText xml:space="preserve"> page</w:instrText>
    </w:r>
    <w:r w:rsidRPr="00AC1527">
      <w:fldChar w:fldCharType="separate"/>
    </w:r>
    <w:r w:rsidRPr="00AC1527">
      <w:instrText>3</w:instrText>
    </w:r>
    <w:r w:rsidRPr="00AC1527">
      <w:fldChar w:fldCharType="end"/>
    </w:r>
    <w:r w:rsidRPr="00AC1527">
      <w:instrText xml:space="preserve">/2 </w:instrText>
    </w:r>
    <w:r w:rsidRPr="00AC1527">
      <w:fldChar w:fldCharType="separate"/>
    </w:r>
    <w:r w:rsidRPr="00AC1527">
      <w:instrText>1,5</w:instrText>
    </w:r>
    <w:r w:rsidRPr="00AC1527">
      <w:fldChar w:fldCharType="end"/>
    </w:r>
    <w:r w:rsidRPr="00AC1527">
      <w:instrText xml:space="preserve"> - </w:instrText>
    </w:r>
    <w:r w:rsidRPr="00AC1527">
      <w:fldChar w:fldCharType="begin" w:fldLock="1"/>
    </w:r>
    <w:r w:rsidRPr="00AC1527">
      <w:instrText xml:space="preserve"> = int(</w:instrText>
    </w:r>
    <w:r w:rsidRPr="00AC1527">
      <w:fldChar w:fldCharType="begin" w:fldLock="1"/>
    </w:r>
    <w:r w:rsidRPr="00AC1527">
      <w:instrText xml:space="preserve"> page</w:instrText>
    </w:r>
    <w:r w:rsidRPr="00AC1527">
      <w:fldChar w:fldCharType="separate"/>
    </w:r>
    <w:r w:rsidRPr="00AC1527">
      <w:instrText>3</w:instrText>
    </w:r>
    <w:r w:rsidRPr="00AC1527">
      <w:fldChar w:fldCharType="end"/>
    </w:r>
    <w:r w:rsidRPr="00AC1527">
      <w:instrText xml:space="preserve">/2) </w:instrText>
    </w:r>
    <w:r w:rsidRPr="00AC1527">
      <w:fldChar w:fldCharType="separate"/>
    </w:r>
    <w:r w:rsidRPr="00AC1527">
      <w:instrText>1</w:instrText>
    </w:r>
    <w:r w:rsidRPr="00AC1527">
      <w:fldChar w:fldCharType="end"/>
    </w:r>
    <w:r w:rsidRPr="00AC1527">
      <w:fldChar w:fldCharType="separate"/>
    </w:r>
    <w:r w:rsidRPr="00AC1527">
      <w:instrText>0,5</w:instrText>
    </w:r>
    <w:r w:rsidRPr="00AC1527">
      <w:fldChar w:fldCharType="end"/>
    </w:r>
    <w:r w:rsidRPr="00AC1527">
      <w:instrText xml:space="preserve"> = 0 "</w:instrTex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instrText>1999/2000</w:instrText>
    </w:r>
    <w:r w:rsidRPr="00AC1527">
      <w:rPr>
        <w:rStyle w:val="SidhuvudUtskott"/>
      </w:rPr>
      <w:fldChar w:fldCharType="end"/>
    </w:r>
    <w:r w:rsidRPr="00AC1527">
      <w:rPr>
        <w:rStyle w:val="SidhuvudUtskott"/>
      </w:rPr>
      <w:instrText>:</w:instrText>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w:instrText>
    </w:r>
    <w:r w:rsidRPr="00AC1527">
      <w:rPr>
        <w:rStyle w:val="SidhuvudUtskott"/>
      </w:rPr>
      <w:instrText>R</w:instrText>
    </w:r>
    <w:r w:rsidRPr="00AC1527">
      <w:rPr>
        <w:rStyle w:val="SidhuvudUtskott"/>
      </w:rPr>
      <w:instrText>TY Utskott</w:instrText>
    </w:r>
    <w:r w:rsidRPr="00AC1527">
      <w:rPr>
        <w:rStyle w:val="SidhuvudUtskott"/>
      </w:rPr>
      <w:fldChar w:fldCharType="separate"/>
    </w:r>
    <w:r w:rsidRPr="00AC1527">
      <w:rPr>
        <w:rStyle w:val="SidhuvudUtskott"/>
      </w:rPr>
      <w:instrText>BoU</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instrText>6678</w:instrText>
    </w:r>
    <w:r w:rsidRPr="00AC1527">
      <w:rPr>
        <w:rStyle w:val="SidhuvudUtskott"/>
      </w:rPr>
      <w:fldChar w:fldCharType="end"/>
    </w:r>
    <w:r w:rsidRPr="00AC1527">
      <w:instrText xml:space="preserve">    </w:instrText>
    </w:r>
  </w:p>
  <w:p w:rsidR="000238EB" w:rsidRPr="00AC1527" w:rsidRDefault="000238EB">
    <w:pPr>
      <w:pStyle w:val="SidhuvudKantJmn"/>
      <w:framePr w:w="8732" w:h="567" w:hRule="exact" w:vSpace="0" w:wrap="around" w:vAnchor="page" w:y="341" w:anchorLock="0"/>
    </w:pPr>
    <w:r w:rsidRPr="00AC1527">
      <w:rPr>
        <w:rStyle w:val="SidhuvudUtskott"/>
      </w:rPr>
      <w:fldChar w:fldCharType="begin" w:fldLock="1"/>
    </w:r>
    <w:r w:rsidRPr="00AC1527">
      <w:rPr>
        <w:rStyle w:val="SidhuvudUtskott"/>
      </w:rPr>
      <w:instrText xml:space="preserve"> DOCPROPERTY Status</w:instrText>
    </w:r>
    <w:r w:rsidRPr="00AC1527">
      <w:rPr>
        <w:rStyle w:val="SidhuvudUtskott"/>
      </w:rPr>
      <w:fldChar w:fldCharType="separate"/>
    </w:r>
    <w:r w:rsidRPr="00AC1527">
      <w:rPr>
        <w:rStyle w:val="SidhuvudUtskott"/>
      </w:rPr>
      <w:instrText>Utkast</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    </w:instrText>
    </w:r>
    <w:r w:rsidRPr="00AC1527">
      <w:rPr>
        <w:rStyle w:val="SidhuvudUtskott"/>
      </w:rPr>
      <w:fldChar w:fldCharType="begin" w:fldLock="1"/>
    </w:r>
    <w:r w:rsidRPr="00AC1527">
      <w:rPr>
        <w:rStyle w:val="SidhuvudUtskott"/>
      </w:rPr>
      <w:instrText xml:space="preserve"> PRINTDATE \@ "yyyy-MM-dd HH.mm"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p>
  <w:p w:rsidR="000238EB" w:rsidRPr="00AC1527" w:rsidRDefault="000238EB">
    <w:pPr>
      <w:pStyle w:val="SidhuvudKantUdda"/>
      <w:framePr w:w="8732" w:h="567" w:hRule="exact" w:vSpace="0" w:wrap="around" w:vAnchor="page" w:y="341" w:anchorLock="0"/>
    </w:pPr>
    <w:r w:rsidRPr="00AC1527">
      <w:rPr>
        <w:rStyle w:val="SidhuvudRubrikReferens"/>
        <w:smallCaps w:val="0"/>
        <w:spacing w:val="0"/>
        <w:sz w:val="19"/>
      </w:rPr>
      <w:instrText xml:space="preserve"> </w:instrText>
    </w:r>
    <w:r w:rsidRPr="00AC1527">
      <w:instrText xml:space="preserve">"  "  </w:instrText>
    </w:r>
    <w:r w:rsidRPr="00AC1527">
      <w:rPr>
        <w:rStyle w:val="SidhuvudUtskott"/>
      </w:rPr>
      <w:fldChar w:fldCharType="begin" w:fldLock="1"/>
    </w:r>
    <w:r w:rsidRPr="00AC1527">
      <w:rPr>
        <w:rStyle w:val="SidhuvudUtskott"/>
      </w:rPr>
      <w:instrText xml:space="preserve"> DOCPROPERTY BetänkandeÅr</w:instrText>
    </w:r>
    <w:r w:rsidRPr="00AC1527">
      <w:rPr>
        <w:rStyle w:val="SidhuvudUtskott"/>
      </w:rPr>
      <w:fldChar w:fldCharType="separate"/>
    </w:r>
    <w:r w:rsidRPr="00AC1527">
      <w:rPr>
        <w:rStyle w:val="SidhuvudUtskott"/>
      </w:rPr>
      <w:instrText>2004/05</w:instrText>
    </w:r>
    <w:r w:rsidRPr="00AC1527">
      <w:rPr>
        <w:rStyle w:val="SidhuvudUtskott"/>
      </w:rPr>
      <w:fldChar w:fldCharType="end"/>
    </w:r>
    <w:r w:rsidRPr="00AC1527">
      <w:rPr>
        <w:rStyle w:val="SidhuvudUtskott"/>
      </w:rPr>
      <w:instrText>:</w:instrText>
    </w:r>
    <w:r w:rsidRPr="00AC1527">
      <w:rPr>
        <w:rStyle w:val="SidhuvudUtskott"/>
      </w:rPr>
      <w:fldChar w:fldCharType="begin" w:fldLock="1"/>
    </w:r>
    <w:r w:rsidRPr="00AC1527">
      <w:rPr>
        <w:rStyle w:val="SidhuvudUtskott"/>
      </w:rPr>
      <w:instrText xml:space="preserve"> DOCPROPERTY Utskott</w:instrText>
    </w:r>
    <w:r w:rsidRPr="00AC1527">
      <w:rPr>
        <w:rStyle w:val="SidhuvudUtskott"/>
      </w:rPr>
      <w:fldChar w:fldCharType="separate"/>
    </w:r>
    <w:r w:rsidRPr="00AC1527">
      <w:rPr>
        <w:rStyle w:val="SidhuvudUtskott"/>
      </w:rPr>
      <w:instrText>RRS</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DOCPROPERTY BetänkandeNr</w:instrText>
    </w:r>
    <w:r w:rsidRPr="00AC1527">
      <w:rPr>
        <w:rStyle w:val="SidhuvudUtskott"/>
      </w:rPr>
      <w:fldChar w:fldCharType="separate"/>
    </w:r>
    <w:r w:rsidRPr="00AC1527">
      <w:rPr>
        <w:rStyle w:val="SidhuvudUtskott"/>
      </w:rPr>
      <w:instrText>9</w:instrText>
    </w:r>
    <w:r w:rsidRPr="00AC1527">
      <w:rPr>
        <w:rStyle w:val="SidhuvudUtskott"/>
      </w:rPr>
      <w:fldChar w:fldCharType="end"/>
    </w:r>
  </w:p>
  <w:p w:rsidR="000238EB" w:rsidRPr="00AC1527" w:rsidRDefault="000238EB">
    <w:pPr>
      <w:pStyle w:val="SidhuvudKantUdda"/>
      <w:framePr w:w="8732" w:h="567" w:hRule="exact" w:vSpace="0" w:wrap="around" w:vAnchor="page" w:y="341" w:anchorLock="0"/>
    </w:pPr>
    <w:r w:rsidRPr="00AC1527">
      <w:rPr>
        <w:rStyle w:val="SidhuvudUtskott"/>
      </w:rPr>
      <w:fldChar w:fldCharType="begin" w:fldLock="1"/>
    </w:r>
    <w:r w:rsidRPr="00AC1527">
      <w:rPr>
        <w:rStyle w:val="SidhuvudUtskott"/>
      </w:rPr>
      <w:instrText xml:space="preserve"> if </w:instrText>
    </w:r>
    <w:r w:rsidRPr="00AC1527">
      <w:rPr>
        <w:rStyle w:val="SidhuvudUtskott"/>
      </w:rPr>
      <w:fldChar w:fldCharType="begin" w:fldLock="1"/>
    </w:r>
    <w:r w:rsidRPr="00AC1527">
      <w:rPr>
        <w:rStyle w:val="SidhuvudUtskott"/>
      </w:rPr>
      <w:instrText xml:space="preserve"> DOCPROPERTY "UtkastDatum"</w:instrText>
    </w:r>
    <w:r w:rsidRPr="00AC1527">
      <w:rPr>
        <w:rStyle w:val="SidhuvudUtskott"/>
      </w:rPr>
      <w:fldChar w:fldCharType="separate"/>
    </w:r>
    <w:r w:rsidRPr="00AC1527">
      <w:rPr>
        <w:rStyle w:val="SidhuvudUtskott"/>
      </w:rPr>
      <w:instrText>Nej</w:instrText>
    </w:r>
    <w:r w:rsidRPr="00AC1527">
      <w:rPr>
        <w:rStyle w:val="SidhuvudUtskott"/>
      </w:rPr>
      <w:fldChar w:fldCharType="end"/>
    </w:r>
    <w:r w:rsidRPr="00AC1527">
      <w:rPr>
        <w:rStyle w:val="SidhuvudUtskott"/>
      </w:rPr>
      <w:instrText xml:space="preserve"> = "Ja" "</w:instrText>
    </w:r>
    <w:r w:rsidRPr="00AC1527">
      <w:rPr>
        <w:rStyle w:val="SidhuvudUtskott"/>
      </w:rPr>
      <w:fldChar w:fldCharType="begin" w:fldLock="1"/>
    </w:r>
    <w:r w:rsidRPr="00AC1527">
      <w:rPr>
        <w:rStyle w:val="SidhuvudUtskott"/>
      </w:rPr>
      <w:instrText xml:space="preserve"> PRINTDATE \@ "yyyy-MM-dd HH.mm    " </w:instrText>
    </w:r>
    <w:r w:rsidRPr="00AC1527">
      <w:rPr>
        <w:rStyle w:val="SidhuvudUtskott"/>
      </w:rPr>
      <w:fldChar w:fldCharType="separate"/>
    </w:r>
    <w:r w:rsidRPr="00AC1527">
      <w:rPr>
        <w:rStyle w:val="SidhuvudUtskott"/>
      </w:rPr>
      <w:instrText>2000-08-11 16.42</w:instrText>
    </w:r>
    <w:r w:rsidRPr="00AC1527">
      <w:rPr>
        <w:rStyle w:val="SidhuvudUtskott"/>
      </w:rPr>
      <w:fldChar w:fldCharType="end"/>
    </w:r>
    <w:r w:rsidRPr="00AC1527">
      <w:rPr>
        <w:rStyle w:val="SidhuvudUtskott"/>
      </w:rPr>
      <w:instrText xml:space="preserve">" </w:instrText>
    </w:r>
    <w:r w:rsidRPr="00AC1527">
      <w:rPr>
        <w:rStyle w:val="SidhuvudUtskott"/>
      </w:rPr>
      <w:fldChar w:fldCharType="end"/>
    </w:r>
    <w:r w:rsidRPr="00AC1527">
      <w:rPr>
        <w:rStyle w:val="SidhuvudUtskott"/>
      </w:rPr>
      <w:fldChar w:fldCharType="begin" w:fldLock="1"/>
    </w:r>
    <w:r w:rsidRPr="00AC1527">
      <w:rPr>
        <w:rStyle w:val="SidhuvudUtskott"/>
      </w:rPr>
      <w:instrText xml:space="preserve"> DOCPR</w:instrText>
    </w:r>
    <w:r w:rsidRPr="00AC1527">
      <w:rPr>
        <w:rStyle w:val="SidhuvudUtskott"/>
      </w:rPr>
      <w:instrText>O</w:instrText>
    </w:r>
    <w:r w:rsidRPr="00AC1527">
      <w:rPr>
        <w:rStyle w:val="SidhuvudUtskott"/>
      </w:rPr>
      <w:instrText>PERTY Status</w:instrText>
    </w:r>
    <w:r w:rsidRPr="00AC1527">
      <w:rPr>
        <w:rStyle w:val="SidhuvudUtskott"/>
      </w:rPr>
      <w:fldChar w:fldCharType="end"/>
    </w:r>
    <w:r w:rsidRPr="00AC1527">
      <w:instrText>"</w:instrText>
    </w:r>
    <w:r w:rsidRPr="00AC1527">
      <w:fldChar w:fldCharType="separate"/>
    </w:r>
    <w:r w:rsidRPr="00AC1527">
      <w:instrText xml:space="preserve">  </w:instrText>
    </w:r>
    <w:r w:rsidRPr="00AC1527">
      <w:rPr>
        <w:rStyle w:val="SidhuvudUtskott"/>
      </w:rPr>
      <w:instrText>2004/05:RRS9</w:instrText>
    </w:r>
  </w:p>
  <w:p w:rsidR="000238EB" w:rsidRPr="00AC1527" w:rsidRDefault="000238EB">
    <w:pPr>
      <w:pStyle w:val="SidhuvudKantUdda"/>
      <w:framePr w:w="8732" w:h="567" w:hRule="exact" w:vSpace="0" w:wrap="around" w:vAnchor="page" w:y="341" w:anchorLock="0"/>
    </w:pPr>
    <w:r w:rsidRPr="00AC1527">
      <w:fldChar w:fldCharType="end"/>
    </w:r>
    <w:r w:rsidRPr="00AC1527">
      <w:instrText>" " "</w:instrText>
    </w:r>
    <w:r w:rsidRPr="00AC1527">
      <w:fldChar w:fldCharType="separate"/>
    </w:r>
    <w:r w:rsidRPr="00AC1527">
      <w:t xml:space="preserve">  </w:t>
    </w:r>
    <w:r w:rsidRPr="00AC1527">
      <w:rPr>
        <w:rStyle w:val="SidhuvudUtskott"/>
      </w:rPr>
      <w:t>2004/05:RRS9</w:t>
    </w:r>
  </w:p>
  <w:p w:rsidR="000238EB" w:rsidRPr="00AC1527" w:rsidRDefault="000238EB">
    <w:pPr>
      <w:pStyle w:val="SidhuvudKantUdda"/>
      <w:framePr w:w="8732" w:h="567" w:hRule="exact" w:vSpace="0" w:wrap="around" w:vAnchor="page" w:y="341" w:anchorLock="0"/>
    </w:pPr>
    <w:r w:rsidRPr="00AC1527">
      <w:fldChar w:fldCharType="end"/>
    </w:r>
  </w:p>
  <w:p w:rsidR="000238EB" w:rsidRPr="00AC1527" w:rsidRDefault="000238E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28"/>
    <w:multiLevelType w:val="hybridMultilevel"/>
    <w:tmpl w:val="46860CE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3DE55E5"/>
    <w:multiLevelType w:val="singleLevel"/>
    <w:tmpl w:val="96CA2908"/>
    <w:lvl w:ilvl="0">
      <w:start w:val="1"/>
      <w:numFmt w:val="bullet"/>
      <w:lvlText w:val=""/>
      <w:lvlJc w:val="left"/>
      <w:pPr>
        <w:tabs>
          <w:tab w:val="num" w:pos="360"/>
        </w:tabs>
        <w:ind w:left="284" w:hanging="284"/>
      </w:pPr>
      <w:rPr>
        <w:rFonts w:ascii="Symbol" w:hAnsi="Symbol" w:hint="default"/>
        <w:sz w:val="20"/>
      </w:rPr>
    </w:lvl>
  </w:abstractNum>
  <w:abstractNum w:abstractNumId="3" w15:restartNumberingAfterBreak="0">
    <w:nsid w:val="14AB0807"/>
    <w:multiLevelType w:val="hybridMultilevel"/>
    <w:tmpl w:val="3FDAE4A4"/>
    <w:lvl w:ilvl="0" w:tplc="FFFFFFFF">
      <w:start w:val="1"/>
      <w:numFmt w:val="bullet"/>
      <w:lvlText w:val=""/>
      <w:lvlJc w:val="left"/>
      <w:pPr>
        <w:tabs>
          <w:tab w:val="num" w:pos="2061"/>
        </w:tabs>
        <w:ind w:left="2061"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B281066"/>
    <w:multiLevelType w:val="singleLevel"/>
    <w:tmpl w:val="6CB848A6"/>
    <w:lvl w:ilvl="0">
      <w:start w:val="1"/>
      <w:numFmt w:val="bullet"/>
      <w:pStyle w:val="PunktlistaBomb"/>
      <w:lvlText w:val=""/>
      <w:lvlJc w:val="left"/>
      <w:pPr>
        <w:tabs>
          <w:tab w:val="num" w:pos="360"/>
        </w:tabs>
        <w:ind w:left="284" w:hanging="284"/>
      </w:pPr>
      <w:rPr>
        <w:rFonts w:ascii="Symbol" w:hAnsi="Symbol" w:hint="default"/>
        <w:sz w:val="20"/>
      </w:rPr>
    </w:lvl>
  </w:abstractNum>
  <w:abstractNum w:abstractNumId="6" w15:restartNumberingAfterBreak="0">
    <w:nsid w:val="2C392F10"/>
    <w:multiLevelType w:val="singleLevel"/>
    <w:tmpl w:val="59022F38"/>
    <w:lvl w:ilvl="0">
      <w:numFmt w:val="bullet"/>
      <w:pStyle w:val="PunktlistaTankstreck"/>
      <w:lvlText w:val="–"/>
      <w:lvlJc w:val="left"/>
      <w:pPr>
        <w:tabs>
          <w:tab w:val="num" w:pos="360"/>
        </w:tabs>
        <w:ind w:left="227" w:hanging="227"/>
      </w:pPr>
      <w:rPr>
        <w:rFonts w:ascii="Arial Unicode MS" w:hAnsi="Arial Unicode MS" w:hint="default"/>
      </w:rPr>
    </w:lvl>
  </w:abstractNum>
  <w:abstractNum w:abstractNumId="7" w15:restartNumberingAfterBreak="0">
    <w:nsid w:val="380A2022"/>
    <w:multiLevelType w:val="singleLevel"/>
    <w:tmpl w:val="537C0F36"/>
    <w:lvl w:ilvl="0">
      <w:start w:val="1"/>
      <w:numFmt w:val="bullet"/>
      <w:lvlText w:val=""/>
      <w:lvlJc w:val="left"/>
      <w:pPr>
        <w:tabs>
          <w:tab w:val="num" w:pos="360"/>
        </w:tabs>
        <w:ind w:left="340" w:hanging="340"/>
      </w:pPr>
      <w:rPr>
        <w:rFonts w:ascii="Symbol" w:hAnsi="Symbol" w:hint="default"/>
      </w:rPr>
    </w:lvl>
  </w:abstractNum>
  <w:abstractNum w:abstractNumId="8"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68A0150D"/>
    <w:multiLevelType w:val="hybridMultilevel"/>
    <w:tmpl w:val="A7B2FBAC"/>
    <w:lvl w:ilvl="0" w:tplc="FFFFFFFF">
      <w:start w:val="1"/>
      <w:numFmt w:val="bullet"/>
      <w:lvlText w:val=""/>
      <w:lvlJc w:val="left"/>
      <w:pPr>
        <w:tabs>
          <w:tab w:val="num" w:pos="947"/>
        </w:tabs>
        <w:ind w:left="947"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FE4ED1"/>
    <w:multiLevelType w:val="hybridMultilevel"/>
    <w:tmpl w:val="EC065E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846B68"/>
    <w:multiLevelType w:val="hybridMultilevel"/>
    <w:tmpl w:val="7B36496C"/>
    <w:lvl w:ilvl="0" w:tplc="FFFFFFFF">
      <w:numFmt w:val="bullet"/>
      <w:lvlText w:val="-"/>
      <w:lvlJc w:val="left"/>
      <w:pPr>
        <w:tabs>
          <w:tab w:val="num" w:pos="814"/>
        </w:tabs>
        <w:ind w:left="814" w:hanging="360"/>
      </w:pPr>
      <w:rPr>
        <w:rFonts w:ascii="Times New Roman" w:eastAsia="Times New Roman" w:hAnsi="Times New Roman" w:cs="Times New Roman"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7E530B42"/>
    <w:multiLevelType w:val="hybridMultilevel"/>
    <w:tmpl w:val="4B10F540"/>
    <w:lvl w:ilvl="0" w:tplc="FFFFFFFF">
      <w:start w:val="1"/>
      <w:numFmt w:val="bullet"/>
      <w:lvlText w:val=""/>
      <w:lvlJc w:val="left"/>
      <w:pPr>
        <w:tabs>
          <w:tab w:val="num" w:pos="947"/>
        </w:tabs>
        <w:ind w:left="947" w:hanging="360"/>
      </w:pPr>
      <w:rPr>
        <w:rFonts w:ascii="Wingdings" w:hAnsi="Wingdings"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7EC340B7"/>
    <w:multiLevelType w:val="multilevel"/>
    <w:tmpl w:val="EC065E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5919124">
    <w:abstractNumId w:val="4"/>
  </w:num>
  <w:num w:numId="2" w16cid:durableId="2078162711">
    <w:abstractNumId w:val="8"/>
  </w:num>
  <w:num w:numId="3" w16cid:durableId="648487244">
    <w:abstractNumId w:val="1"/>
  </w:num>
  <w:num w:numId="4" w16cid:durableId="400373333">
    <w:abstractNumId w:val="12"/>
  </w:num>
  <w:num w:numId="5" w16cid:durableId="730151717">
    <w:abstractNumId w:val="7"/>
  </w:num>
  <w:num w:numId="6" w16cid:durableId="739138262">
    <w:abstractNumId w:val="13"/>
  </w:num>
  <w:num w:numId="7" w16cid:durableId="2132702143">
    <w:abstractNumId w:val="11"/>
  </w:num>
  <w:num w:numId="8" w16cid:durableId="1173570092">
    <w:abstractNumId w:val="3"/>
  </w:num>
  <w:num w:numId="9" w16cid:durableId="1662077138">
    <w:abstractNumId w:val="0"/>
  </w:num>
  <w:num w:numId="10" w16cid:durableId="1545289324">
    <w:abstractNumId w:val="10"/>
  </w:num>
  <w:num w:numId="11" w16cid:durableId="1912696909">
    <w:abstractNumId w:val="14"/>
  </w:num>
  <w:num w:numId="12" w16cid:durableId="145821085">
    <w:abstractNumId w:val="9"/>
  </w:num>
  <w:num w:numId="13" w16cid:durableId="2127429862">
    <w:abstractNumId w:val="4"/>
  </w:num>
  <w:num w:numId="14" w16cid:durableId="673647284">
    <w:abstractNumId w:val="4"/>
  </w:num>
  <w:num w:numId="15" w16cid:durableId="1123187332">
    <w:abstractNumId w:val="4"/>
  </w:num>
  <w:num w:numId="16" w16cid:durableId="1696732849">
    <w:abstractNumId w:val="4"/>
  </w:num>
  <w:num w:numId="17" w16cid:durableId="678506110">
    <w:abstractNumId w:val="4"/>
  </w:num>
  <w:num w:numId="18" w16cid:durableId="1219124548">
    <w:abstractNumId w:val="4"/>
  </w:num>
  <w:num w:numId="19" w16cid:durableId="1305548273">
    <w:abstractNumId w:val="2"/>
  </w:num>
  <w:num w:numId="20" w16cid:durableId="1657875323">
    <w:abstractNumId w:val="2"/>
  </w:num>
  <w:num w:numId="21" w16cid:durableId="1470126459">
    <w:abstractNumId w:val="2"/>
  </w:num>
  <w:num w:numId="22" w16cid:durableId="427584815">
    <w:abstractNumId w:val="2"/>
  </w:num>
  <w:num w:numId="23" w16cid:durableId="1840736152">
    <w:abstractNumId w:val="2"/>
  </w:num>
  <w:num w:numId="24" w16cid:durableId="175387757">
    <w:abstractNumId w:val="2"/>
  </w:num>
  <w:num w:numId="25" w16cid:durableId="1994679443">
    <w:abstractNumId w:val="2"/>
  </w:num>
  <w:num w:numId="26" w16cid:durableId="404306435">
    <w:abstractNumId w:val="2"/>
  </w:num>
  <w:num w:numId="27" w16cid:durableId="1067534866">
    <w:abstractNumId w:val="2"/>
  </w:num>
  <w:num w:numId="28" w16cid:durableId="1542327831">
    <w:abstractNumId w:val="2"/>
  </w:num>
  <w:num w:numId="29" w16cid:durableId="1076323345">
    <w:abstractNumId w:val="5"/>
  </w:num>
  <w:num w:numId="30" w16cid:durableId="605624183">
    <w:abstractNumId w:val="6"/>
  </w:num>
  <w:num w:numId="31" w16cid:durableId="1690449085">
    <w:abstractNumId w:val="6"/>
  </w:num>
  <w:num w:numId="32" w16cid:durableId="2089882137">
    <w:abstractNumId w:val="6"/>
  </w:num>
  <w:num w:numId="33" w16cid:durableId="202988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0238EB"/>
    <w:rsid w:val="000238EB"/>
    <w:rsid w:val="00044DCA"/>
    <w:rsid w:val="00AC15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08B4AD-1D26-45D1-8AEB-3F9C78F9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Pr>
      <w:rFonts w:ascii="Tahoma" w:hAnsi="Tahoma" w:cs="Tahoma"/>
      <w:sz w:val="16"/>
      <w:szCs w:val="16"/>
    </w:rPr>
  </w:style>
  <w:style w:type="character" w:customStyle="1" w:styleId="kursivatecken">
    <w:name w:val="kursiva tecken"/>
    <w:basedOn w:val="Standardstycketeckensnitt"/>
    <w:rPr>
      <w:rFonts w:ascii="ScalaSans-Italic" w:hAnsi="ScalaSans-Italic"/>
      <w:sz w:val="21"/>
    </w:rPr>
  </w:style>
  <w:style w:type="paragraph" w:customStyle="1" w:styleId="Punktlistabomber">
    <w:name w:val="Punktlista bomber"/>
    <w:pPr>
      <w:keepLines/>
      <w:spacing w:before="40" w:line="280" w:lineRule="exact"/>
      <w:jc w:val="both"/>
      <w:outlineLvl w:val="0"/>
    </w:pPr>
    <w:rPr>
      <w:rFonts w:ascii="ScalaSans-Regular" w:hAnsi="ScalaSans-Regular"/>
      <w:sz w:val="21"/>
      <w:lang w:val="sv-SE" w:eastAsia="en-US"/>
    </w:rPr>
  </w:style>
  <w:style w:type="paragraph" w:customStyle="1" w:styleId="PunktlistaBomb">
    <w:name w:val="Punktlista_Bomb"/>
    <w:basedOn w:val="Normal"/>
    <w:pPr>
      <w:numPr>
        <w:numId w:val="29"/>
      </w:numPr>
      <w:tabs>
        <w:tab w:val="clear" w:pos="360"/>
      </w:tabs>
      <w:spacing w:before="0"/>
    </w:pPr>
  </w:style>
  <w:style w:type="paragraph" w:customStyle="1" w:styleId="PunktlistaTankstreck">
    <w:name w:val="Punktlista Tankstreck"/>
    <w:basedOn w:val="PunktlistaBomb"/>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Bet&#228;nkande\Bet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Bet2000.dot</Template>
  <TotalTime>0</TotalTime>
  <Pages>2</Pages>
  <Words>3290</Words>
  <Characters>21125</Characters>
  <Application>Microsoft Office Word</Application>
  <DocSecurity>4</DocSecurity>
  <Lines>414</Lines>
  <Paragraphs>120</Paragraphs>
  <ScaleCrop>false</ScaleCrop>
  <HeadingPairs>
    <vt:vector size="6" baseType="variant">
      <vt:variant>
        <vt:lpstr>Rubrik</vt:lpstr>
      </vt:variant>
      <vt:variant>
        <vt:i4>1</vt:i4>
      </vt:variant>
      <vt:variant>
        <vt:lpstr>Rubriker</vt:lpstr>
      </vt:variant>
      <vt:variant>
        <vt:i4>21</vt:i4>
      </vt:variant>
      <vt:variant>
        <vt:lpstr>Title</vt:lpstr>
      </vt:variant>
      <vt:variant>
        <vt:i4>1</vt:i4>
      </vt:variant>
    </vt:vector>
  </HeadingPairs>
  <TitlesOfParts>
    <vt:vector size="23" baseType="lpstr">
      <vt:lpstr>1999/2000:T1</vt:lpstr>
      <vt:lpstr>Sammanfattning</vt:lpstr>
      <vt:lpstr>Innehållsförteckning</vt:lpstr>
      <vt:lpstr>Styrelsens förslag</vt:lpstr>
      <vt:lpstr>Riksrevisionens granskning</vt:lpstr>
      <vt:lpstr>    Bakgrund</vt:lpstr>
      <vt:lpstr>    Iakttagelser i granskningen</vt:lpstr>
      <vt:lpstr>        A-Banans uppdrag är delvis otydligt </vt:lpstr>
      <vt:lpstr>        A-Banan har ingen rapporteringsskyldighet till staten </vt:lpstr>
      <vt:lpstr>        Utebliven redovisning av statens åtaganden </vt:lpstr>
      <vt:lpstr>        Staten har finansierat en stor del av det privata bolaget A-Train </vt:lpstr>
      <vt:lpstr>        Staten är exponerad för en betydande del av riskerna </vt:lpstr>
      <vt:lpstr>        Bristfällig redovisning av villkorslånet till A-Train </vt:lpstr>
      <vt:lpstr>        Ingen samlad transportpolitisk analys vägledde projektet </vt:lpstr>
      <vt:lpstr>        De trafikpolitiska effekterna har inte följts upp i efterhand </vt:lpstr>
      <vt:lpstr>    Riksrevisionens rekommendationer</vt:lpstr>
      <vt:lpstr>Styrelsens överväganden</vt:lpstr>
      <vt:lpstr>    Allmänna synpunkter</vt:lpstr>
      <vt:lpstr>    Styrningen av A-Banan Projekt AB </vt:lpstr>
      <vt:lpstr>    Redovisning av statliga åtaganden </vt:lpstr>
      <vt:lpstr>    En samlad utvärdering </vt:lpstr>
      <vt:lpstr>    Styrelsens förslag</vt:lpstr>
      <vt:lpstr>1999/2000:T1</vt:lpstr>
    </vt:vector>
  </TitlesOfParts>
  <Company>Riksdagen</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2004-12-10T10:41:00Z</cp:lastPrinted>
  <dcterms:created xsi:type="dcterms:W3CDTF">2025-12-16T18:39:00Z</dcterms:created>
  <dcterms:modified xsi:type="dcterms:W3CDTF">2025-12-16T18:39:00Z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-1320836491</vt:i4>
  </property>
  <property fmtid="{D5CDD505-2E9C-101B-9397-08002B2CF9AE}" pid="9" name="_EmailSubject">
    <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1975199673</vt:i4>
  </property>
  <property fmtid="{D5CDD505-2E9C-101B-9397-08002B2CF9AE}" pid="13" name="_ReviewingToolsShownOnce">
    <vt:lpwstr/>
  </property>
</Properties>
</file>