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AA3" w:rsidRPr="00E1538A" w:rsidRDefault="008A4AA3">
      <w:pPr>
        <w:pStyle w:val="Frslagsrubrik"/>
        <w:shd w:val="clear" w:color="000000" w:fill="auto"/>
      </w:pPr>
      <w:r w:rsidRPr="00E1538A">
        <w:t>Förslag till riksdagsbeslut</w:t>
      </w:r>
    </w:p>
    <w:p w:rsidR="008A4AA3" w:rsidRPr="00E1538A" w:rsidRDefault="008A4AA3">
      <w:pPr>
        <w:pStyle w:val="Hemstlatt"/>
        <w:shd w:val="clear" w:color="000000" w:fill="auto"/>
        <w:ind w:left="0"/>
      </w:pPr>
      <w:r w:rsidRPr="00E1538A">
        <w:t>Riksdagen tillkännager för regeringen som sin mening vad som anförs i motionen om att utreda reavinstbeskattningens påverkan på bostadsmarknadens flyttkedjor.</w:t>
      </w:r>
    </w:p>
    <w:p w:rsidR="008A4AA3" w:rsidRPr="00E1538A" w:rsidRDefault="008A4AA3">
      <w:pPr>
        <w:pStyle w:val="Rubrik1"/>
        <w:shd w:val="clear" w:color="000000" w:fill="auto"/>
      </w:pPr>
      <w:r w:rsidRPr="00E1538A">
        <w:t>Motivering</w:t>
      </w:r>
    </w:p>
    <w:p w:rsidR="008A4AA3" w:rsidRPr="00E1538A" w:rsidRDefault="008A4AA3">
      <w:pPr>
        <w:shd w:val="clear" w:color="000000" w:fill="auto"/>
      </w:pPr>
      <w:r w:rsidRPr="00E1538A">
        <w:t>Flyttkedjorna fyller en viktig roll på bostadsmarknaden. Rörligheten på b</w:t>
      </w:r>
      <w:r w:rsidRPr="00E1538A">
        <w:t>o</w:t>
      </w:r>
      <w:r w:rsidRPr="00E1538A">
        <w:t>stadsmarknaden medför att bostadsbeståndet nyttjas mer optimalt utifrån konsumentens behov. Idag är det sannolikt att flyttskatter hämmar utvec</w:t>
      </w:r>
      <w:r w:rsidRPr="00E1538A">
        <w:t>k</w:t>
      </w:r>
      <w:r w:rsidRPr="00E1538A">
        <w:t>lingen. Reavinstbeskattning vid försäljning av bostad uppgår till 22 procent.</w:t>
      </w:r>
    </w:p>
    <w:p w:rsidR="008A4AA3" w:rsidRPr="00E1538A" w:rsidRDefault="008A4AA3">
      <w:pPr>
        <w:pStyle w:val="Normaltindrag"/>
        <w:shd w:val="clear" w:color="000000" w:fill="auto"/>
      </w:pPr>
      <w:r w:rsidRPr="00E1538A">
        <w:t>Möjligheten att äga, samt att minska sin skuldsättning, är en bärande del i att möjliggöra ägande för fler. Skuldsättningen hos hushållen har föranlett uppmärksamhet från både Riksbanken och andra aktörer, även i ett makr</w:t>
      </w:r>
      <w:r w:rsidRPr="00E1538A">
        <w:t>o</w:t>
      </w:r>
      <w:r w:rsidRPr="00E1538A">
        <w:t>ekon</w:t>
      </w:r>
      <w:r w:rsidRPr="00E1538A">
        <w:t>o</w:t>
      </w:r>
      <w:r w:rsidRPr="00E1538A">
        <w:t>miskt perspektiv. Lägre skuldsättning bland hushållen bidrar generellt till lägre risknivåer i ekonomin men kan även bidra mot bostadsbubblor.</w:t>
      </w:r>
    </w:p>
    <w:p w:rsidR="008A4AA3" w:rsidRPr="00E1538A" w:rsidRDefault="008A4AA3">
      <w:pPr>
        <w:pStyle w:val="Normaltindrag"/>
        <w:shd w:val="clear" w:color="000000" w:fill="auto"/>
      </w:pPr>
      <w:r w:rsidRPr="00E1538A">
        <w:t>En sänkning av reavinstbeskattningen vid försäljning av bostaden bör an</w:t>
      </w:r>
      <w:r w:rsidRPr="00E1538A">
        <w:t>a</w:t>
      </w:r>
      <w:r w:rsidRPr="00E1538A">
        <w:t>lyseras i syfte att utröna dess påverkan på flyttkedjor samt som komponent för att minska skuldsättningen. En lägre beskattning kan bidra till lägre generell skuldsättning bland hushållen samt ökade flyttkedjor. Benägenheten att flytta skulle sannolikt stimuleras. En lägre beskattning kan stimulera till rörlighet i beståndet så att konsumenten kan byta boende som bättre passar ens behov. Idag hämmas flyttkedjor och en delförklaring kan vara flyttskatten.</w:t>
      </w:r>
    </w:p>
    <w:p w:rsidR="008A4AA3" w:rsidRPr="00E1538A" w:rsidRDefault="008A4AA3">
      <w:pPr>
        <w:pStyle w:val="Normaltindrag"/>
        <w:shd w:val="clear" w:color="000000" w:fill="auto"/>
      </w:pPr>
      <w:r w:rsidRPr="00E1538A">
        <w:t>Fastighetsköp sker idag inom hela EU. Det är viktigt</w:t>
      </w:r>
      <w:r w:rsidRPr="00E1538A">
        <w:t xml:space="preserve"> att skapa incitament för att betala skatten, och ett incitament kan vara att minska den skatt som ska betalas. En större andel av fastighetsägarna skulle kunna se det av värde att betala reavinsten om beloppet vore lägre. Regeringen bör utreda reavinstb</w:t>
      </w:r>
      <w:r w:rsidRPr="00E1538A">
        <w:t>e</w:t>
      </w:r>
      <w:r w:rsidRPr="00E1538A">
        <w:t>skattningens påverkan på bostadsmarknadens flyttkedjor nationellt samt inom EU.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38A">
        <w:trPr>
          <w:cantSplit/>
        </w:trPr>
        <w:tc>
          <w:tcPr>
            <w:tcW w:w="3046" w:type="dxa"/>
          </w:tcPr>
          <w:p w:rsidR="008A4AA3" w:rsidRPr="00E1538A" w:rsidRDefault="008A4AA3">
            <w:pPr>
              <w:pStyle w:val="UnderskriftDatum"/>
              <w:shd w:val="clear" w:color="000000" w:fill="auto"/>
              <w:spacing w:before="240"/>
            </w:pPr>
            <w:r w:rsidRPr="00E1538A">
              <w:lastRenderedPageBreak/>
              <w:t>Stockholm den 30 september 2013</w:t>
            </w:r>
          </w:p>
        </w:tc>
        <w:tc>
          <w:tcPr>
            <w:tcW w:w="3047" w:type="dxa"/>
          </w:tcPr>
          <w:p w:rsidR="008A4AA3" w:rsidRPr="00E1538A" w:rsidRDefault="008A4AA3">
            <w:pPr>
              <w:pStyle w:val="Underskrifter"/>
              <w:shd w:val="clear" w:color="000000" w:fill="auto"/>
              <w:spacing w:before="240"/>
            </w:pPr>
          </w:p>
        </w:tc>
      </w:tr>
      <w:tr w:rsidR="00000000" w:rsidRPr="00E1538A">
        <w:trPr>
          <w:cantSplit/>
        </w:trPr>
        <w:tc>
          <w:tcPr>
            <w:tcW w:w="3046" w:type="dxa"/>
          </w:tcPr>
          <w:p w:rsidR="008A4AA3" w:rsidRPr="00E1538A" w:rsidRDefault="008A4AA3">
            <w:pPr>
              <w:pStyle w:val="Underskrifter"/>
              <w:shd w:val="clear" w:color="000000" w:fill="auto"/>
            </w:pPr>
            <w:r w:rsidRPr="00E1538A">
              <w:t>Nina Lundström (FP)</w:t>
            </w:r>
          </w:p>
        </w:tc>
        <w:tc>
          <w:tcPr>
            <w:tcW w:w="3046" w:type="dxa"/>
          </w:tcPr>
          <w:p w:rsidR="008A4AA3" w:rsidRPr="00E1538A" w:rsidRDefault="008A4AA3">
            <w:pPr>
              <w:pStyle w:val="Underskrifter"/>
              <w:shd w:val="clear" w:color="000000" w:fill="auto"/>
            </w:pPr>
          </w:p>
        </w:tc>
      </w:tr>
    </w:tbl>
    <w:p w:rsidR="008A4AA3" w:rsidRPr="00E1538A" w:rsidRDefault="008A4AA3">
      <w:pPr>
        <w:pStyle w:val="Normaltindrag"/>
        <w:shd w:val="clear" w:color="000000" w:fill="auto"/>
      </w:pPr>
    </w:p>
    <w:sectPr w:rsidR="008A4AA3" w:rsidRPr="00E1538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AA3" w:rsidRPr="00E1538A" w:rsidRDefault="008A4AA3">
      <w:r w:rsidRPr="00E1538A">
        <w:separator/>
      </w:r>
    </w:p>
  </w:endnote>
  <w:endnote w:type="continuationSeparator" w:id="0">
    <w:p w:rsidR="008A4AA3" w:rsidRPr="00E1538A" w:rsidRDefault="008A4AA3">
      <w:r w:rsidRPr="00E153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A3" w:rsidRPr="00E1538A" w:rsidRDefault="00E1538A">
    <w:pPr>
      <w:pStyle w:val="Sidfot"/>
    </w:pPr>
    <w:r w:rsidRPr="00E153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5627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3" w:rsidRDefault="008A4A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AA3" w:rsidRDefault="008A4A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A3" w:rsidRPr="00E1538A" w:rsidRDefault="00E1538A">
    <w:pPr>
      <w:pStyle w:val="Sidfot"/>
    </w:pPr>
    <w:r w:rsidRPr="00E153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452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3" w:rsidRDefault="008A4A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AA3" w:rsidRDefault="008A4A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A3" w:rsidRPr="00E1538A" w:rsidRDefault="00E1538A">
    <w:pPr>
      <w:pStyle w:val="Sidfot"/>
    </w:pPr>
    <w:r w:rsidRPr="00E153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763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3" w:rsidRDefault="008A4A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AA3" w:rsidRDefault="008A4A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AA3" w:rsidRPr="00E1538A" w:rsidRDefault="008A4AA3">
      <w:r w:rsidRPr="00E1538A">
        <w:separator/>
      </w:r>
    </w:p>
  </w:footnote>
  <w:footnote w:type="continuationSeparator" w:id="0">
    <w:p w:rsidR="008A4AA3" w:rsidRPr="00E1538A" w:rsidRDefault="008A4AA3">
      <w:r w:rsidRPr="00E153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A3" w:rsidRPr="00E1538A" w:rsidRDefault="00E1538A">
    <w:pPr>
      <w:pStyle w:val="Sidhuvud"/>
    </w:pPr>
    <w:r w:rsidRPr="00E153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724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3" w:rsidRDefault="008A4AA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AA3" w:rsidRDefault="008A4AA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A3" w:rsidRPr="00E1538A" w:rsidRDefault="00E1538A">
    <w:pPr>
      <w:pStyle w:val="Sidhuvud"/>
    </w:pPr>
    <w:r w:rsidRPr="00E153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178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3" w:rsidRDefault="008A4AA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AA3" w:rsidRDefault="008A4AA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A3" w:rsidRPr="00E1538A" w:rsidRDefault="008A4AA3">
    <w:pPr>
      <w:pStyle w:val="FSHNormal"/>
      <w:tabs>
        <w:tab w:val="right" w:pos="5840"/>
      </w:tabs>
    </w:pPr>
    <w:r w:rsidRPr="00E1538A">
      <w:br/>
    </w:r>
    <w:r w:rsidRPr="00E1538A">
      <w:fldChar w:fldCharType="begin" w:fldLock="1"/>
    </w:r>
    <w:r w:rsidRPr="00E1538A">
      <w:instrText xml:space="preserve"> DOCPROPERTY</w:instrText>
    </w:r>
    <w:r w:rsidRPr="00E1538A">
      <w:rPr>
        <w:sz w:val="18"/>
      </w:rPr>
      <w:instrText xml:space="preserve"> "YearUser" *\charformat </w:instrText>
    </w:r>
    <w:r w:rsidRPr="00E1538A">
      <w:fldChar w:fldCharType="separate"/>
    </w:r>
    <w:r w:rsidRPr="00E1538A">
      <w:t>2013/14</w:t>
    </w:r>
    <w:r w:rsidRPr="00E1538A">
      <w:fldChar w:fldCharType="end"/>
    </w:r>
    <w:r w:rsidRPr="00E1538A">
      <w:t xml:space="preserve"> </w:t>
    </w:r>
    <w:r w:rsidRPr="00E1538A">
      <w:tab/>
      <w:t xml:space="preserve">mnr: </w:t>
    </w:r>
    <w:r w:rsidRPr="00E1538A">
      <w:fldChar w:fldCharType="begin" w:fldLock="1"/>
    </w:r>
    <w:r w:rsidRPr="00E1538A">
      <w:instrText xml:space="preserve"> DOCPROPERTY</w:instrText>
    </w:r>
    <w:r w:rsidRPr="00E1538A">
      <w:rPr>
        <w:sz w:val="18"/>
      </w:rPr>
      <w:instrText xml:space="preserve"> "Motionsnummer" *\charformat </w:instrText>
    </w:r>
    <w:r w:rsidRPr="00E1538A">
      <w:fldChar w:fldCharType="separate"/>
    </w:r>
    <w:r w:rsidRPr="00E1538A">
      <w:t>Sk330</w:t>
    </w:r>
    <w:r w:rsidRPr="00E1538A">
      <w:fldChar w:fldCharType="end"/>
    </w:r>
    <w:r w:rsidRPr="00E1538A">
      <w:br/>
    </w:r>
    <w:r w:rsidRPr="00E1538A">
      <w:fldChar w:fldCharType="begin" w:fldLock="1"/>
    </w:r>
    <w:r w:rsidRPr="00E1538A">
      <w:instrText xml:space="preserve"> DOCPROPERTY</w:instrText>
    </w:r>
    <w:r w:rsidRPr="00E1538A">
      <w:rPr>
        <w:sz w:val="18"/>
      </w:rPr>
      <w:instrText xml:space="preserve"> "Samling" *\charformat </w:instrText>
    </w:r>
    <w:r w:rsidRPr="00E1538A">
      <w:fldChar w:fldCharType="end"/>
    </w:r>
    <w:r w:rsidRPr="00E1538A">
      <w:tab/>
      <w:t xml:space="preserve">pnr: </w:t>
    </w:r>
    <w:r w:rsidRPr="00E1538A">
      <w:fldChar w:fldCharType="begin" w:fldLock="1"/>
    </w:r>
    <w:r w:rsidRPr="00E1538A">
      <w:instrText xml:space="preserve"> DOCPROPERTY</w:instrText>
    </w:r>
    <w:r w:rsidRPr="00E1538A">
      <w:rPr>
        <w:sz w:val="18"/>
      </w:rPr>
      <w:instrText xml:space="preserve"> "Partinummer" *\charformat </w:instrText>
    </w:r>
    <w:r w:rsidRPr="00E1538A">
      <w:fldChar w:fldCharType="separate"/>
    </w:r>
    <w:r w:rsidRPr="00E1538A">
      <w:t>FP436</w:t>
    </w:r>
    <w:r w:rsidRPr="00E1538A">
      <w:fldChar w:fldCharType="end"/>
    </w:r>
  </w:p>
  <w:p w:rsidR="008A4AA3" w:rsidRPr="00E1538A" w:rsidRDefault="008A4AA3">
    <w:pPr>
      <w:pStyle w:val="FSHRub1"/>
    </w:pPr>
    <w:r w:rsidRPr="00E1538A">
      <w:t>Motion till riksdagen</w:t>
    </w:r>
    <w:r w:rsidRPr="00E1538A">
      <w:br/>
    </w:r>
    <w:r w:rsidRPr="00E1538A">
      <w:fldChar w:fldCharType="begin" w:fldLock="1"/>
    </w:r>
    <w:r w:rsidRPr="00E1538A">
      <w:instrText xml:space="preserve"> DOCPROPERTY "YearUser" *\charformat </w:instrText>
    </w:r>
    <w:r w:rsidRPr="00E1538A">
      <w:fldChar w:fldCharType="separate"/>
    </w:r>
    <w:r w:rsidRPr="00E1538A">
      <w:t>2013/14</w:t>
    </w:r>
    <w:r w:rsidRPr="00E1538A">
      <w:fldChar w:fldCharType="end"/>
    </w:r>
    <w:r w:rsidRPr="00E1538A">
      <w:t>:</w:t>
    </w:r>
    <w:r w:rsidRPr="00E1538A">
      <w:fldChar w:fldCharType="begin" w:fldLock="1"/>
    </w:r>
    <w:r w:rsidRPr="00E1538A">
      <w:instrText xml:space="preserve"> DOCPROPERTY "Motionsnummer" *\charformat </w:instrText>
    </w:r>
    <w:r w:rsidRPr="00E1538A">
      <w:fldChar w:fldCharType="separate"/>
    </w:r>
    <w:r w:rsidRPr="00E1538A">
      <w:t>Sk330</w:t>
    </w:r>
    <w:r w:rsidRPr="00E1538A">
      <w:fldChar w:fldCharType="end"/>
    </w:r>
  </w:p>
  <w:p w:rsidR="008A4AA3" w:rsidRPr="00E1538A" w:rsidRDefault="008A4AA3">
    <w:pPr>
      <w:pStyle w:val="FSHNormalS5"/>
    </w:pPr>
    <w:r w:rsidRPr="00E1538A">
      <w:fldChar w:fldCharType="begin" w:fldLock="1"/>
    </w:r>
    <w:r w:rsidRPr="00E1538A">
      <w:instrText xml:space="preserve"> DOCPROPERTY "MotionarText" *\charformat </w:instrText>
    </w:r>
    <w:r w:rsidRPr="00E1538A">
      <w:fldChar w:fldCharType="separate"/>
    </w:r>
    <w:r w:rsidRPr="00E1538A">
      <w:t>av Nina Lundström (FP)</w:t>
    </w:r>
    <w:r w:rsidRPr="00E1538A">
      <w:fldChar w:fldCharType="end"/>
    </w:r>
    <w:r w:rsidRPr="00E1538A">
      <w:br/>
    </w:r>
    <w:r w:rsidRPr="00E1538A">
      <w:fldChar w:fldCharType="begin" w:fldLock="1"/>
    </w:r>
    <w:r w:rsidRPr="00E1538A">
      <w:instrText xml:space="preserve"> DOCPROPERTY "SvarFrasKort" *\charformat </w:instrText>
    </w:r>
    <w:r w:rsidRPr="00E1538A">
      <w:fldChar w:fldCharType="end"/>
    </w:r>
  </w:p>
  <w:p w:rsidR="008A4AA3" w:rsidRPr="00E1538A" w:rsidRDefault="008A4AA3">
    <w:pPr>
      <w:pStyle w:val="FSHTitel"/>
    </w:pPr>
    <w:r w:rsidRPr="00E1538A">
      <w:fldChar w:fldCharType="begin" w:fldLock="1"/>
    </w:r>
    <w:r w:rsidRPr="00E1538A">
      <w:instrText xml:space="preserve"> DOCPROPERTY</w:instrText>
    </w:r>
    <w:r w:rsidRPr="00E1538A">
      <w:rPr>
        <w:sz w:val="18"/>
      </w:rPr>
      <w:instrText xml:space="preserve"> "RubrikSvar" *\charformat </w:instrText>
    </w:r>
    <w:r w:rsidRPr="00E1538A">
      <w:fldChar w:fldCharType="separate"/>
    </w:r>
    <w:r w:rsidRPr="00E1538A">
      <w:t>Reavinst och flyttkedjor</w:t>
    </w:r>
    <w:r w:rsidRPr="00E1538A">
      <w:fldChar w:fldCharType="end"/>
    </w:r>
  </w:p>
  <w:p w:rsidR="008A4AA3" w:rsidRPr="00E1538A" w:rsidRDefault="008A4AA3">
    <w:pPr>
      <w:pStyle w:val="Normal00"/>
    </w:pPr>
  </w:p>
  <w:p w:rsidR="008A4AA3" w:rsidRPr="00E1538A" w:rsidRDefault="008A4A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9677660">
    <w:abstractNumId w:val="13"/>
  </w:num>
  <w:num w:numId="2" w16cid:durableId="1580478294">
    <w:abstractNumId w:val="11"/>
  </w:num>
  <w:num w:numId="3" w16cid:durableId="728264514">
    <w:abstractNumId w:val="14"/>
  </w:num>
  <w:num w:numId="4" w16cid:durableId="303583210">
    <w:abstractNumId w:val="8"/>
  </w:num>
  <w:num w:numId="5" w16cid:durableId="250235436">
    <w:abstractNumId w:val="3"/>
  </w:num>
  <w:num w:numId="6" w16cid:durableId="806052147">
    <w:abstractNumId w:val="2"/>
  </w:num>
  <w:num w:numId="7" w16cid:durableId="772626583">
    <w:abstractNumId w:val="1"/>
  </w:num>
  <w:num w:numId="8" w16cid:durableId="1559781030">
    <w:abstractNumId w:val="0"/>
  </w:num>
  <w:num w:numId="9" w16cid:durableId="1060133797">
    <w:abstractNumId w:val="9"/>
  </w:num>
  <w:num w:numId="10" w16cid:durableId="61024848">
    <w:abstractNumId w:val="7"/>
  </w:num>
  <w:num w:numId="11" w16cid:durableId="138352466">
    <w:abstractNumId w:val="6"/>
  </w:num>
  <w:num w:numId="12" w16cid:durableId="1805394135">
    <w:abstractNumId w:val="5"/>
  </w:num>
  <w:num w:numId="13" w16cid:durableId="142091896">
    <w:abstractNumId w:val="4"/>
  </w:num>
  <w:num w:numId="14" w16cid:durableId="371617987">
    <w:abstractNumId w:val="16"/>
  </w:num>
  <w:num w:numId="15" w16cid:durableId="1106996638">
    <w:abstractNumId w:val="12"/>
  </w:num>
  <w:num w:numId="16" w16cid:durableId="659037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39CA0598-D59E-4FA5-A67A-2CF24219D8DD}"/>
  </w:docVars>
  <w:rsids>
    <w:rsidRoot w:val="008459BF"/>
    <w:rsid w:val="008459BF"/>
    <w:rsid w:val="008A4AA3"/>
    <w:rsid w:val="00E153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8EC8A9-5B5A-4695-B854-B579F18A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aliases w:val="Fp Brödtext"/>
    <w:basedOn w:val="Normal"/>
    <w:link w:val="BrdtextChar"/>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dtextChar">
    <w:name w:val="Brödtext Char"/>
    <w:aliases w:val="Fp Brödtext Char"/>
    <w:basedOn w:val="Standardstycketeckensnitt"/>
    <w:link w:val="Brdtext"/>
    <w:locked/>
    <w:rPr>
      <w:sz w:val="24"/>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1618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FP0436</vt:lpstr>
    </vt:vector>
  </TitlesOfParts>
  <Company>Riksdagen</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FP0436</dc:title>
  <dc:subject>FP0436</dc:subject>
  <dc:creator>Riksdagen</dc:creator>
  <cp:keywords>Riksdagen</cp:keywords>
  <dc:description>AD-ändringar</dc:description>
  <cp:lastModifiedBy>Lars Brink</cp:lastModifiedBy>
  <cp:revision>2</cp:revision>
  <cp:lastPrinted>2014-01-23T11:11:00Z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Reavinst och flyttkedjor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Reavinst och flyttkedjor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20132014000000700080000004360069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20132014000000700080000004360069</vt:lpwstr>
  </property>
  <property fmtid="{D5CDD505-2E9C-101B-9397-08002B2CF9AE}" pid="50" name="nummer">
    <vt:lpwstr>330</vt:lpwstr>
  </property>
  <property fmtid="{D5CDD505-2E9C-101B-9397-08002B2CF9AE}" pid="51" name="utskottsbeteckning">
    <vt:lpwstr>Sk</vt:lpwstr>
  </property>
  <property fmtid="{D5CDD505-2E9C-101B-9397-08002B2CF9AE}" pid="52" name="GlobalUID">
    <vt:lpwstr>{271BCB94-121D-48C9-8918-174AF31E08D8}</vt:lpwstr>
  </property>
  <property fmtid="{D5CDD505-2E9C-101B-9397-08002B2CF9AE}" pid="53" name="Överföringar">
    <vt:i4>0</vt:i4>
  </property>
  <property fmtid="{D5CDD505-2E9C-101B-9397-08002B2CF9AE}" pid="54" name="Checksum">
    <vt:lpwstr>*0020836506118*</vt:lpwstr>
  </property>
  <property fmtid="{D5CDD505-2E9C-101B-9397-08002B2CF9AE}" pid="55" name="skuggnummer">
    <vt:lpwstr>1813</vt:lpwstr>
  </property>
  <property fmtid="{D5CDD505-2E9C-101B-9397-08002B2CF9AE}" pid="56" name="urixVersion">
    <vt:lpwstr>4.6.0.0</vt:lpwstr>
  </property>
  <property fmtid="{D5CDD505-2E9C-101B-9397-08002B2CF9AE}" pid="57" name="urixOrigin">
    <vt:lpwstr>140123 12:12:04.715</vt:lpwstr>
  </property>
  <property fmtid="{D5CDD505-2E9C-101B-9397-08002B2CF9AE}" pid="58" name="urixGuid">
    <vt:lpwstr>{F0764B97-B95C-49E2-A7FD-73FCD317CA89}</vt:lpwstr>
  </property>
</Properties>
</file>