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4C5112D5" w14:textId="77777777">
        <w:tc>
          <w:tcPr>
            <w:tcW w:w="2268" w:type="dxa"/>
          </w:tcPr>
          <w:p w14:paraId="6B2C6CC5"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2255B016" w14:textId="77777777" w:rsidR="006E4E11" w:rsidRDefault="006E4E11" w:rsidP="007242A3">
            <w:pPr>
              <w:framePr w:w="5035" w:h="1644" w:wrap="notBeside" w:vAnchor="page" w:hAnchor="page" w:x="6573" w:y="721"/>
              <w:rPr>
                <w:rFonts w:ascii="TradeGothic" w:hAnsi="TradeGothic"/>
                <w:i/>
                <w:sz w:val="18"/>
              </w:rPr>
            </w:pPr>
          </w:p>
        </w:tc>
      </w:tr>
      <w:tr w:rsidR="006E4E11" w14:paraId="237388A7" w14:textId="77777777">
        <w:tc>
          <w:tcPr>
            <w:tcW w:w="2268" w:type="dxa"/>
          </w:tcPr>
          <w:p w14:paraId="5D4C6339"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5687667C" w14:textId="77777777" w:rsidR="006E4E11" w:rsidRDefault="006E4E11" w:rsidP="007242A3">
            <w:pPr>
              <w:framePr w:w="5035" w:h="1644" w:wrap="notBeside" w:vAnchor="page" w:hAnchor="page" w:x="6573" w:y="721"/>
              <w:rPr>
                <w:rFonts w:ascii="TradeGothic" w:hAnsi="TradeGothic"/>
                <w:b/>
                <w:sz w:val="22"/>
              </w:rPr>
            </w:pPr>
          </w:p>
        </w:tc>
      </w:tr>
      <w:tr w:rsidR="006E4E11" w14:paraId="59E633DE" w14:textId="77777777">
        <w:tc>
          <w:tcPr>
            <w:tcW w:w="3402" w:type="dxa"/>
            <w:gridSpan w:val="2"/>
          </w:tcPr>
          <w:p w14:paraId="224E2DD6" w14:textId="77777777" w:rsidR="006E4E11" w:rsidRDefault="006E4E11" w:rsidP="007242A3">
            <w:pPr>
              <w:framePr w:w="5035" w:h="1644" w:wrap="notBeside" w:vAnchor="page" w:hAnchor="page" w:x="6573" w:y="721"/>
            </w:pPr>
          </w:p>
        </w:tc>
        <w:tc>
          <w:tcPr>
            <w:tcW w:w="1865" w:type="dxa"/>
          </w:tcPr>
          <w:p w14:paraId="2C4122F1" w14:textId="77777777" w:rsidR="006E4E11" w:rsidRDefault="006E4E11" w:rsidP="007242A3">
            <w:pPr>
              <w:framePr w:w="5035" w:h="1644" w:wrap="notBeside" w:vAnchor="page" w:hAnchor="page" w:x="6573" w:y="721"/>
            </w:pPr>
          </w:p>
        </w:tc>
      </w:tr>
      <w:tr w:rsidR="006E4E11" w14:paraId="393B82BD" w14:textId="77777777">
        <w:tc>
          <w:tcPr>
            <w:tcW w:w="2268" w:type="dxa"/>
          </w:tcPr>
          <w:p w14:paraId="6F60ADF4" w14:textId="77777777" w:rsidR="006E4E11" w:rsidRDefault="006E4E11" w:rsidP="007242A3">
            <w:pPr>
              <w:framePr w:w="5035" w:h="1644" w:wrap="notBeside" w:vAnchor="page" w:hAnchor="page" w:x="6573" w:y="721"/>
            </w:pPr>
          </w:p>
        </w:tc>
        <w:tc>
          <w:tcPr>
            <w:tcW w:w="2999" w:type="dxa"/>
            <w:gridSpan w:val="2"/>
          </w:tcPr>
          <w:p w14:paraId="6AFE4F77" w14:textId="77777777" w:rsidR="006E4E11" w:rsidRPr="00ED583F" w:rsidRDefault="001E0B66" w:rsidP="007242A3">
            <w:pPr>
              <w:framePr w:w="5035" w:h="1644" w:wrap="notBeside" w:vAnchor="page" w:hAnchor="page" w:x="6573" w:y="721"/>
              <w:rPr>
                <w:sz w:val="20"/>
              </w:rPr>
            </w:pPr>
            <w:r>
              <w:rPr>
                <w:sz w:val="20"/>
              </w:rPr>
              <w:t>Dnr Ju2016/02520/POL</w:t>
            </w:r>
          </w:p>
        </w:tc>
      </w:tr>
      <w:tr w:rsidR="006E4E11" w14:paraId="12093840" w14:textId="77777777">
        <w:tc>
          <w:tcPr>
            <w:tcW w:w="2268" w:type="dxa"/>
          </w:tcPr>
          <w:p w14:paraId="3B1365E6" w14:textId="77777777" w:rsidR="006E4E11" w:rsidRDefault="006E4E11" w:rsidP="007242A3">
            <w:pPr>
              <w:framePr w:w="5035" w:h="1644" w:wrap="notBeside" w:vAnchor="page" w:hAnchor="page" w:x="6573" w:y="721"/>
            </w:pPr>
          </w:p>
        </w:tc>
        <w:tc>
          <w:tcPr>
            <w:tcW w:w="2999" w:type="dxa"/>
            <w:gridSpan w:val="2"/>
          </w:tcPr>
          <w:p w14:paraId="72390F34"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0464A21F" w14:textId="77777777">
        <w:trPr>
          <w:trHeight w:val="284"/>
        </w:trPr>
        <w:tc>
          <w:tcPr>
            <w:tcW w:w="4911" w:type="dxa"/>
          </w:tcPr>
          <w:p w14:paraId="06BFBA8F" w14:textId="77777777" w:rsidR="006E4E11" w:rsidRDefault="001E0B66">
            <w:pPr>
              <w:pStyle w:val="Avsndare"/>
              <w:framePr w:h="2483" w:wrap="notBeside" w:x="1504"/>
              <w:rPr>
                <w:b/>
                <w:i w:val="0"/>
                <w:sz w:val="22"/>
              </w:rPr>
            </w:pPr>
            <w:r>
              <w:rPr>
                <w:b/>
                <w:i w:val="0"/>
                <w:sz w:val="22"/>
              </w:rPr>
              <w:t>Justitiedepartementet</w:t>
            </w:r>
          </w:p>
        </w:tc>
      </w:tr>
      <w:tr w:rsidR="006E4E11" w14:paraId="1F2659B7" w14:textId="77777777">
        <w:trPr>
          <w:trHeight w:val="284"/>
        </w:trPr>
        <w:tc>
          <w:tcPr>
            <w:tcW w:w="4911" w:type="dxa"/>
          </w:tcPr>
          <w:p w14:paraId="23AC2C25" w14:textId="77777777" w:rsidR="006E4E11" w:rsidRDefault="001E0B66">
            <w:pPr>
              <w:pStyle w:val="Avsndare"/>
              <w:framePr w:h="2483" w:wrap="notBeside" w:x="1504"/>
              <w:rPr>
                <w:bCs/>
                <w:iCs/>
              </w:rPr>
            </w:pPr>
            <w:r>
              <w:rPr>
                <w:bCs/>
                <w:iCs/>
              </w:rPr>
              <w:t>Inrikesministern</w:t>
            </w:r>
          </w:p>
        </w:tc>
      </w:tr>
      <w:tr w:rsidR="006E4E11" w14:paraId="1BB94F73" w14:textId="77777777">
        <w:trPr>
          <w:trHeight w:val="284"/>
        </w:trPr>
        <w:tc>
          <w:tcPr>
            <w:tcW w:w="4911" w:type="dxa"/>
          </w:tcPr>
          <w:p w14:paraId="1D4C85E4" w14:textId="77777777" w:rsidR="006E4E11" w:rsidRDefault="006E4E11">
            <w:pPr>
              <w:pStyle w:val="Avsndare"/>
              <w:framePr w:h="2483" w:wrap="notBeside" w:x="1504"/>
              <w:rPr>
                <w:bCs/>
                <w:iCs/>
              </w:rPr>
            </w:pPr>
          </w:p>
        </w:tc>
      </w:tr>
      <w:tr w:rsidR="006E4E11" w14:paraId="6F58BA35" w14:textId="77777777">
        <w:trPr>
          <w:trHeight w:val="284"/>
        </w:trPr>
        <w:tc>
          <w:tcPr>
            <w:tcW w:w="4911" w:type="dxa"/>
          </w:tcPr>
          <w:p w14:paraId="2F29BD87" w14:textId="77777777" w:rsidR="006E4E11" w:rsidRDefault="006E4E11">
            <w:pPr>
              <w:pStyle w:val="Avsndare"/>
              <w:framePr w:h="2483" w:wrap="notBeside" w:x="1504"/>
              <w:rPr>
                <w:bCs/>
                <w:iCs/>
              </w:rPr>
            </w:pPr>
          </w:p>
        </w:tc>
      </w:tr>
      <w:tr w:rsidR="006E4E11" w14:paraId="40D538C0" w14:textId="77777777">
        <w:trPr>
          <w:trHeight w:val="284"/>
        </w:trPr>
        <w:tc>
          <w:tcPr>
            <w:tcW w:w="4911" w:type="dxa"/>
          </w:tcPr>
          <w:p w14:paraId="39EC7F1C" w14:textId="77777777" w:rsidR="006E4E11" w:rsidRDefault="006E4E11">
            <w:pPr>
              <w:pStyle w:val="Avsndare"/>
              <w:framePr w:h="2483" w:wrap="notBeside" w:x="1504"/>
              <w:rPr>
                <w:bCs/>
                <w:iCs/>
              </w:rPr>
            </w:pPr>
          </w:p>
        </w:tc>
      </w:tr>
      <w:tr w:rsidR="006E4E11" w14:paraId="42EA7304" w14:textId="77777777">
        <w:trPr>
          <w:trHeight w:val="284"/>
        </w:trPr>
        <w:tc>
          <w:tcPr>
            <w:tcW w:w="4911" w:type="dxa"/>
          </w:tcPr>
          <w:p w14:paraId="4EEF06F3" w14:textId="77777777" w:rsidR="006E4E11" w:rsidRDefault="006E4E11">
            <w:pPr>
              <w:pStyle w:val="Avsndare"/>
              <w:framePr w:h="2483" w:wrap="notBeside" w:x="1504"/>
              <w:rPr>
                <w:bCs/>
                <w:iCs/>
              </w:rPr>
            </w:pPr>
          </w:p>
        </w:tc>
      </w:tr>
      <w:tr w:rsidR="006E4E11" w14:paraId="5BD7431D" w14:textId="77777777">
        <w:trPr>
          <w:trHeight w:val="284"/>
        </w:trPr>
        <w:tc>
          <w:tcPr>
            <w:tcW w:w="4911" w:type="dxa"/>
          </w:tcPr>
          <w:p w14:paraId="374B3905" w14:textId="77777777" w:rsidR="006E4E11" w:rsidRDefault="006E4E11">
            <w:pPr>
              <w:pStyle w:val="Avsndare"/>
              <w:framePr w:h="2483" w:wrap="notBeside" w:x="1504"/>
              <w:rPr>
                <w:bCs/>
                <w:iCs/>
              </w:rPr>
            </w:pPr>
          </w:p>
        </w:tc>
      </w:tr>
      <w:tr w:rsidR="006E4E11" w14:paraId="07EFA39F" w14:textId="77777777">
        <w:trPr>
          <w:trHeight w:val="284"/>
        </w:trPr>
        <w:tc>
          <w:tcPr>
            <w:tcW w:w="4911" w:type="dxa"/>
          </w:tcPr>
          <w:p w14:paraId="6C36A89E" w14:textId="77777777" w:rsidR="006E4E11" w:rsidRDefault="006E4E11">
            <w:pPr>
              <w:pStyle w:val="Avsndare"/>
              <w:framePr w:h="2483" w:wrap="notBeside" w:x="1504"/>
              <w:rPr>
                <w:bCs/>
                <w:iCs/>
              </w:rPr>
            </w:pPr>
          </w:p>
        </w:tc>
      </w:tr>
      <w:tr w:rsidR="006E4E11" w14:paraId="28026EE7" w14:textId="77777777">
        <w:trPr>
          <w:trHeight w:val="284"/>
        </w:trPr>
        <w:tc>
          <w:tcPr>
            <w:tcW w:w="4911" w:type="dxa"/>
          </w:tcPr>
          <w:p w14:paraId="0F64C5BC" w14:textId="77777777" w:rsidR="006E4E11" w:rsidRDefault="006E4E11">
            <w:pPr>
              <w:pStyle w:val="Avsndare"/>
              <w:framePr w:h="2483" w:wrap="notBeside" w:x="1504"/>
              <w:rPr>
                <w:bCs/>
                <w:iCs/>
              </w:rPr>
            </w:pPr>
          </w:p>
        </w:tc>
      </w:tr>
    </w:tbl>
    <w:p w14:paraId="006550D7" w14:textId="77777777" w:rsidR="006E4E11" w:rsidRDefault="001E0B66">
      <w:pPr>
        <w:framePr w:w="4400" w:h="2523" w:wrap="notBeside" w:vAnchor="page" w:hAnchor="page" w:x="6453" w:y="2445"/>
        <w:ind w:left="142"/>
      </w:pPr>
      <w:r>
        <w:t>Till riksdagen</w:t>
      </w:r>
    </w:p>
    <w:p w14:paraId="49DAEF11" w14:textId="77777777" w:rsidR="001E0B66" w:rsidRPr="00D53899" w:rsidRDefault="001E0B66" w:rsidP="001E0B66">
      <w:pPr>
        <w:pStyle w:val="RKrubrik"/>
        <w:pBdr>
          <w:bottom w:val="single" w:sz="4" w:space="1" w:color="000000"/>
        </w:pBdr>
        <w:spacing w:before="0" w:after="0"/>
      </w:pPr>
      <w:r>
        <w:t xml:space="preserve">Svar på fråga 2015/16:1016 av Mikael Cederbratt (M) Den svenska insatsen i Grekland </w:t>
      </w:r>
    </w:p>
    <w:p w14:paraId="6F124A66" w14:textId="77777777" w:rsidR="001E0B66" w:rsidRPr="00D53899" w:rsidRDefault="001E0B66" w:rsidP="001E0B66">
      <w:pPr>
        <w:pStyle w:val="RKnormal"/>
      </w:pPr>
    </w:p>
    <w:p w14:paraId="3BF5D90D" w14:textId="79DC5687" w:rsidR="009B344C" w:rsidRDefault="009B344C" w:rsidP="009B344C">
      <w:pPr>
        <w:overflowPunct/>
        <w:spacing w:line="240" w:lineRule="auto"/>
        <w:rPr>
          <w:u w:val="single"/>
        </w:rPr>
      </w:pPr>
      <w:r>
        <w:t xml:space="preserve">Mikael Cederbratt har frågat justitie- och migrationsminister Morgan Johansson vilka åtgärder </w:t>
      </w:r>
      <w:r w:rsidR="000E60D1">
        <w:t xml:space="preserve">han </w:t>
      </w:r>
      <w:r>
        <w:t>avser att vidta för att bistå Grekland och hur dessa kommer att påverka Migrationsverkets, Myndigheten för samhällsskydd och beredskaps (MSB</w:t>
      </w:r>
      <w:r w:rsidR="000E60D1">
        <w:t>:s</w:t>
      </w:r>
      <w:r>
        <w:t xml:space="preserve">) </w:t>
      </w:r>
      <w:r w:rsidR="000E60D1">
        <w:t xml:space="preserve">och </w:t>
      </w:r>
      <w:r>
        <w:t xml:space="preserve">Kustbevakningens verksamheter på hemmaplan. </w:t>
      </w:r>
      <w:r w:rsidRPr="00786B28">
        <w:t xml:space="preserve">Frågan har överlämnats till mig </w:t>
      </w:r>
      <w:r w:rsidR="008F77CF">
        <w:t>för att jag ska</w:t>
      </w:r>
      <w:r w:rsidR="008F77CF" w:rsidRPr="00786B28">
        <w:t xml:space="preserve"> </w:t>
      </w:r>
      <w:r w:rsidRPr="00786B28">
        <w:t>besvara</w:t>
      </w:r>
      <w:r w:rsidR="008F77CF">
        <w:t xml:space="preserve"> den</w:t>
      </w:r>
      <w:r w:rsidRPr="00786B28">
        <w:t>.</w:t>
      </w:r>
    </w:p>
    <w:p w14:paraId="61949678" w14:textId="77777777" w:rsidR="009B344C" w:rsidRDefault="009B344C" w:rsidP="009B344C">
      <w:pPr>
        <w:overflowPunct/>
        <w:spacing w:line="240" w:lineRule="auto"/>
      </w:pPr>
    </w:p>
    <w:p w14:paraId="1C5D7621" w14:textId="14F07221" w:rsidR="009B344C" w:rsidRPr="007573D2" w:rsidRDefault="009B344C" w:rsidP="009B344C">
      <w:pPr>
        <w:pStyle w:val="RKnormal"/>
      </w:pPr>
      <w:r>
        <w:t xml:space="preserve">Vi står inför en situation där EU har att hantera en av sina största utmaningar någonsin. Utifrån det läge som råder i Europa med anledning av flyktingsituationen, krävs </w:t>
      </w:r>
      <w:r w:rsidR="005E426C">
        <w:t xml:space="preserve">det </w:t>
      </w:r>
      <w:r>
        <w:t xml:space="preserve">därför att alla EU:s medlemsstater bidrar i den utsträckning man kan. Sverige bidrar i pågående insatser i Grekland och </w:t>
      </w:r>
      <w:r w:rsidR="005E426C">
        <w:t xml:space="preserve">Medelhavet </w:t>
      </w:r>
      <w:r>
        <w:t xml:space="preserve">och är redo att bistå Grekland ytterligare för att landet ska klara att </w:t>
      </w:r>
      <w:r w:rsidRPr="007573D2">
        <w:t>genomföra</w:t>
      </w:r>
      <w:r w:rsidR="007573D2" w:rsidRPr="007573D2">
        <w:t xml:space="preserve"> överenskommelsen mellan EU och Turkiet.</w:t>
      </w:r>
    </w:p>
    <w:p w14:paraId="48897F1E" w14:textId="77777777" w:rsidR="009B344C" w:rsidRDefault="009B344C" w:rsidP="009B344C">
      <w:pPr>
        <w:overflowPunct/>
        <w:spacing w:line="240" w:lineRule="auto"/>
      </w:pPr>
    </w:p>
    <w:p w14:paraId="5DDE8567" w14:textId="22C364E2" w:rsidR="009B344C" w:rsidRDefault="009B344C" w:rsidP="009B344C">
      <w:pPr>
        <w:rPr>
          <w:lang w:eastAsia="sv-SE"/>
        </w:rPr>
      </w:pPr>
      <w:r>
        <w:rPr>
          <w:lang w:eastAsia="sv-SE"/>
        </w:rPr>
        <w:t xml:space="preserve">Både MSB och Kustbevakningen har i uppgift att medverka i internationella insatser. </w:t>
      </w:r>
      <w:r>
        <w:t>MSB stöder Grekland med resurser inom boende och kontor. Det rör sig om prefabricerade hus och tält. Även expertis inom logistik, koordinering och information kan komma att ställas till förfogande om behov finns. Kustbevakningen kommer</w:t>
      </w:r>
      <w:r w:rsidR="005E426C">
        <w:t xml:space="preserve"> att</w:t>
      </w:r>
      <w:r>
        <w:t xml:space="preserve"> fortsät</w:t>
      </w:r>
      <w:r w:rsidR="00593F72">
        <w:t>ta att delta i Frontex insatser</w:t>
      </w:r>
      <w:r w:rsidR="005E426C">
        <w:t>.</w:t>
      </w:r>
      <w:r>
        <w:t xml:space="preserve"> </w:t>
      </w:r>
      <w:r w:rsidR="005E426C">
        <w:t>Den insats som</w:t>
      </w:r>
      <w:r>
        <w:t xml:space="preserve"> nu </w:t>
      </w:r>
      <w:r w:rsidR="005E426C">
        <w:t xml:space="preserve">pågår </w:t>
      </w:r>
      <w:r>
        <w:t>i Grekland förlängs och utökas till att omfatta två patrullbåtar</w:t>
      </w:r>
      <w:r w:rsidR="005E426C">
        <w:t>.</w:t>
      </w:r>
      <w:r w:rsidR="00593F72">
        <w:t xml:space="preserve"> </w:t>
      </w:r>
      <w:r w:rsidR="005E426C">
        <w:t>Kustbevakningen kommer också att</w:t>
      </w:r>
      <w:r>
        <w:t xml:space="preserve"> bidra med ett spaningsflygplan i Operation Triton i Italien under april.</w:t>
      </w:r>
    </w:p>
    <w:p w14:paraId="3CB0A2A6" w14:textId="77777777" w:rsidR="009B344C" w:rsidRDefault="009B344C" w:rsidP="009B344C">
      <w:pPr>
        <w:overflowPunct/>
        <w:spacing w:line="240" w:lineRule="auto"/>
      </w:pPr>
    </w:p>
    <w:p w14:paraId="3C0276E3" w14:textId="77777777" w:rsidR="008A133C" w:rsidRDefault="008A133C">
      <w:pPr>
        <w:overflowPunct/>
        <w:autoSpaceDE/>
        <w:autoSpaceDN/>
        <w:adjustRightInd/>
        <w:spacing w:line="240" w:lineRule="auto"/>
        <w:textAlignment w:val="auto"/>
      </w:pPr>
      <w:r>
        <w:br w:type="page"/>
      </w:r>
    </w:p>
    <w:p w14:paraId="5F5C992A" w14:textId="3D01E641" w:rsidR="009B344C" w:rsidRDefault="009B344C" w:rsidP="009B344C">
      <w:r>
        <w:lastRenderedPageBreak/>
        <w:t xml:space="preserve">Migrationsverket </w:t>
      </w:r>
      <w:r w:rsidR="007573D2">
        <w:t>bidrar redan i</w:t>
      </w:r>
      <w:r w:rsidR="005E426C">
        <w:t xml:space="preserve"> </w:t>
      </w:r>
      <w:r w:rsidR="007573D2">
        <w:t>dag</w:t>
      </w:r>
      <w:r>
        <w:t xml:space="preserve"> med experter till </w:t>
      </w:r>
      <w:r w:rsidRPr="007573D2">
        <w:t>EASO</w:t>
      </w:r>
      <w:r w:rsidR="007573D2">
        <w:t xml:space="preserve"> </w:t>
      </w:r>
      <w:r w:rsidR="007573D2" w:rsidRPr="007573D2">
        <w:t>(European Asylum Support Office) och undersöker för närvarande möjligheten till ytterligare bistånd</w:t>
      </w:r>
      <w:r>
        <w:t xml:space="preserve">. </w:t>
      </w:r>
      <w:r w:rsidR="005E426C">
        <w:t xml:space="preserve">Med hänsyn till </w:t>
      </w:r>
      <w:r>
        <w:t>det fortsatt ansträngda läge som råder i den svenska asylprocessen bör Migrationsverkets insats dock utformas så att förmågan att utreda och avgöra asylärenden inte påverkas menligt.</w:t>
      </w:r>
    </w:p>
    <w:p w14:paraId="36A3B196" w14:textId="4597A7EC" w:rsidR="007F17F0" w:rsidRPr="00305F2F" w:rsidRDefault="007F17F0" w:rsidP="009B344C">
      <w:pPr>
        <w:overflowPunct/>
        <w:autoSpaceDE/>
        <w:autoSpaceDN/>
        <w:adjustRightInd/>
        <w:spacing w:line="240" w:lineRule="auto"/>
        <w:textAlignment w:val="auto"/>
        <w:rPr>
          <w:lang w:eastAsia="sv-SE"/>
        </w:rPr>
      </w:pPr>
    </w:p>
    <w:p w14:paraId="4A903846" w14:textId="1732A282" w:rsidR="001E0B66" w:rsidRDefault="001E0B66">
      <w:pPr>
        <w:pStyle w:val="RKnormal"/>
      </w:pPr>
      <w:r>
        <w:t xml:space="preserve">Stockholm den </w:t>
      </w:r>
      <w:r w:rsidR="00621FB3">
        <w:t>30 mars 2016</w:t>
      </w:r>
    </w:p>
    <w:p w14:paraId="19CBB74A" w14:textId="77777777" w:rsidR="001E0B66" w:rsidRDefault="001E0B66">
      <w:pPr>
        <w:pStyle w:val="RKnormal"/>
      </w:pPr>
    </w:p>
    <w:p w14:paraId="37434DE7" w14:textId="77777777" w:rsidR="001E0B66" w:rsidRDefault="001E0B66">
      <w:pPr>
        <w:pStyle w:val="RKnormal"/>
      </w:pPr>
    </w:p>
    <w:p w14:paraId="14149645" w14:textId="77777777" w:rsidR="00C258DA" w:rsidRDefault="00C258DA">
      <w:pPr>
        <w:pStyle w:val="RKnormal"/>
      </w:pPr>
    </w:p>
    <w:p w14:paraId="2C105D5A" w14:textId="77777777" w:rsidR="001E0B66" w:rsidRDefault="001E0B66">
      <w:pPr>
        <w:pStyle w:val="RKnormal"/>
      </w:pPr>
      <w:r>
        <w:t>Anders Ygeman</w:t>
      </w:r>
    </w:p>
    <w:sectPr w:rsidR="001E0B66">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CBFFB5" w14:textId="77777777" w:rsidR="001E0B66" w:rsidRDefault="001E0B66">
      <w:r>
        <w:separator/>
      </w:r>
    </w:p>
  </w:endnote>
  <w:endnote w:type="continuationSeparator" w:id="0">
    <w:p w14:paraId="0F85A871" w14:textId="77777777" w:rsidR="001E0B66" w:rsidRDefault="001E0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altName w:val="Courier New"/>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DA15A6" w14:textId="77777777" w:rsidR="001E0B66" w:rsidRDefault="001E0B66">
      <w:r>
        <w:separator/>
      </w:r>
    </w:p>
  </w:footnote>
  <w:footnote w:type="continuationSeparator" w:id="0">
    <w:p w14:paraId="3C47DAE0" w14:textId="77777777" w:rsidR="001E0B66" w:rsidRDefault="001E0B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F4F72E"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02702D">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72988F5" w14:textId="77777777">
      <w:trPr>
        <w:cantSplit/>
      </w:trPr>
      <w:tc>
        <w:tcPr>
          <w:tcW w:w="3119" w:type="dxa"/>
        </w:tcPr>
        <w:p w14:paraId="7DBB63F8"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8F70D25" w14:textId="77777777" w:rsidR="00E80146" w:rsidRDefault="00E80146">
          <w:pPr>
            <w:pStyle w:val="Sidhuvud"/>
            <w:ind w:right="360"/>
          </w:pPr>
        </w:p>
      </w:tc>
      <w:tc>
        <w:tcPr>
          <w:tcW w:w="1525" w:type="dxa"/>
        </w:tcPr>
        <w:p w14:paraId="58BFF512" w14:textId="77777777" w:rsidR="00E80146" w:rsidRDefault="00E80146">
          <w:pPr>
            <w:pStyle w:val="Sidhuvud"/>
            <w:ind w:right="360"/>
          </w:pPr>
        </w:p>
      </w:tc>
    </w:tr>
  </w:tbl>
  <w:p w14:paraId="6F77FB8A"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CD4A88"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8A133C">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FDFBAC5" w14:textId="77777777">
      <w:trPr>
        <w:cantSplit/>
      </w:trPr>
      <w:tc>
        <w:tcPr>
          <w:tcW w:w="3119" w:type="dxa"/>
        </w:tcPr>
        <w:p w14:paraId="6EB11F1E"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C03A854" w14:textId="77777777" w:rsidR="00E80146" w:rsidRDefault="00E80146">
          <w:pPr>
            <w:pStyle w:val="Sidhuvud"/>
            <w:ind w:right="360"/>
          </w:pPr>
        </w:p>
      </w:tc>
      <w:tc>
        <w:tcPr>
          <w:tcW w:w="1525" w:type="dxa"/>
        </w:tcPr>
        <w:p w14:paraId="535D5DAE" w14:textId="77777777" w:rsidR="00E80146" w:rsidRDefault="00E80146">
          <w:pPr>
            <w:pStyle w:val="Sidhuvud"/>
            <w:ind w:right="360"/>
          </w:pPr>
        </w:p>
      </w:tc>
    </w:tr>
  </w:tbl>
  <w:p w14:paraId="050CFA40"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44AEA1" w14:textId="4C699A6E" w:rsidR="001E0B66" w:rsidRDefault="001E0B66">
    <w:pPr>
      <w:framePr w:w="2948" w:h="1321" w:hRule="exact" w:wrap="notBeside" w:vAnchor="page" w:hAnchor="page" w:x="1362" w:y="653"/>
    </w:pPr>
    <w:r>
      <w:rPr>
        <w:noProof/>
        <w:lang w:eastAsia="sv-SE"/>
      </w:rPr>
      <w:drawing>
        <wp:inline distT="0" distB="0" distL="0" distR="0" wp14:anchorId="718E348E" wp14:editId="7878C6A5">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69EC2A8E" w14:textId="77777777" w:rsidR="00E80146" w:rsidRDefault="00E80146">
    <w:pPr>
      <w:pStyle w:val="RKrubrik"/>
      <w:keepNext w:val="0"/>
      <w:tabs>
        <w:tab w:val="clear" w:pos="1134"/>
        <w:tab w:val="clear" w:pos="2835"/>
      </w:tabs>
      <w:spacing w:before="0" w:after="0" w:line="320" w:lineRule="atLeast"/>
      <w:rPr>
        <w:bCs/>
      </w:rPr>
    </w:pPr>
  </w:p>
  <w:p w14:paraId="24298226" w14:textId="77777777" w:rsidR="00E80146" w:rsidRDefault="00E80146">
    <w:pPr>
      <w:rPr>
        <w:rFonts w:ascii="TradeGothic" w:hAnsi="TradeGothic"/>
        <w:b/>
        <w:bCs/>
        <w:spacing w:val="12"/>
        <w:sz w:val="22"/>
      </w:rPr>
    </w:pPr>
  </w:p>
  <w:p w14:paraId="6772A93E" w14:textId="77777777" w:rsidR="00E80146" w:rsidRDefault="00E80146">
    <w:pPr>
      <w:pStyle w:val="RKrubrik"/>
      <w:keepNext w:val="0"/>
      <w:tabs>
        <w:tab w:val="clear" w:pos="1134"/>
        <w:tab w:val="clear" w:pos="2835"/>
      </w:tabs>
      <w:spacing w:before="0" w:after="0" w:line="320" w:lineRule="atLeast"/>
      <w:rPr>
        <w:bCs/>
      </w:rPr>
    </w:pPr>
  </w:p>
  <w:p w14:paraId="34D3ADA1"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B66"/>
    <w:rsid w:val="0002702D"/>
    <w:rsid w:val="000E60D1"/>
    <w:rsid w:val="00150384"/>
    <w:rsid w:val="00160901"/>
    <w:rsid w:val="001805B7"/>
    <w:rsid w:val="001E0B66"/>
    <w:rsid w:val="00367B1C"/>
    <w:rsid w:val="003A4250"/>
    <w:rsid w:val="004A328D"/>
    <w:rsid w:val="0058762B"/>
    <w:rsid w:val="00590D3E"/>
    <w:rsid w:val="00593F72"/>
    <w:rsid w:val="005E426C"/>
    <w:rsid w:val="00621FB3"/>
    <w:rsid w:val="006E4E11"/>
    <w:rsid w:val="00721E3E"/>
    <w:rsid w:val="007242A3"/>
    <w:rsid w:val="007573D2"/>
    <w:rsid w:val="007A6855"/>
    <w:rsid w:val="007F17F0"/>
    <w:rsid w:val="008A133C"/>
    <w:rsid w:val="008F77CF"/>
    <w:rsid w:val="0092027A"/>
    <w:rsid w:val="00930791"/>
    <w:rsid w:val="00955E31"/>
    <w:rsid w:val="00992E72"/>
    <w:rsid w:val="009B344C"/>
    <w:rsid w:val="00AF26D1"/>
    <w:rsid w:val="00C258DA"/>
    <w:rsid w:val="00D133D7"/>
    <w:rsid w:val="00DB2465"/>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9EE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1E0B6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E0B66"/>
    <w:rPr>
      <w:rFonts w:ascii="Tahoma" w:hAnsi="Tahoma" w:cs="Tahoma"/>
      <w:sz w:val="16"/>
      <w:szCs w:val="16"/>
      <w:lang w:eastAsia="en-US"/>
    </w:rPr>
  </w:style>
  <w:style w:type="paragraph" w:styleId="Oformateradtext">
    <w:name w:val="Plain Text"/>
    <w:basedOn w:val="Normal"/>
    <w:link w:val="OformateradtextChar"/>
    <w:uiPriority w:val="99"/>
    <w:unhideWhenUsed/>
    <w:rsid w:val="00930791"/>
    <w:pPr>
      <w:overflowPunct/>
      <w:autoSpaceDE/>
      <w:autoSpaceDN/>
      <w:adjustRightInd/>
      <w:spacing w:line="240" w:lineRule="auto"/>
      <w:textAlignment w:val="auto"/>
    </w:pPr>
    <w:rPr>
      <w:rFonts w:ascii="Calibri" w:eastAsiaTheme="minorHAnsi" w:hAnsi="Calibri" w:cstheme="minorBidi"/>
      <w:sz w:val="22"/>
      <w:szCs w:val="21"/>
    </w:rPr>
  </w:style>
  <w:style w:type="character" w:customStyle="1" w:styleId="OformateradtextChar">
    <w:name w:val="Oformaterad text Char"/>
    <w:basedOn w:val="Standardstycketeckensnitt"/>
    <w:link w:val="Oformateradtext"/>
    <w:uiPriority w:val="99"/>
    <w:rsid w:val="00930791"/>
    <w:rPr>
      <w:rFonts w:ascii="Calibri" w:eastAsiaTheme="minorHAnsi" w:hAnsi="Calibri" w:cstheme="minorBidi"/>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1E0B6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E0B66"/>
    <w:rPr>
      <w:rFonts w:ascii="Tahoma" w:hAnsi="Tahoma" w:cs="Tahoma"/>
      <w:sz w:val="16"/>
      <w:szCs w:val="16"/>
      <w:lang w:eastAsia="en-US"/>
    </w:rPr>
  </w:style>
  <w:style w:type="paragraph" w:styleId="Oformateradtext">
    <w:name w:val="Plain Text"/>
    <w:basedOn w:val="Normal"/>
    <w:link w:val="OformateradtextChar"/>
    <w:uiPriority w:val="99"/>
    <w:unhideWhenUsed/>
    <w:rsid w:val="00930791"/>
    <w:pPr>
      <w:overflowPunct/>
      <w:autoSpaceDE/>
      <w:autoSpaceDN/>
      <w:adjustRightInd/>
      <w:spacing w:line="240" w:lineRule="auto"/>
      <w:textAlignment w:val="auto"/>
    </w:pPr>
    <w:rPr>
      <w:rFonts w:ascii="Calibri" w:eastAsiaTheme="minorHAnsi" w:hAnsi="Calibri" w:cstheme="minorBidi"/>
      <w:sz w:val="22"/>
      <w:szCs w:val="21"/>
    </w:rPr>
  </w:style>
  <w:style w:type="character" w:customStyle="1" w:styleId="OformateradtextChar">
    <w:name w:val="Oformaterad text Char"/>
    <w:basedOn w:val="Standardstycketeckensnitt"/>
    <w:link w:val="Oformateradtext"/>
    <w:uiPriority w:val="99"/>
    <w:rsid w:val="00930791"/>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505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d99d66e5-c43f-4968-b0c4-c5bd6b4a3f4a</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9A138B-7B47-4684-A27B-21DCA8C1B7D8}"/>
</file>

<file path=customXml/itemProps2.xml><?xml version="1.0" encoding="utf-8"?>
<ds:datastoreItem xmlns:ds="http://schemas.openxmlformats.org/officeDocument/2006/customXml" ds:itemID="{1DA254A0-B916-483D-B4FA-CA019A6EF373}"/>
</file>

<file path=customXml/itemProps3.xml><?xml version="1.0" encoding="utf-8"?>
<ds:datastoreItem xmlns:ds="http://schemas.openxmlformats.org/officeDocument/2006/customXml" ds:itemID="{0E417F43-C0FD-4D2B-8301-04C225BB041F}"/>
</file>

<file path=customXml/itemProps4.xml><?xml version="1.0" encoding="utf-8"?>
<ds:datastoreItem xmlns:ds="http://schemas.openxmlformats.org/officeDocument/2006/customXml" ds:itemID="{1DA254A0-B916-483D-B4FA-CA019A6EF373}">
  <ds:schemaRefs>
    <ds:schemaRef ds:uri="http://schemas.microsoft.com/sharepoint/v3/contenttype/forms"/>
  </ds:schemaRefs>
</ds:datastoreItem>
</file>

<file path=customXml/itemProps5.xml><?xml version="1.0" encoding="utf-8"?>
<ds:datastoreItem xmlns:ds="http://schemas.openxmlformats.org/officeDocument/2006/customXml" ds:itemID="{47E13297-71C4-4A24-9D0B-41C9D75AFCFC}"/>
</file>

<file path=customXml/itemProps6.xml><?xml version="1.0" encoding="utf-8"?>
<ds:datastoreItem xmlns:ds="http://schemas.openxmlformats.org/officeDocument/2006/customXml" ds:itemID="{1DA254A0-B916-483D-B4FA-CA019A6EF373}"/>
</file>

<file path=docProps/app.xml><?xml version="1.0" encoding="utf-8"?>
<Properties xmlns="http://schemas.openxmlformats.org/officeDocument/2006/extended-properties" xmlns:vt="http://schemas.openxmlformats.org/officeDocument/2006/docPropsVTypes">
  <Template>Normal</Template>
  <TotalTime>0</TotalTime>
  <Pages>2</Pages>
  <Words>307</Words>
  <Characters>1631</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Petronella Norell</dc:creator>
  <cp:lastModifiedBy>Petronella Norell</cp:lastModifiedBy>
  <cp:revision>3</cp:revision>
  <cp:lastPrinted>2016-03-24T07:49:00Z</cp:lastPrinted>
  <dcterms:created xsi:type="dcterms:W3CDTF">2016-03-24T12:43:00Z</dcterms:created>
  <dcterms:modified xsi:type="dcterms:W3CDTF">2016-03-24T12:43:00Z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2;0;0;0</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5bc37d64-87ff-49c3-8535-d6f0afed708b</vt:lpwstr>
  </property>
</Properties>
</file>