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E1F" w:rsidRPr="0045473D" w:rsidRDefault="00286E1F">
      <w:pPr>
        <w:pStyle w:val="Frslagsrubrik"/>
        <w:shd w:val="clear" w:color="000000" w:fill="auto"/>
      </w:pPr>
      <w:r w:rsidRPr="0045473D">
        <w:t>Förslag till riksdagsbeslut</w:t>
      </w:r>
    </w:p>
    <w:p w:rsidR="00286E1F" w:rsidRPr="0045473D" w:rsidRDefault="00286E1F">
      <w:pPr>
        <w:pStyle w:val="Hemstlatt"/>
        <w:shd w:val="clear" w:color="000000" w:fill="auto"/>
        <w:ind w:left="0"/>
      </w:pPr>
      <w:r w:rsidRPr="0045473D">
        <w:t>Riksdagen tillkännager för regeringen som sin mening vad som a</w:t>
      </w:r>
      <w:r w:rsidRPr="0045473D">
        <w:t>n</w:t>
      </w:r>
      <w:r w:rsidRPr="0045473D">
        <w:t>förs i motionen om att regeringen ska utreda frågan om siktgal</w:t>
      </w:r>
      <w:r w:rsidRPr="0045473D">
        <w:t>l</w:t>
      </w:r>
      <w:r w:rsidRPr="0045473D">
        <w:t>ring utefter våra vägar.</w:t>
      </w:r>
    </w:p>
    <w:p w:rsidR="00286E1F" w:rsidRPr="0045473D" w:rsidRDefault="00286E1F">
      <w:pPr>
        <w:pStyle w:val="Rubrik1"/>
        <w:shd w:val="clear" w:color="000000" w:fill="auto"/>
      </w:pPr>
      <w:r w:rsidRPr="0045473D">
        <w:t>Motivering</w:t>
      </w:r>
    </w:p>
    <w:p w:rsidR="00286E1F" w:rsidRPr="0045473D" w:rsidRDefault="00286E1F">
      <w:pPr>
        <w:shd w:val="clear" w:color="000000" w:fill="auto"/>
      </w:pPr>
      <w:r w:rsidRPr="0045473D">
        <w:t>I medeltal dör eller skadas svårt, varje dygn året runt 128 älgar, rådjur, andra hjortdjur och vildsvin i kollision med motorfordon – enligt officiell statistik. Samhällets kostnader är ungefär 3 miljarder kronor per år, enligt Trafikverket.</w:t>
      </w:r>
    </w:p>
    <w:p w:rsidR="00286E1F" w:rsidRPr="0045473D" w:rsidRDefault="00286E1F">
      <w:pPr>
        <w:pStyle w:val="Normaltindrag"/>
        <w:shd w:val="clear" w:color="000000" w:fill="auto"/>
      </w:pPr>
      <w:r w:rsidRPr="0045473D">
        <w:t xml:space="preserve">Viltstängsel utgör ett effektivt hinder mot viltolyckor. Kostnaden för stängsling är 250 000–300 000 kronor per kilometer. Kraftig utglesning av skog, siktgallring, till </w:t>
      </w:r>
      <w:smartTag w:uri="urn:schemas-microsoft-com:office:smarttags" w:element="place">
        <w:smartTagPr>
          <w:attr w:name="ProductID" w:val="25 meter"/>
        </w:smartTagPr>
        <w:smartTag w:uri="urn:schemas-microsoft-com:office:smarttags" w:element="metricconverter">
          <w:smartTagPr>
            <w:attr w:name="ProductID" w:val="25 meter"/>
          </w:smartTagPr>
          <w:r w:rsidRPr="0045473D">
            <w:t>25 meter</w:t>
          </w:r>
        </w:smartTag>
      </w:smartTag>
      <w:r w:rsidRPr="0045473D">
        <w:t xml:space="preserve"> från vägkant kostar betydligt mindre. Fordon</w:t>
      </w:r>
      <w:r w:rsidRPr="0045473D">
        <w:t>s</w:t>
      </w:r>
      <w:r w:rsidRPr="0045473D">
        <w:t>förare får mycket större möjlighet att i tid upptäcka vilt. Viltet ser också traf</w:t>
      </w:r>
      <w:r w:rsidRPr="0045473D">
        <w:t>i</w:t>
      </w:r>
      <w:r w:rsidRPr="0045473D">
        <w:t>ken tidigare. Åtgärden väntas leda till avsevärt färre kollisioner med djur och därmed motsvarande minskning av lidande för människor och djur. Att åtgä</w:t>
      </w:r>
      <w:r w:rsidRPr="0045473D">
        <w:t>r</w:t>
      </w:r>
      <w:r w:rsidRPr="0045473D">
        <w:t>den skapar arbetstillfällen som mycket snabbt betalar sig, gör inte förslaget mindre attraktivt.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473D">
        <w:trPr>
          <w:cantSplit/>
        </w:trPr>
        <w:tc>
          <w:tcPr>
            <w:tcW w:w="3046" w:type="dxa"/>
          </w:tcPr>
          <w:p w:rsidR="00286E1F" w:rsidRPr="0045473D" w:rsidRDefault="00286E1F">
            <w:pPr>
              <w:pStyle w:val="UnderskriftDatum"/>
              <w:shd w:val="clear" w:color="000000" w:fill="auto"/>
              <w:spacing w:before="240"/>
            </w:pPr>
            <w:r w:rsidRPr="0045473D">
              <w:t>Stockholm den 2 oktober 2013</w:t>
            </w:r>
          </w:p>
        </w:tc>
        <w:tc>
          <w:tcPr>
            <w:tcW w:w="3047" w:type="dxa"/>
          </w:tcPr>
          <w:p w:rsidR="00286E1F" w:rsidRPr="0045473D" w:rsidRDefault="00286E1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5473D">
        <w:trPr>
          <w:cantSplit/>
        </w:trPr>
        <w:tc>
          <w:tcPr>
            <w:tcW w:w="3046" w:type="dxa"/>
          </w:tcPr>
          <w:p w:rsidR="00286E1F" w:rsidRPr="0045473D" w:rsidRDefault="00286E1F">
            <w:pPr>
              <w:pStyle w:val="Underskrifter"/>
              <w:shd w:val="clear" w:color="000000" w:fill="auto"/>
            </w:pPr>
            <w:r w:rsidRPr="0045473D">
              <w:t>Kew Nordqvist (MP)</w:t>
            </w:r>
          </w:p>
        </w:tc>
        <w:tc>
          <w:tcPr>
            <w:tcW w:w="3046" w:type="dxa"/>
          </w:tcPr>
          <w:p w:rsidR="00286E1F" w:rsidRPr="0045473D" w:rsidRDefault="00286E1F">
            <w:pPr>
              <w:pStyle w:val="Underskrifter"/>
              <w:shd w:val="clear" w:color="000000" w:fill="auto"/>
            </w:pPr>
          </w:p>
        </w:tc>
      </w:tr>
    </w:tbl>
    <w:p w:rsidR="00286E1F" w:rsidRPr="0045473D" w:rsidRDefault="00286E1F">
      <w:pPr>
        <w:pStyle w:val="Normaltindrag"/>
        <w:shd w:val="clear" w:color="000000" w:fill="auto"/>
      </w:pPr>
    </w:p>
    <w:sectPr w:rsidR="00286E1F" w:rsidRPr="004547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E1F" w:rsidRPr="0045473D" w:rsidRDefault="00286E1F">
      <w:r w:rsidRPr="0045473D">
        <w:separator/>
      </w:r>
    </w:p>
  </w:endnote>
  <w:endnote w:type="continuationSeparator" w:id="0">
    <w:p w:rsidR="00286E1F" w:rsidRPr="0045473D" w:rsidRDefault="00286E1F">
      <w:r w:rsidRPr="004547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E1F" w:rsidRPr="0045473D" w:rsidRDefault="0045473D">
    <w:pPr>
      <w:pStyle w:val="Sidfot"/>
    </w:pPr>
    <w:r w:rsidRPr="004547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02276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E1F" w:rsidRDefault="00286E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6E1F" w:rsidRDefault="00286E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E1F" w:rsidRPr="0045473D" w:rsidRDefault="0045473D">
    <w:pPr>
      <w:pStyle w:val="Sidfot"/>
    </w:pPr>
    <w:r w:rsidRPr="004547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888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E1F" w:rsidRDefault="00286E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E1F" w:rsidRDefault="00286E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E1F" w:rsidRPr="0045473D" w:rsidRDefault="0045473D">
    <w:pPr>
      <w:pStyle w:val="Sidfot"/>
    </w:pPr>
    <w:r w:rsidRPr="004547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28578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E1F" w:rsidRDefault="00286E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E1F" w:rsidRDefault="00286E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E1F" w:rsidRPr="0045473D" w:rsidRDefault="00286E1F">
      <w:r w:rsidRPr="0045473D">
        <w:separator/>
      </w:r>
    </w:p>
  </w:footnote>
  <w:footnote w:type="continuationSeparator" w:id="0">
    <w:p w:rsidR="00286E1F" w:rsidRPr="0045473D" w:rsidRDefault="00286E1F">
      <w:r w:rsidRPr="004547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E1F" w:rsidRPr="0045473D" w:rsidRDefault="0045473D">
    <w:pPr>
      <w:pStyle w:val="Sidhuvud"/>
    </w:pPr>
    <w:r w:rsidRPr="004547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46083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E1F" w:rsidRDefault="00286E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6E1F" w:rsidRDefault="00286E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E1F" w:rsidRPr="0045473D" w:rsidRDefault="0045473D">
    <w:pPr>
      <w:pStyle w:val="Sidhuvud"/>
    </w:pPr>
    <w:r w:rsidRPr="004547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79590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E1F" w:rsidRDefault="00286E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6E1F" w:rsidRDefault="00286E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E1F" w:rsidRPr="0045473D" w:rsidRDefault="00286E1F">
    <w:pPr>
      <w:pStyle w:val="FSHNormal"/>
      <w:tabs>
        <w:tab w:val="right" w:pos="5840"/>
      </w:tabs>
    </w:pPr>
    <w:r w:rsidRPr="0045473D">
      <w:br/>
    </w:r>
    <w:r w:rsidRPr="0045473D">
      <w:fldChar w:fldCharType="begin" w:fldLock="1"/>
    </w:r>
    <w:r w:rsidRPr="0045473D">
      <w:instrText xml:space="preserve"> DOCPROPERTY</w:instrText>
    </w:r>
    <w:r w:rsidRPr="0045473D">
      <w:rPr>
        <w:sz w:val="18"/>
      </w:rPr>
      <w:instrText xml:space="preserve"> "YearUser" *\charformat </w:instrText>
    </w:r>
    <w:r w:rsidRPr="0045473D">
      <w:fldChar w:fldCharType="separate"/>
    </w:r>
    <w:r w:rsidRPr="0045473D">
      <w:t>2013/14</w:t>
    </w:r>
    <w:r w:rsidRPr="0045473D">
      <w:fldChar w:fldCharType="end"/>
    </w:r>
    <w:r w:rsidRPr="0045473D">
      <w:t xml:space="preserve"> </w:t>
    </w:r>
    <w:r w:rsidRPr="0045473D">
      <w:tab/>
      <w:t xml:space="preserve">mnr: </w:t>
    </w:r>
    <w:r w:rsidRPr="0045473D">
      <w:fldChar w:fldCharType="begin" w:fldLock="1"/>
    </w:r>
    <w:r w:rsidRPr="0045473D">
      <w:instrText xml:space="preserve"> DOCPROPERTY</w:instrText>
    </w:r>
    <w:r w:rsidRPr="0045473D">
      <w:rPr>
        <w:sz w:val="18"/>
      </w:rPr>
      <w:instrText xml:space="preserve"> "Motionsnummer" *\charformat </w:instrText>
    </w:r>
    <w:r w:rsidRPr="0045473D">
      <w:fldChar w:fldCharType="separate"/>
    </w:r>
    <w:r w:rsidRPr="0045473D">
      <w:t>T346</w:t>
    </w:r>
    <w:r w:rsidRPr="0045473D">
      <w:fldChar w:fldCharType="end"/>
    </w:r>
    <w:r w:rsidRPr="0045473D">
      <w:br/>
    </w:r>
    <w:r w:rsidRPr="0045473D">
      <w:fldChar w:fldCharType="begin" w:fldLock="1"/>
    </w:r>
    <w:r w:rsidRPr="0045473D">
      <w:instrText xml:space="preserve"> DOCPROPERTY</w:instrText>
    </w:r>
    <w:r w:rsidRPr="0045473D">
      <w:rPr>
        <w:sz w:val="18"/>
      </w:rPr>
      <w:instrText xml:space="preserve"> "Samling" *\charformat </w:instrText>
    </w:r>
    <w:r w:rsidRPr="0045473D">
      <w:fldChar w:fldCharType="end"/>
    </w:r>
    <w:r w:rsidRPr="0045473D">
      <w:tab/>
      <w:t xml:space="preserve">pnr: </w:t>
    </w:r>
    <w:r w:rsidRPr="0045473D">
      <w:fldChar w:fldCharType="begin" w:fldLock="1"/>
    </w:r>
    <w:r w:rsidRPr="0045473D">
      <w:instrText xml:space="preserve"> DOCPROPERTY</w:instrText>
    </w:r>
    <w:r w:rsidRPr="0045473D">
      <w:rPr>
        <w:sz w:val="18"/>
      </w:rPr>
      <w:instrText xml:space="preserve"> "Partinummer" *\charformat </w:instrText>
    </w:r>
    <w:r w:rsidRPr="0045473D">
      <w:fldChar w:fldCharType="separate"/>
    </w:r>
    <w:r w:rsidRPr="0045473D">
      <w:t>MP3003</w:t>
    </w:r>
    <w:r w:rsidRPr="0045473D">
      <w:fldChar w:fldCharType="end"/>
    </w:r>
  </w:p>
  <w:p w:rsidR="00286E1F" w:rsidRPr="0045473D" w:rsidRDefault="00286E1F">
    <w:pPr>
      <w:pStyle w:val="FSHRub1"/>
    </w:pPr>
    <w:r w:rsidRPr="0045473D">
      <w:t>Motion till riksdagen</w:t>
    </w:r>
    <w:r w:rsidRPr="0045473D">
      <w:br/>
    </w:r>
    <w:r w:rsidRPr="0045473D">
      <w:fldChar w:fldCharType="begin" w:fldLock="1"/>
    </w:r>
    <w:r w:rsidRPr="0045473D">
      <w:instrText xml:space="preserve"> DOCPROPERTY "YearUser" *\charformat </w:instrText>
    </w:r>
    <w:r w:rsidRPr="0045473D">
      <w:fldChar w:fldCharType="separate"/>
    </w:r>
    <w:r w:rsidRPr="0045473D">
      <w:t>2013/14</w:t>
    </w:r>
    <w:r w:rsidRPr="0045473D">
      <w:fldChar w:fldCharType="end"/>
    </w:r>
    <w:r w:rsidRPr="0045473D">
      <w:t>:</w:t>
    </w:r>
    <w:r w:rsidRPr="0045473D">
      <w:fldChar w:fldCharType="begin" w:fldLock="1"/>
    </w:r>
    <w:r w:rsidRPr="0045473D">
      <w:instrText xml:space="preserve"> DOCPROPERTY "Motionsnummer" *\charformat </w:instrText>
    </w:r>
    <w:r w:rsidRPr="0045473D">
      <w:fldChar w:fldCharType="separate"/>
    </w:r>
    <w:r w:rsidRPr="0045473D">
      <w:t>T346</w:t>
    </w:r>
    <w:r w:rsidRPr="0045473D">
      <w:fldChar w:fldCharType="end"/>
    </w:r>
  </w:p>
  <w:p w:rsidR="00286E1F" w:rsidRPr="0045473D" w:rsidRDefault="00286E1F">
    <w:pPr>
      <w:pStyle w:val="FSHNormalS5"/>
    </w:pPr>
    <w:r w:rsidRPr="0045473D">
      <w:fldChar w:fldCharType="begin" w:fldLock="1"/>
    </w:r>
    <w:r w:rsidRPr="0045473D">
      <w:instrText xml:space="preserve"> DOCPROPERTY "MotionarText" *\charformat </w:instrText>
    </w:r>
    <w:r w:rsidRPr="0045473D">
      <w:fldChar w:fldCharType="separate"/>
    </w:r>
    <w:r w:rsidRPr="0045473D">
      <w:t>av Kew Nordqvist (MP)</w:t>
    </w:r>
    <w:r w:rsidRPr="0045473D">
      <w:fldChar w:fldCharType="end"/>
    </w:r>
    <w:r w:rsidRPr="0045473D">
      <w:br/>
    </w:r>
    <w:r w:rsidRPr="0045473D">
      <w:fldChar w:fldCharType="begin" w:fldLock="1"/>
    </w:r>
    <w:r w:rsidRPr="0045473D">
      <w:instrText xml:space="preserve"> DOCPROPERTY "SvarFrasKort" *\charformat </w:instrText>
    </w:r>
    <w:r w:rsidRPr="0045473D">
      <w:fldChar w:fldCharType="end"/>
    </w:r>
  </w:p>
  <w:p w:rsidR="00286E1F" w:rsidRPr="0045473D" w:rsidRDefault="00286E1F">
    <w:pPr>
      <w:pStyle w:val="FSHTitel"/>
    </w:pPr>
    <w:r w:rsidRPr="0045473D">
      <w:fldChar w:fldCharType="begin" w:fldLock="1"/>
    </w:r>
    <w:r w:rsidRPr="0045473D">
      <w:instrText xml:space="preserve"> DOCPROPERTY</w:instrText>
    </w:r>
    <w:r w:rsidRPr="0045473D">
      <w:rPr>
        <w:sz w:val="18"/>
      </w:rPr>
      <w:instrText xml:space="preserve"> "RubrikSvar" *\charformat </w:instrText>
    </w:r>
    <w:r w:rsidRPr="0045473D">
      <w:fldChar w:fldCharType="separate"/>
    </w:r>
    <w:r w:rsidRPr="0045473D">
      <w:t>Siktgallring utefter våra vägar</w:t>
    </w:r>
    <w:r w:rsidRPr="0045473D">
      <w:fldChar w:fldCharType="end"/>
    </w:r>
  </w:p>
  <w:p w:rsidR="00286E1F" w:rsidRPr="0045473D" w:rsidRDefault="00286E1F">
    <w:pPr>
      <w:pStyle w:val="Normal00"/>
    </w:pPr>
  </w:p>
  <w:p w:rsidR="00286E1F" w:rsidRPr="0045473D" w:rsidRDefault="00286E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2632718">
    <w:abstractNumId w:val="13"/>
  </w:num>
  <w:num w:numId="2" w16cid:durableId="356737729">
    <w:abstractNumId w:val="11"/>
  </w:num>
  <w:num w:numId="3" w16cid:durableId="1070733597">
    <w:abstractNumId w:val="14"/>
  </w:num>
  <w:num w:numId="4" w16cid:durableId="586229111">
    <w:abstractNumId w:val="8"/>
  </w:num>
  <w:num w:numId="5" w16cid:durableId="1936939719">
    <w:abstractNumId w:val="3"/>
  </w:num>
  <w:num w:numId="6" w16cid:durableId="1179933238">
    <w:abstractNumId w:val="2"/>
  </w:num>
  <w:num w:numId="7" w16cid:durableId="211427582">
    <w:abstractNumId w:val="1"/>
  </w:num>
  <w:num w:numId="8" w16cid:durableId="1922062432">
    <w:abstractNumId w:val="0"/>
  </w:num>
  <w:num w:numId="9" w16cid:durableId="574172764">
    <w:abstractNumId w:val="9"/>
  </w:num>
  <w:num w:numId="10" w16cid:durableId="1235168527">
    <w:abstractNumId w:val="7"/>
  </w:num>
  <w:num w:numId="11" w16cid:durableId="1201091063">
    <w:abstractNumId w:val="6"/>
  </w:num>
  <w:num w:numId="12" w16cid:durableId="228158124">
    <w:abstractNumId w:val="5"/>
  </w:num>
  <w:num w:numId="13" w16cid:durableId="535971560">
    <w:abstractNumId w:val="4"/>
  </w:num>
  <w:num w:numId="14" w16cid:durableId="1897933051">
    <w:abstractNumId w:val="16"/>
  </w:num>
  <w:num w:numId="15" w16cid:durableId="1830248802">
    <w:abstractNumId w:val="12"/>
  </w:num>
  <w:num w:numId="16" w16cid:durableId="10005013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B55B4424-5BD2-4230-95EE-D046652D578E}"/>
  </w:docVars>
  <w:rsids>
    <w:rsidRoot w:val="00587CE4"/>
    <w:rsid w:val="00286E1F"/>
    <w:rsid w:val="0045473D"/>
    <w:rsid w:val="0058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063CB1-203D-4C35-9DAF-16496F9A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MP3003</vt:lpstr>
    </vt:vector>
  </TitlesOfParts>
  <Company>Riksdagen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MP3003</dc:title>
  <dc:subject>MP3003</dc:subject>
  <dc:creator>Riksdagen</dc:creator>
  <cp:keywords>Riksdagen</cp:keywords>
  <dc:description>AD-ändringar</dc:description>
  <cp:lastModifiedBy>Lars Brink</cp:lastModifiedBy>
  <cp:revision>2</cp:revision>
  <cp:lastPrinted>2014-01-10T14:54:00Z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Siktgallring utefter våra 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Siktgallring utefter våra 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MP3003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Kew Nordqvist (MP)</vt:lpwstr>
  </property>
  <property fmtid="{D5CDD505-2E9C-101B-9397-08002B2CF9AE}" pid="26" name="MotionarLista">
    <vt:lpwstr>Nordqvist, Kew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Kew Nordqvist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al0530aa</vt:lpwstr>
  </property>
  <property fmtid="{D5CDD505-2E9C-101B-9397-08002B2CF9AE}" pid="46" name="MotionID">
    <vt:lpwstr>20132014000000770080000030030069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20132014000000770080000030030069</vt:lpwstr>
  </property>
  <property fmtid="{D5CDD505-2E9C-101B-9397-08002B2CF9AE}" pid="50" name="nummer">
    <vt:lpwstr>346</vt:lpwstr>
  </property>
  <property fmtid="{D5CDD505-2E9C-101B-9397-08002B2CF9AE}" pid="51" name="utskottsbeteckning">
    <vt:lpwstr>T</vt:lpwstr>
  </property>
  <property fmtid="{D5CDD505-2E9C-101B-9397-08002B2CF9AE}" pid="52" name="GlobalUID">
    <vt:lpwstr>{0B6D0AFA-B8A0-4BF0-897E-9F085B492DF1}</vt:lpwstr>
  </property>
  <property fmtid="{D5CDD505-2E9C-101B-9397-08002B2CF9AE}" pid="53" name="Överföringar">
    <vt:i4>0</vt:i4>
  </property>
  <property fmtid="{D5CDD505-2E9C-101B-9397-08002B2CF9AE}" pid="54" name="Checksum">
    <vt:lpwstr>*1012518234302*</vt:lpwstr>
  </property>
  <property fmtid="{D5CDD505-2E9C-101B-9397-08002B2CF9AE}" pid="55" name="skuggnummer">
    <vt:lpwstr>1858</vt:lpwstr>
  </property>
  <property fmtid="{D5CDD505-2E9C-101B-9397-08002B2CF9AE}" pid="56" name="urixVersion">
    <vt:lpwstr>4.6.0.0</vt:lpwstr>
  </property>
  <property fmtid="{D5CDD505-2E9C-101B-9397-08002B2CF9AE}" pid="57" name="urixOrigin">
    <vt:lpwstr>140114 12:41:50.147</vt:lpwstr>
  </property>
  <property fmtid="{D5CDD505-2E9C-101B-9397-08002B2CF9AE}" pid="58" name="urixGuid">
    <vt:lpwstr>{C6856748-D414-48C2-BF3E-95D5F9F525B3}</vt:lpwstr>
  </property>
</Properties>
</file>