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EF4" w:rsidRPr="00710EF4" w:rsidRDefault="00710EF4">
      <w:pPr>
        <w:pStyle w:val="Frslagsrubrik"/>
      </w:pPr>
      <w:r w:rsidRPr="00710EF4">
        <w:t>Förslag till riksdagsbeslut</w:t>
      </w:r>
    </w:p>
    <w:p w:rsidR="00710EF4" w:rsidRPr="00710EF4" w:rsidRDefault="00710EF4">
      <w:pPr>
        <w:pStyle w:val="Hemstlatt"/>
      </w:pPr>
      <w:r w:rsidRPr="00710EF4">
        <w:t>Riksdagen tillkännager för regeringen som sin mening vad som anförs i motionen om att uppmärksamma personer med funktion</w:t>
      </w:r>
      <w:r w:rsidRPr="00710EF4">
        <w:t>s</w:t>
      </w:r>
      <w:r w:rsidRPr="00710EF4">
        <w:t>nedsättning i arbetsmarknadspolitiken.</w:t>
      </w:r>
    </w:p>
    <w:p w:rsidR="00710EF4" w:rsidRPr="00710EF4" w:rsidRDefault="00710EF4">
      <w:pPr>
        <w:pStyle w:val="Rubrik1"/>
      </w:pPr>
      <w:r w:rsidRPr="00710EF4">
        <w:t>Motivering</w:t>
      </w:r>
    </w:p>
    <w:p w:rsidR="00710EF4" w:rsidRPr="00710EF4" w:rsidRDefault="00710EF4">
      <w:r w:rsidRPr="00710EF4">
        <w:t>Människor med funktionsnedsättning ska inte ”handikappas” på grund av att vårt samhälle diskriminerar. Vi vet att en funktionsnedsättning kan påverka livets alla skeenden och förutsättningar för delaktighet i samhället. Vi vet också att ett arbete eller sysselsättning är en av de viktigaste förutsättningarna för att leva ett gott liv.</w:t>
      </w:r>
    </w:p>
    <w:p w:rsidR="00710EF4" w:rsidRPr="00710EF4" w:rsidRDefault="00710EF4">
      <w:pPr>
        <w:pStyle w:val="Normaltindrag"/>
      </w:pPr>
      <w:r w:rsidRPr="00710EF4">
        <w:t>Handikapprörelsen har tålmodigt år efter år väntat på att samhället ska vara till för dem, att en person med funktionsnedsättning också ska kunna utnyttja varor och tjänster på samma villkor som andra. Man har väntat på att slippa bli diskriminerad på arbetsmarknaden, i sjukvården och inom skolan. Man vill kunna gå in via huvudentrén till alla byggnader, kunna rösta i personval och kunna använda IT på samma villkor som andra.</w:t>
      </w:r>
    </w:p>
    <w:p w:rsidR="00710EF4" w:rsidRPr="00710EF4" w:rsidRDefault="00710EF4">
      <w:pPr>
        <w:pStyle w:val="Normaltindrag"/>
      </w:pPr>
      <w:r w:rsidRPr="00710EF4">
        <w:t>Bristande tillgänglighet är ett stort problem, men i många fall handlar det i ännu större utsträckning om bristande kunskap och insikt om vad funktion</w:t>
      </w:r>
      <w:r w:rsidRPr="00710EF4">
        <w:t>s</w:t>
      </w:r>
      <w:r w:rsidRPr="00710EF4">
        <w:t>nedsättning innebär.</w:t>
      </w:r>
    </w:p>
    <w:p w:rsidR="00710EF4" w:rsidRPr="00710EF4" w:rsidRDefault="00710EF4">
      <w:pPr>
        <w:pStyle w:val="Normaltindrag"/>
      </w:pPr>
      <w:r w:rsidRPr="00710EF4">
        <w:t>IFAU (Institutet för arbetsmarknadspolitisk utvärdering) har i en unde</w:t>
      </w:r>
      <w:r w:rsidRPr="00710EF4">
        <w:t>r</w:t>
      </w:r>
      <w:r w:rsidRPr="00710EF4">
        <w:t>sökning visat att arbetsgivare bara i 14 % av fallen funderat på att anställa någon med funktionsnedsättning. Samtidigt visar det sig att 86 % av arbetsg</w:t>
      </w:r>
      <w:r w:rsidRPr="00710EF4">
        <w:t>i</w:t>
      </w:r>
      <w:r w:rsidRPr="00710EF4">
        <w:t>vare som anställt blivit positivt överraskade. Kunskapsbristen är i högsta grad påfallande. För att attityderna ska förändras kan mer krävas av staten och den offentliga sektorn. Den offentliga sektorn är sämre än den privata på att a</w:t>
      </w:r>
      <w:r w:rsidRPr="00710EF4">
        <w:t>n</w:t>
      </w:r>
      <w:r w:rsidRPr="00710EF4">
        <w:t xml:space="preserve">ställa personer med funktionsnedsättning. Staten måste vara en god förebild </w:t>
      </w:r>
      <w:r w:rsidRPr="00710EF4">
        <w:lastRenderedPageBreak/>
        <w:t>och visa vägen som arbetsgivare. Därför vill v</w:t>
      </w:r>
      <w:r w:rsidRPr="00710EF4">
        <w:t>i se att staten inrättar praktik- och traineeprogram för att öppna arbetsmarknaden för personer med fun</w:t>
      </w:r>
      <w:r w:rsidRPr="00710EF4">
        <w:t>k</w:t>
      </w:r>
      <w:r w:rsidRPr="00710EF4">
        <w:t>tionsnedsättning. För att ytterligare främja sysselsättning för personer med funktionsnedsättning bör ett kostnadsfritt informationsstöd inrättas på Arbet</w:t>
      </w:r>
      <w:r w:rsidRPr="00710EF4">
        <w:t>s</w:t>
      </w:r>
      <w:r w:rsidRPr="00710EF4">
        <w:t>förmedlingen för arbetsgivare. Detta stöd ska ge snabba svar på frågor som berör funktionsnedsättning och arbetsplatsanpassning. Förutsättningarna för att utveckla ett förenklat regelverk för att anställa personer med funktionsne</w:t>
      </w:r>
      <w:r w:rsidRPr="00710EF4">
        <w:t>d</w:t>
      </w:r>
      <w:r w:rsidRPr="00710EF4">
        <w:t>sättning som utgår från</w:t>
      </w:r>
      <w:r w:rsidRPr="00710EF4">
        <w:t xml:space="preserve"> den modell som gäller för nystartsjobben bör prövas, och samtidigt bör lönebidragen reformeras för att ge större utrymme för en individuell bedömning för att stödet varken ska bli en inlåsning eller skapa en otrygghet. En valmöjlighet till stöd vid start och drift av eget företag ska oc</w:t>
      </w:r>
      <w:r w:rsidRPr="00710EF4">
        <w:t>k</w:t>
      </w:r>
      <w:r w:rsidRPr="00710EF4">
        <w:t>så finnas.</w:t>
      </w:r>
    </w:p>
    <w:p w:rsidR="00710EF4" w:rsidRPr="00710EF4" w:rsidRDefault="00710EF4">
      <w:pPr>
        <w:pStyle w:val="Normaltindrag"/>
      </w:pPr>
      <w:r w:rsidRPr="00710EF4">
        <w:t>En nationell dialog är ytterligare ett led i att öka kunskapen kring fun</w:t>
      </w:r>
      <w:r w:rsidRPr="00710EF4">
        <w:t>k</w:t>
      </w:r>
      <w:r w:rsidRPr="00710EF4">
        <w:t>tionsnedsättning och framförallt skapa enighet kring det faktum att alla parter har allt att tjäna på att få fler personer med funktionsnedsättning i arbete. Detta är viktigt för att synliggöra personer med funktionsnedsättning.</w:t>
      </w:r>
    </w:p>
    <w:p w:rsidR="00710EF4" w:rsidRPr="00710EF4" w:rsidRDefault="00710EF4">
      <w:pPr>
        <w:pStyle w:val="Normaltindrag"/>
      </w:pPr>
      <w:r w:rsidRPr="00710EF4">
        <w:t>Handikappfrågorna måste få ett större politiskt genomslag. Det är dags att gå från ord till 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EF4">
        <w:trPr>
          <w:cantSplit/>
        </w:trPr>
        <w:tc>
          <w:tcPr>
            <w:tcW w:w="3046" w:type="dxa"/>
          </w:tcPr>
          <w:p w:rsidR="00710EF4" w:rsidRPr="00710EF4" w:rsidRDefault="00710EF4">
            <w:pPr>
              <w:pStyle w:val="UnderskriftDatum"/>
              <w:spacing w:before="240"/>
            </w:pPr>
            <w:r w:rsidRPr="00710EF4">
              <w:t>Stockholm den 20 oktober 2010</w:t>
            </w:r>
          </w:p>
        </w:tc>
        <w:tc>
          <w:tcPr>
            <w:tcW w:w="3047" w:type="dxa"/>
          </w:tcPr>
          <w:p w:rsidR="00710EF4" w:rsidRPr="00710EF4" w:rsidRDefault="00710EF4">
            <w:pPr>
              <w:pStyle w:val="Underskrifter"/>
              <w:spacing w:before="240"/>
            </w:pPr>
          </w:p>
        </w:tc>
      </w:tr>
      <w:tr w:rsidR="00000000" w:rsidRPr="00710EF4">
        <w:trPr>
          <w:cantSplit/>
        </w:trPr>
        <w:tc>
          <w:tcPr>
            <w:tcW w:w="3046" w:type="dxa"/>
          </w:tcPr>
          <w:p w:rsidR="00710EF4" w:rsidRPr="00710EF4" w:rsidRDefault="00710EF4">
            <w:pPr>
              <w:pStyle w:val="Underskrifter"/>
            </w:pPr>
            <w:r w:rsidRPr="00710EF4">
              <w:t>Maria Lundqvist-Brömster (FP)</w:t>
            </w:r>
          </w:p>
        </w:tc>
        <w:tc>
          <w:tcPr>
            <w:tcW w:w="3046" w:type="dxa"/>
          </w:tcPr>
          <w:p w:rsidR="00710EF4" w:rsidRPr="00710EF4" w:rsidRDefault="00710EF4">
            <w:pPr>
              <w:pStyle w:val="Underskrifter"/>
            </w:pPr>
          </w:p>
        </w:tc>
      </w:tr>
    </w:tbl>
    <w:p w:rsidR="00710EF4" w:rsidRPr="00710EF4" w:rsidRDefault="00710EF4">
      <w:pPr>
        <w:pStyle w:val="Normaltindrag"/>
      </w:pPr>
    </w:p>
    <w:sectPr w:rsidR="00000000" w:rsidRPr="00710E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EF4" w:rsidRPr="00710EF4" w:rsidRDefault="00710EF4">
      <w:r w:rsidRPr="00710EF4">
        <w:separator/>
      </w:r>
    </w:p>
  </w:endnote>
  <w:endnote w:type="continuationSeparator" w:id="0">
    <w:p w:rsidR="00710EF4" w:rsidRPr="00710EF4" w:rsidRDefault="00710EF4">
      <w:r w:rsidRPr="00710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F4" w:rsidRPr="00710EF4" w:rsidRDefault="00710EF4">
    <w:pPr>
      <w:pStyle w:val="Sidfot"/>
    </w:pPr>
    <w:r w:rsidRPr="00710E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8398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EF4" w:rsidRDefault="00710E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0EF4" w:rsidRDefault="00710E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F4" w:rsidRPr="00710EF4" w:rsidRDefault="00710EF4">
    <w:pPr>
      <w:pStyle w:val="Sidfot"/>
    </w:pPr>
    <w:r w:rsidRPr="00710E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863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EF4" w:rsidRDefault="00710EF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0EF4" w:rsidRDefault="00710EF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F4" w:rsidRPr="00710EF4" w:rsidRDefault="00710EF4">
    <w:pPr>
      <w:pStyle w:val="Sidfot"/>
    </w:pPr>
    <w:r w:rsidRPr="00710E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479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EF4" w:rsidRDefault="00710E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0EF4" w:rsidRDefault="00710E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EF4" w:rsidRPr="00710EF4" w:rsidRDefault="00710EF4">
      <w:r w:rsidRPr="00710EF4">
        <w:separator/>
      </w:r>
    </w:p>
  </w:footnote>
  <w:footnote w:type="continuationSeparator" w:id="0">
    <w:p w:rsidR="00710EF4" w:rsidRPr="00710EF4" w:rsidRDefault="00710EF4">
      <w:r w:rsidRPr="00710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F4" w:rsidRPr="00710EF4" w:rsidRDefault="00710EF4">
    <w:pPr>
      <w:pStyle w:val="Sidhuvud"/>
    </w:pPr>
    <w:r w:rsidRPr="00710E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2644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EF4" w:rsidRDefault="00710EF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0EF4" w:rsidRDefault="00710EF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F4" w:rsidRPr="00710EF4" w:rsidRDefault="00710EF4">
    <w:pPr>
      <w:pStyle w:val="Sidhuvud"/>
    </w:pPr>
    <w:r w:rsidRPr="00710E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8616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EF4" w:rsidRDefault="00710EF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0EF4" w:rsidRDefault="00710EF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EF4" w:rsidRPr="00710EF4" w:rsidRDefault="00710EF4">
    <w:pPr>
      <w:pStyle w:val="FSHNormal"/>
      <w:tabs>
        <w:tab w:val="right" w:pos="5840"/>
      </w:tabs>
    </w:pPr>
    <w:r w:rsidRPr="00710EF4">
      <w:br/>
    </w:r>
    <w:r w:rsidRPr="00710EF4">
      <w:fldChar w:fldCharType="begin" w:fldLock="1"/>
    </w:r>
    <w:r w:rsidRPr="00710EF4">
      <w:instrText xml:space="preserve"> DOCPROPERTY</w:instrText>
    </w:r>
    <w:r w:rsidRPr="00710EF4">
      <w:rPr>
        <w:sz w:val="18"/>
      </w:rPr>
      <w:instrText xml:space="preserve"> "YearUser" *\charformat </w:instrText>
    </w:r>
    <w:r w:rsidRPr="00710EF4">
      <w:fldChar w:fldCharType="separate"/>
    </w:r>
    <w:r w:rsidRPr="00710EF4">
      <w:t>2010/11</w:t>
    </w:r>
    <w:r w:rsidRPr="00710EF4">
      <w:fldChar w:fldCharType="end"/>
    </w:r>
    <w:r w:rsidRPr="00710EF4">
      <w:t xml:space="preserve"> </w:t>
    </w:r>
    <w:r w:rsidRPr="00710EF4">
      <w:tab/>
      <w:t xml:space="preserve">mnr: </w:t>
    </w:r>
    <w:r w:rsidRPr="00710EF4">
      <w:fldChar w:fldCharType="begin" w:fldLock="1"/>
    </w:r>
    <w:r w:rsidRPr="00710EF4">
      <w:instrText xml:space="preserve"> DOCPROPERTY</w:instrText>
    </w:r>
    <w:r w:rsidRPr="00710EF4">
      <w:rPr>
        <w:sz w:val="18"/>
      </w:rPr>
      <w:instrText xml:space="preserve"> "Motionsnummer" *\charformat </w:instrText>
    </w:r>
    <w:r w:rsidRPr="00710EF4">
      <w:fldChar w:fldCharType="separate"/>
    </w:r>
    <w:r w:rsidRPr="00710EF4">
      <w:t>A231</w:t>
    </w:r>
    <w:r w:rsidRPr="00710EF4">
      <w:fldChar w:fldCharType="end"/>
    </w:r>
    <w:r w:rsidRPr="00710EF4">
      <w:br/>
    </w:r>
    <w:r w:rsidRPr="00710EF4">
      <w:fldChar w:fldCharType="begin" w:fldLock="1"/>
    </w:r>
    <w:r w:rsidRPr="00710EF4">
      <w:instrText xml:space="preserve"> DOCPROPERTY</w:instrText>
    </w:r>
    <w:r w:rsidRPr="00710EF4">
      <w:rPr>
        <w:sz w:val="18"/>
      </w:rPr>
      <w:instrText xml:space="preserve"> "Samling" *\charformat </w:instrText>
    </w:r>
    <w:r w:rsidRPr="00710EF4">
      <w:fldChar w:fldCharType="end"/>
    </w:r>
    <w:r w:rsidRPr="00710EF4">
      <w:tab/>
      <w:t xml:space="preserve">pnr: </w:t>
    </w:r>
    <w:r w:rsidRPr="00710EF4">
      <w:fldChar w:fldCharType="begin" w:fldLock="1"/>
    </w:r>
    <w:r w:rsidRPr="00710EF4">
      <w:instrText xml:space="preserve"> DOCPROPERTY</w:instrText>
    </w:r>
    <w:r w:rsidRPr="00710EF4">
      <w:rPr>
        <w:sz w:val="18"/>
      </w:rPr>
      <w:instrText xml:space="preserve"> "Partinummer" *\charformat </w:instrText>
    </w:r>
    <w:r w:rsidRPr="00710EF4">
      <w:fldChar w:fldCharType="separate"/>
    </w:r>
    <w:r w:rsidRPr="00710EF4">
      <w:t>FP1135</w:t>
    </w:r>
    <w:r w:rsidRPr="00710EF4">
      <w:fldChar w:fldCharType="end"/>
    </w:r>
  </w:p>
  <w:p w:rsidR="00710EF4" w:rsidRPr="00710EF4" w:rsidRDefault="00710EF4">
    <w:pPr>
      <w:pStyle w:val="FSHRub1"/>
    </w:pPr>
    <w:r w:rsidRPr="00710EF4">
      <w:t>Motion till riksdagen</w:t>
    </w:r>
    <w:r w:rsidRPr="00710EF4">
      <w:br/>
    </w:r>
    <w:r w:rsidRPr="00710EF4">
      <w:fldChar w:fldCharType="begin" w:fldLock="1"/>
    </w:r>
    <w:r w:rsidRPr="00710EF4">
      <w:instrText xml:space="preserve"> DOCPROPERTY "YearUser" *\charformat </w:instrText>
    </w:r>
    <w:r w:rsidRPr="00710EF4">
      <w:fldChar w:fldCharType="separate"/>
    </w:r>
    <w:r w:rsidRPr="00710EF4">
      <w:t>2010/11</w:t>
    </w:r>
    <w:r w:rsidRPr="00710EF4">
      <w:fldChar w:fldCharType="end"/>
    </w:r>
    <w:r w:rsidRPr="00710EF4">
      <w:t>:</w:t>
    </w:r>
    <w:r w:rsidRPr="00710EF4">
      <w:fldChar w:fldCharType="begin" w:fldLock="1"/>
    </w:r>
    <w:r w:rsidRPr="00710EF4">
      <w:instrText xml:space="preserve"> DOCPROPERTY "Motionsnummer" *\charformat </w:instrText>
    </w:r>
    <w:r w:rsidRPr="00710EF4">
      <w:fldChar w:fldCharType="separate"/>
    </w:r>
    <w:r w:rsidRPr="00710EF4">
      <w:t>A231</w:t>
    </w:r>
    <w:r w:rsidRPr="00710EF4">
      <w:fldChar w:fldCharType="end"/>
    </w:r>
  </w:p>
  <w:p w:rsidR="00710EF4" w:rsidRPr="00710EF4" w:rsidRDefault="00710EF4">
    <w:pPr>
      <w:pStyle w:val="FSHNormalS5"/>
    </w:pPr>
    <w:r w:rsidRPr="00710EF4">
      <w:fldChar w:fldCharType="begin" w:fldLock="1"/>
    </w:r>
    <w:r w:rsidRPr="00710EF4">
      <w:instrText xml:space="preserve"> DOCPROPERTY "MotionarText" *\charformat </w:instrText>
    </w:r>
    <w:r w:rsidRPr="00710EF4">
      <w:fldChar w:fldCharType="separate"/>
    </w:r>
    <w:r w:rsidRPr="00710EF4">
      <w:t>av Maria Lundqvist-Brömster (FP)</w:t>
    </w:r>
    <w:r w:rsidRPr="00710EF4">
      <w:fldChar w:fldCharType="end"/>
    </w:r>
    <w:r w:rsidRPr="00710EF4">
      <w:br/>
    </w:r>
    <w:r w:rsidRPr="00710EF4">
      <w:fldChar w:fldCharType="begin" w:fldLock="1"/>
    </w:r>
    <w:r w:rsidRPr="00710EF4">
      <w:instrText xml:space="preserve"> DOCPROPERTY "SvarFrasKort" *\charformat </w:instrText>
    </w:r>
    <w:r w:rsidRPr="00710EF4">
      <w:fldChar w:fldCharType="end"/>
    </w:r>
  </w:p>
  <w:p w:rsidR="00710EF4" w:rsidRPr="00710EF4" w:rsidRDefault="00710EF4">
    <w:pPr>
      <w:pStyle w:val="FSHTitel"/>
    </w:pPr>
    <w:r w:rsidRPr="00710EF4">
      <w:fldChar w:fldCharType="begin" w:fldLock="1"/>
    </w:r>
    <w:r w:rsidRPr="00710EF4">
      <w:instrText xml:space="preserve"> DOCPROPERTY</w:instrText>
    </w:r>
    <w:r w:rsidRPr="00710EF4">
      <w:rPr>
        <w:sz w:val="18"/>
      </w:rPr>
      <w:instrText xml:space="preserve"> "RubrikSvar" *\charformat </w:instrText>
    </w:r>
    <w:r w:rsidRPr="00710EF4">
      <w:fldChar w:fldCharType="separate"/>
    </w:r>
    <w:r w:rsidRPr="00710EF4">
      <w:t>Funktionsnedsättning och arbetsmarknad</w:t>
    </w:r>
    <w:r w:rsidRPr="00710EF4">
      <w:fldChar w:fldCharType="end"/>
    </w:r>
  </w:p>
  <w:p w:rsidR="00710EF4" w:rsidRPr="00710EF4" w:rsidRDefault="00710EF4">
    <w:pPr>
      <w:pStyle w:val="Normal00"/>
    </w:pPr>
  </w:p>
  <w:p w:rsidR="00710EF4" w:rsidRPr="00710EF4" w:rsidRDefault="00710E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6383195">
    <w:abstractNumId w:val="3"/>
  </w:num>
  <w:num w:numId="2" w16cid:durableId="1575238736">
    <w:abstractNumId w:val="2"/>
  </w:num>
  <w:num w:numId="3" w16cid:durableId="25106368">
    <w:abstractNumId w:val="1"/>
  </w:num>
  <w:num w:numId="4" w16cid:durableId="1721399984">
    <w:abstractNumId w:val="0"/>
  </w:num>
  <w:num w:numId="5" w16cid:durableId="46076090">
    <w:abstractNumId w:val="7"/>
  </w:num>
  <w:num w:numId="6" w16cid:durableId="1778402574">
    <w:abstractNumId w:val="6"/>
  </w:num>
  <w:num w:numId="7" w16cid:durableId="1872573621">
    <w:abstractNumId w:val="5"/>
  </w:num>
  <w:num w:numId="8" w16cid:durableId="1338843962">
    <w:abstractNumId w:val="4"/>
  </w:num>
  <w:num w:numId="9" w16cid:durableId="478501636">
    <w:abstractNumId w:val="8"/>
  </w:num>
  <w:num w:numId="10" w16cid:durableId="1613511554">
    <w:abstractNumId w:val="9"/>
  </w:num>
  <w:num w:numId="11" w16cid:durableId="546917858">
    <w:abstractNumId w:val="10"/>
  </w:num>
  <w:num w:numId="12" w16cid:durableId="459886104">
    <w:abstractNumId w:val="13"/>
  </w:num>
  <w:num w:numId="13" w16cid:durableId="1036006231">
    <w:abstractNumId w:val="15"/>
  </w:num>
  <w:num w:numId="14" w16cid:durableId="1488088777">
    <w:abstractNumId w:val="16"/>
  </w:num>
  <w:num w:numId="15" w16cid:durableId="1944914498">
    <w:abstractNumId w:val="11"/>
  </w:num>
  <w:num w:numId="16" w16cid:durableId="859050285">
    <w:abstractNumId w:val="18"/>
  </w:num>
  <w:num w:numId="17" w16cid:durableId="542670268">
    <w:abstractNumId w:val="17"/>
  </w:num>
  <w:num w:numId="18" w16cid:durableId="1589732123">
    <w:abstractNumId w:val="14"/>
  </w:num>
  <w:num w:numId="19" w16cid:durableId="1538201075">
    <w:abstractNumId w:val="12"/>
  </w:num>
  <w:num w:numId="20" w16cid:durableId="897781302">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5846A409-2109-4FBC-B1F5-DB0F27FB8EF3}"/>
  </w:docVars>
  <w:rsids>
    <w:rsidRoot w:val="00E25E23"/>
    <w:rsid w:val="00710EF4"/>
    <w:rsid w:val="00E25E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5856F70-B6EF-4FED-82D7-EA24308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2567</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fp1135</vt:lpstr>
    </vt:vector>
  </TitlesOfParts>
  <Company>Riksdagen</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fp1135</dc:title>
  <dc:subject>fp1135</dc:subject>
  <dc:creator>Riksdagen</dc:creator>
  <cp:keywords>Riksdagen</cp:keywords>
  <dc:description>Versal/gemen i partibeteckning. Gemen i tryck för 0910, versal för 1011 och nyare</dc:description>
  <cp:lastModifiedBy>Lars Brink</cp:lastModifiedBy>
  <cp:revision>2</cp:revision>
  <cp:lastPrinted>2010-10-30T09:20:00Z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Funktionsnedsättning och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Funktionsnedsättning och arbetsmarknad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20102011000001020112000011350069</vt:lpwstr>
  </property>
  <property fmtid="{D5CDD505-2E9C-101B-9397-08002B2CF9AE}" pid="47" name="datum">
    <vt:lpwstr>101020</vt:lpwstr>
  </property>
  <property fmtid="{D5CDD505-2E9C-101B-9397-08002B2CF9AE}" pid="48" name="avsändar-e-post">
    <vt:lpwstr>per-niklas.lowen@riksdagen.se</vt:lpwstr>
  </property>
  <property fmtid="{D5CDD505-2E9C-101B-9397-08002B2CF9AE}" pid="49" name="id">
    <vt:lpwstr>20102011000001020112000011350069</vt:lpwstr>
  </property>
  <property fmtid="{D5CDD505-2E9C-101B-9397-08002B2CF9AE}" pid="50" name="nummer">
    <vt:lpwstr>231</vt:lpwstr>
  </property>
  <property fmtid="{D5CDD505-2E9C-101B-9397-08002B2CF9AE}" pid="51" name="utskottsbeteckning">
    <vt:lpwstr>A</vt:lpwstr>
  </property>
  <property fmtid="{D5CDD505-2E9C-101B-9397-08002B2CF9AE}" pid="52" name="GlobalUID">
    <vt:lpwstr>{0688703B-6D92-4D31-A91A-9543E3FE47FE}</vt:lpwstr>
  </property>
  <property fmtid="{D5CDD505-2E9C-101B-9397-08002B2CF9AE}" pid="53" name="Överföringar">
    <vt:i4>0</vt:i4>
  </property>
  <property fmtid="{D5CDD505-2E9C-101B-9397-08002B2CF9AE}" pid="54" name="Checksum">
    <vt:lpwstr>*0015957694370*</vt:lpwstr>
  </property>
  <property fmtid="{D5CDD505-2E9C-101B-9397-08002B2CF9AE}" pid="55" name="skuggnummer">
    <vt:lpwstr>222</vt:lpwstr>
  </property>
  <property fmtid="{D5CDD505-2E9C-101B-9397-08002B2CF9AE}" pid="56" name="urixVersion">
    <vt:lpwstr>4.3.0.0</vt:lpwstr>
  </property>
  <property fmtid="{D5CDD505-2E9C-101B-9397-08002B2CF9AE}" pid="57" name="urixOrigin">
    <vt:lpwstr>101030 11:20:37.531</vt:lpwstr>
  </property>
  <property fmtid="{D5CDD505-2E9C-101B-9397-08002B2CF9AE}" pid="58" name="urixGuid">
    <vt:lpwstr>{924EA4B3-D20D-43A0-A701-5BBB28EADD31}</vt:lpwstr>
  </property>
</Properties>
</file>