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884DF9C6884A8EAF9DBA482AF231C9"/>
        </w:placeholder>
        <w15:appearance w15:val="hidden"/>
        <w:text/>
      </w:sdtPr>
      <w:sdtEndPr/>
      <w:sdtContent>
        <w:p w:rsidRPr="009B062B" w:rsidR="00AF30DD" w:rsidP="009B062B" w:rsidRDefault="00AF30DD" w14:paraId="151DCBD7" w14:textId="77777777">
          <w:pPr>
            <w:pStyle w:val="RubrikFrslagTIllRiksdagsbeslut"/>
          </w:pPr>
          <w:r w:rsidRPr="009B062B">
            <w:t>Förslag till riksdagsbeslut</w:t>
          </w:r>
        </w:p>
      </w:sdtContent>
    </w:sdt>
    <w:sdt>
      <w:sdtPr>
        <w:alias w:val="Yrkande 1"/>
        <w:tag w:val="4f571e2d-8ae4-472d-b331-ef9000331634"/>
        <w:id w:val="-1117915466"/>
        <w:lock w:val="sdtLocked"/>
      </w:sdtPr>
      <w:sdtEndPr/>
      <w:sdtContent>
        <w:p w:rsidR="00BF373D" w:rsidRDefault="007B01D4" w14:paraId="151DCBD8" w14:textId="77777777">
          <w:pPr>
            <w:pStyle w:val="Frslagstext"/>
            <w:numPr>
              <w:ilvl w:val="0"/>
              <w:numId w:val="0"/>
            </w:numPr>
          </w:pPr>
          <w:r>
            <w:t>Riksdagen ställer sig bakom det som anförs i motionen om kompletterande lagstiftning vad gäller personer dömda till rättspsykiatrisk vård och utvisning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846D99112B43E4B69A5A01F3A44A42"/>
        </w:placeholder>
        <w15:appearance w15:val="hidden"/>
        <w:text/>
      </w:sdtPr>
      <w:sdtEndPr/>
      <w:sdtContent>
        <w:p w:rsidRPr="009B062B" w:rsidR="006D79C9" w:rsidP="00333E95" w:rsidRDefault="006D79C9" w14:paraId="151DCBD9" w14:textId="77777777">
          <w:pPr>
            <w:pStyle w:val="Rubrik1"/>
          </w:pPr>
          <w:r>
            <w:t>Motivering</w:t>
          </w:r>
        </w:p>
      </w:sdtContent>
    </w:sdt>
    <w:p w:rsidRPr="00320A29" w:rsidR="003104E3" w:rsidP="00320A29" w:rsidRDefault="003104E3" w14:paraId="151DCBDA" w14:textId="77777777">
      <w:pPr>
        <w:pStyle w:val="Normalutanindragellerluft"/>
      </w:pPr>
      <w:r w:rsidRPr="00320A29">
        <w:t>På de rättspsykiatriska klinikerna sitter det ett antal patienter som inte längre borde vara där. Det rör sig om utländska medborgare, utan uppehållstillstånd, som är dömda för brott till sluten rättspsykiatrisk vård och utvisning.</w:t>
      </w:r>
    </w:p>
    <w:p w:rsidRPr="00320A29" w:rsidR="003104E3" w:rsidP="00320A29" w:rsidRDefault="003104E3" w14:paraId="151DCBDB" w14:textId="5999A0A1">
      <w:r w:rsidRPr="00320A29">
        <w:t>När de är färdigbehandlade uppstår ett moment 22. De är inte mantalsskrivna i en kommun, som är ett måste för att kunna slussas ut till öppenvård, vilket är den sista anhalten innan utvisning. Utan en hemkommun finns det ingen som kan åläggas ansvaret att tillhandahålla en bostad, för att en utslussning ska vara möjlig och därefter utvisas från landet.</w:t>
      </w:r>
    </w:p>
    <w:p w:rsidR="00652B73" w:rsidP="00320A29" w:rsidRDefault="00320A29" w14:paraId="151DCBDC" w14:textId="7B80B2DC">
      <w:r>
        <w:t>E</w:t>
      </w:r>
      <w:r w:rsidRPr="00320A29" w:rsidR="003104E3">
        <w:t>tt aktuellt fall från sommaren 2017 gällde fyra personer skrivna på Rågårdens rättspsykiatriska klinik i Gunnilse, utanför Göteborg. Dessa personer vistades på klinikens rehabiliteringsenhet, där en vårdplats kostar strax under 7</w:t>
      </w:r>
      <w:r>
        <w:t> </w:t>
      </w:r>
      <w:r w:rsidRPr="00320A29" w:rsidR="003104E3">
        <w:t>000 kronor per dygn. Samtliga personer var dömda till sluten vård med särskild utskrivningsprövning och utvisning. Lagstiftningen behöver kompletteras med riktlinjer för verkställighet av de beslut som rör personer dömda för brott till rättspsykiatrisk vård och utvisning</w:t>
      </w:r>
      <w:r w:rsidRPr="00320A29" w:rsidR="00843CEF">
        <w:t>.</w:t>
      </w:r>
      <w:bookmarkStart w:name="_GoBack" w:id="1"/>
      <w:bookmarkEnd w:id="1"/>
    </w:p>
    <w:p w:rsidRPr="00320A29" w:rsidR="007752D8" w:rsidP="00320A29" w:rsidRDefault="007752D8" w14:paraId="135AAB0B" w14:textId="77777777"/>
    <w:sdt>
      <w:sdtPr>
        <w:rPr>
          <w:i/>
          <w:noProof/>
        </w:rPr>
        <w:alias w:val="CC_Underskrifter"/>
        <w:tag w:val="CC_Underskrifter"/>
        <w:id w:val="583496634"/>
        <w:lock w:val="sdtContentLocked"/>
        <w:placeholder>
          <w:docPart w:val="F97CB04AC1D8496080316A53F0F48D6B"/>
        </w:placeholder>
        <w15:appearance w15:val="hidden"/>
      </w:sdtPr>
      <w:sdtEndPr>
        <w:rPr>
          <w:i w:val="0"/>
          <w:noProof w:val="0"/>
        </w:rPr>
      </w:sdtEndPr>
      <w:sdtContent>
        <w:p w:rsidR="004801AC" w:rsidP="00B779D2" w:rsidRDefault="007752D8" w14:paraId="151DCB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Magnusson (M)</w:t>
            </w:r>
          </w:p>
        </w:tc>
        <w:tc>
          <w:tcPr>
            <w:tcW w:w="50" w:type="pct"/>
            <w:vAlign w:val="bottom"/>
          </w:tcPr>
          <w:p>
            <w:pPr>
              <w:pStyle w:val="Underskrifter"/>
            </w:pPr>
            <w:r>
              <w:t> </w:t>
            </w:r>
          </w:p>
        </w:tc>
      </w:tr>
    </w:tbl>
    <w:p w:rsidR="00DC52AD" w:rsidRDefault="00DC52AD" w14:paraId="151DCBE1" w14:textId="77777777"/>
    <w:sectPr w:rsidR="00DC52A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DCBE3" w14:textId="77777777" w:rsidR="00F0151A" w:rsidRDefault="00F0151A" w:rsidP="000C1CAD">
      <w:pPr>
        <w:spacing w:line="240" w:lineRule="auto"/>
      </w:pPr>
      <w:r>
        <w:separator/>
      </w:r>
    </w:p>
  </w:endnote>
  <w:endnote w:type="continuationSeparator" w:id="0">
    <w:p w14:paraId="151DCBE4" w14:textId="77777777" w:rsidR="00F0151A" w:rsidRDefault="00F015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DCBE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DCBEA" w14:textId="647DF2F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52D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1DCBE1" w14:textId="77777777" w:rsidR="00F0151A" w:rsidRDefault="00F0151A" w:rsidP="000C1CAD">
      <w:pPr>
        <w:spacing w:line="240" w:lineRule="auto"/>
      </w:pPr>
      <w:r>
        <w:separator/>
      </w:r>
    </w:p>
  </w:footnote>
  <w:footnote w:type="continuationSeparator" w:id="0">
    <w:p w14:paraId="151DCBE2" w14:textId="77777777" w:rsidR="00F0151A" w:rsidRDefault="00F015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51DCB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1DCBF4" wp14:anchorId="151DCB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752D8" w14:paraId="151DCBF5" w14:textId="77777777">
                          <w:pPr>
                            <w:jc w:val="right"/>
                          </w:pPr>
                          <w:sdt>
                            <w:sdtPr>
                              <w:alias w:val="CC_Noformat_Partikod"/>
                              <w:tag w:val="CC_Noformat_Partikod"/>
                              <w:id w:val="-53464382"/>
                              <w:placeholder>
                                <w:docPart w:val="F4774BE036814852BEE8E285DBA6C9F6"/>
                              </w:placeholder>
                              <w:text/>
                            </w:sdtPr>
                            <w:sdtEndPr/>
                            <w:sdtContent>
                              <w:r w:rsidR="00612FB9">
                                <w:t>M</w:t>
                              </w:r>
                            </w:sdtContent>
                          </w:sdt>
                          <w:sdt>
                            <w:sdtPr>
                              <w:alias w:val="CC_Noformat_Partinummer"/>
                              <w:tag w:val="CC_Noformat_Partinummer"/>
                              <w:id w:val="-1709555926"/>
                              <w:placeholder>
                                <w:docPart w:val="80C38F8DE8084C87A9BCD97AB2B89382"/>
                              </w:placeholder>
                              <w:text/>
                            </w:sdtPr>
                            <w:sdtEndPr/>
                            <w:sdtContent>
                              <w:r w:rsidR="00612FB9">
                                <w:t>1939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1DCB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752D8" w14:paraId="151DCBF5" w14:textId="77777777">
                    <w:pPr>
                      <w:jc w:val="right"/>
                    </w:pPr>
                    <w:sdt>
                      <w:sdtPr>
                        <w:alias w:val="CC_Noformat_Partikod"/>
                        <w:tag w:val="CC_Noformat_Partikod"/>
                        <w:id w:val="-53464382"/>
                        <w:placeholder>
                          <w:docPart w:val="F4774BE036814852BEE8E285DBA6C9F6"/>
                        </w:placeholder>
                        <w:text/>
                      </w:sdtPr>
                      <w:sdtEndPr/>
                      <w:sdtContent>
                        <w:r w:rsidR="00612FB9">
                          <w:t>M</w:t>
                        </w:r>
                      </w:sdtContent>
                    </w:sdt>
                    <w:sdt>
                      <w:sdtPr>
                        <w:alias w:val="CC_Noformat_Partinummer"/>
                        <w:tag w:val="CC_Noformat_Partinummer"/>
                        <w:id w:val="-1709555926"/>
                        <w:placeholder>
                          <w:docPart w:val="80C38F8DE8084C87A9BCD97AB2B89382"/>
                        </w:placeholder>
                        <w:text/>
                      </w:sdtPr>
                      <w:sdtEndPr/>
                      <w:sdtContent>
                        <w:r w:rsidR="00612FB9">
                          <w:t>1939</w:t>
                        </w:r>
                      </w:sdtContent>
                    </w:sdt>
                  </w:p>
                </w:txbxContent>
              </v:textbox>
              <w10:wrap anchorx="page"/>
            </v:shape>
          </w:pict>
        </mc:Fallback>
      </mc:AlternateContent>
    </w:r>
  </w:p>
  <w:p w:rsidRPr="00293C4F" w:rsidR="004F35FE" w:rsidP="00776B74" w:rsidRDefault="004F35FE" w14:paraId="151DCB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752D8" w14:paraId="151DCBE7" w14:textId="77777777">
    <w:pPr>
      <w:jc w:val="right"/>
    </w:pPr>
    <w:sdt>
      <w:sdtPr>
        <w:alias w:val="CC_Noformat_Partikod"/>
        <w:tag w:val="CC_Noformat_Partikod"/>
        <w:id w:val="559911109"/>
        <w:placeholder>
          <w:docPart w:val="80C38F8DE8084C87A9BCD97AB2B89382"/>
        </w:placeholder>
        <w:text/>
      </w:sdtPr>
      <w:sdtEndPr/>
      <w:sdtContent>
        <w:r w:rsidR="00612FB9">
          <w:t>M</w:t>
        </w:r>
      </w:sdtContent>
    </w:sdt>
    <w:sdt>
      <w:sdtPr>
        <w:alias w:val="CC_Noformat_Partinummer"/>
        <w:tag w:val="CC_Noformat_Partinummer"/>
        <w:id w:val="1197820850"/>
        <w:text/>
      </w:sdtPr>
      <w:sdtEndPr/>
      <w:sdtContent>
        <w:r w:rsidR="00612FB9">
          <w:t>1939</w:t>
        </w:r>
      </w:sdtContent>
    </w:sdt>
  </w:p>
  <w:p w:rsidR="004F35FE" w:rsidP="00776B74" w:rsidRDefault="004F35FE" w14:paraId="151DCBE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752D8" w14:paraId="151DCBEB" w14:textId="77777777">
    <w:pPr>
      <w:jc w:val="right"/>
    </w:pPr>
    <w:sdt>
      <w:sdtPr>
        <w:alias w:val="CC_Noformat_Partikod"/>
        <w:tag w:val="CC_Noformat_Partikod"/>
        <w:id w:val="1471015553"/>
        <w:text/>
      </w:sdtPr>
      <w:sdtEndPr/>
      <w:sdtContent>
        <w:r w:rsidR="00612FB9">
          <w:t>M</w:t>
        </w:r>
      </w:sdtContent>
    </w:sdt>
    <w:sdt>
      <w:sdtPr>
        <w:alias w:val="CC_Noformat_Partinummer"/>
        <w:tag w:val="CC_Noformat_Partinummer"/>
        <w:id w:val="-2014525982"/>
        <w:text/>
      </w:sdtPr>
      <w:sdtEndPr/>
      <w:sdtContent>
        <w:r w:rsidR="00612FB9">
          <w:t>1939</w:t>
        </w:r>
      </w:sdtContent>
    </w:sdt>
  </w:p>
  <w:p w:rsidR="004F35FE" w:rsidP="00A314CF" w:rsidRDefault="007752D8" w14:paraId="151DCBE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752D8" w14:paraId="151DCBE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752D8" w14:paraId="151DCBE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:3089</w:t>
        </w:r>
      </w:sdtContent>
    </w:sdt>
  </w:p>
  <w:p w:rsidR="004F35FE" w:rsidP="00E03A3D" w:rsidRDefault="007752D8" w14:paraId="151DCBEF" w14:textId="77777777">
    <w:pPr>
      <w:pStyle w:val="Motionr"/>
    </w:pPr>
    <w:sdt>
      <w:sdtPr>
        <w:alias w:val="CC_Noformat_Avtext"/>
        <w:tag w:val="CC_Noformat_Avtext"/>
        <w:id w:val="-2020768203"/>
        <w:lock w:val="sdtContentLocked"/>
        <w15:appearance w15:val="hidden"/>
        <w:text/>
      </w:sdtPr>
      <w:sdtEndPr/>
      <w:sdtContent>
        <w:r>
          <w:t>av Cecilia Magnusson (M)</w:t>
        </w:r>
      </w:sdtContent>
    </w:sdt>
  </w:p>
  <w:sdt>
    <w:sdtPr>
      <w:alias w:val="CC_Noformat_Rubtext"/>
      <w:tag w:val="CC_Noformat_Rubtext"/>
      <w:id w:val="-218060500"/>
      <w:lock w:val="sdtLocked"/>
      <w15:appearance w15:val="hidden"/>
      <w:text/>
    </w:sdtPr>
    <w:sdtEndPr/>
    <w:sdtContent>
      <w:p w:rsidR="004F35FE" w:rsidP="00283E0F" w:rsidRDefault="00C476C7" w14:paraId="151DCBF0" w14:textId="53AD5FE6">
        <w:pPr>
          <w:pStyle w:val="FSHRub2"/>
        </w:pPr>
        <w:r>
          <w:t>Utvisningsdömda på rättspsykiatriska kliniker</w:t>
        </w:r>
      </w:p>
    </w:sdtContent>
  </w:sdt>
  <w:sdt>
    <w:sdtPr>
      <w:alias w:val="CC_Boilerplate_3"/>
      <w:tag w:val="CC_Boilerplate_3"/>
      <w:id w:val="1606463544"/>
      <w:lock w:val="sdtContentLocked"/>
      <w15:appearance w15:val="hidden"/>
      <w:text w:multiLine="1"/>
    </w:sdtPr>
    <w:sdtEndPr/>
    <w:sdtContent>
      <w:p w:rsidR="004F35FE" w:rsidP="00283E0F" w:rsidRDefault="004F35FE" w14:paraId="151DCBF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FB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04E3"/>
    <w:rsid w:val="00313374"/>
    <w:rsid w:val="00314099"/>
    <w:rsid w:val="003140DC"/>
    <w:rsid w:val="0031417D"/>
    <w:rsid w:val="00314D2A"/>
    <w:rsid w:val="00314E5A"/>
    <w:rsid w:val="00316334"/>
    <w:rsid w:val="00316DC7"/>
    <w:rsid w:val="003170AE"/>
    <w:rsid w:val="00317A26"/>
    <w:rsid w:val="00320A29"/>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75E"/>
    <w:rsid w:val="005F59DC"/>
    <w:rsid w:val="005F5ACA"/>
    <w:rsid w:val="005F5BC1"/>
    <w:rsid w:val="005F6CCB"/>
    <w:rsid w:val="0060272E"/>
    <w:rsid w:val="00602D39"/>
    <w:rsid w:val="006039EC"/>
    <w:rsid w:val="006064BC"/>
    <w:rsid w:val="00606834"/>
    <w:rsid w:val="00611260"/>
    <w:rsid w:val="0061176B"/>
    <w:rsid w:val="006119A5"/>
    <w:rsid w:val="00612D6C"/>
    <w:rsid w:val="00612FB9"/>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1251"/>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52D8"/>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1D4"/>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497"/>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0E82"/>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3B75"/>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3D4"/>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148"/>
    <w:rsid w:val="00B7457A"/>
    <w:rsid w:val="00B74597"/>
    <w:rsid w:val="00B74B6A"/>
    <w:rsid w:val="00B75676"/>
    <w:rsid w:val="00B779D2"/>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73D"/>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476C7"/>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52AD"/>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3C55"/>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151A"/>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059"/>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30C"/>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1DCBD6"/>
  <w15:chartTrackingRefBased/>
  <w15:docId w15:val="{1175FDA8-80D5-4D2B-99A7-885D533F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884DF9C6884A8EAF9DBA482AF231C9"/>
        <w:category>
          <w:name w:val="Allmänt"/>
          <w:gallery w:val="placeholder"/>
        </w:category>
        <w:types>
          <w:type w:val="bbPlcHdr"/>
        </w:types>
        <w:behaviors>
          <w:behavior w:val="content"/>
        </w:behaviors>
        <w:guid w:val="{99408785-EFEA-4AE9-B966-D76B63069E5B}"/>
      </w:docPartPr>
      <w:docPartBody>
        <w:p w:rsidR="00CD232D" w:rsidRDefault="00EE65B2">
          <w:pPr>
            <w:pStyle w:val="F5884DF9C6884A8EAF9DBA482AF231C9"/>
          </w:pPr>
          <w:r w:rsidRPr="005A0A93">
            <w:rPr>
              <w:rStyle w:val="Platshllartext"/>
            </w:rPr>
            <w:t>Förslag till riksdagsbeslut</w:t>
          </w:r>
        </w:p>
      </w:docPartBody>
    </w:docPart>
    <w:docPart>
      <w:docPartPr>
        <w:name w:val="9A846D99112B43E4B69A5A01F3A44A42"/>
        <w:category>
          <w:name w:val="Allmänt"/>
          <w:gallery w:val="placeholder"/>
        </w:category>
        <w:types>
          <w:type w:val="bbPlcHdr"/>
        </w:types>
        <w:behaviors>
          <w:behavior w:val="content"/>
        </w:behaviors>
        <w:guid w:val="{6F4480DD-A67B-49E9-859E-16AB1167208D}"/>
      </w:docPartPr>
      <w:docPartBody>
        <w:p w:rsidR="00CD232D" w:rsidRDefault="00EE65B2">
          <w:pPr>
            <w:pStyle w:val="9A846D99112B43E4B69A5A01F3A44A42"/>
          </w:pPr>
          <w:r w:rsidRPr="005A0A93">
            <w:rPr>
              <w:rStyle w:val="Platshllartext"/>
            </w:rPr>
            <w:t>Motivering</w:t>
          </w:r>
        </w:p>
      </w:docPartBody>
    </w:docPart>
    <w:docPart>
      <w:docPartPr>
        <w:name w:val="F4774BE036814852BEE8E285DBA6C9F6"/>
        <w:category>
          <w:name w:val="Allmänt"/>
          <w:gallery w:val="placeholder"/>
        </w:category>
        <w:types>
          <w:type w:val="bbPlcHdr"/>
        </w:types>
        <w:behaviors>
          <w:behavior w:val="content"/>
        </w:behaviors>
        <w:guid w:val="{8DFAC137-15B1-4665-937B-ECD4161F197A}"/>
      </w:docPartPr>
      <w:docPartBody>
        <w:p w:rsidR="00CD232D" w:rsidRDefault="00EE65B2">
          <w:pPr>
            <w:pStyle w:val="F4774BE036814852BEE8E285DBA6C9F6"/>
          </w:pPr>
          <w:r>
            <w:rPr>
              <w:rStyle w:val="Platshllartext"/>
            </w:rPr>
            <w:t xml:space="preserve"> </w:t>
          </w:r>
        </w:p>
      </w:docPartBody>
    </w:docPart>
    <w:docPart>
      <w:docPartPr>
        <w:name w:val="80C38F8DE8084C87A9BCD97AB2B89382"/>
        <w:category>
          <w:name w:val="Allmänt"/>
          <w:gallery w:val="placeholder"/>
        </w:category>
        <w:types>
          <w:type w:val="bbPlcHdr"/>
        </w:types>
        <w:behaviors>
          <w:behavior w:val="content"/>
        </w:behaviors>
        <w:guid w:val="{CC09F85D-6737-41AB-8A71-0F01DF496FA7}"/>
      </w:docPartPr>
      <w:docPartBody>
        <w:p w:rsidR="00CD232D" w:rsidRDefault="00EE65B2">
          <w:pPr>
            <w:pStyle w:val="80C38F8DE8084C87A9BCD97AB2B89382"/>
          </w:pPr>
          <w:r>
            <w:t xml:space="preserve"> </w:t>
          </w:r>
        </w:p>
      </w:docPartBody>
    </w:docPart>
    <w:docPart>
      <w:docPartPr>
        <w:name w:val="F97CB04AC1D8496080316A53F0F48D6B"/>
        <w:category>
          <w:name w:val="Allmänt"/>
          <w:gallery w:val="placeholder"/>
        </w:category>
        <w:types>
          <w:type w:val="bbPlcHdr"/>
        </w:types>
        <w:behaviors>
          <w:behavior w:val="content"/>
        </w:behaviors>
        <w:guid w:val="{3A3DED6F-5C7A-4D76-B997-EF0F57F7839F}"/>
      </w:docPartPr>
      <w:docPartBody>
        <w:p w:rsidR="00AD4F30" w:rsidRDefault="00AD4F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5B2"/>
    <w:rsid w:val="00324941"/>
    <w:rsid w:val="00AD4F30"/>
    <w:rsid w:val="00CD232D"/>
    <w:rsid w:val="00EE65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884DF9C6884A8EAF9DBA482AF231C9">
    <w:name w:val="F5884DF9C6884A8EAF9DBA482AF231C9"/>
  </w:style>
  <w:style w:type="paragraph" w:customStyle="1" w:styleId="2C3F4F2851FC46A0B3E8C4F1D2C162C1">
    <w:name w:val="2C3F4F2851FC46A0B3E8C4F1D2C162C1"/>
  </w:style>
  <w:style w:type="paragraph" w:customStyle="1" w:styleId="D6E4AB4D3C5641218B19205A518F048B">
    <w:name w:val="D6E4AB4D3C5641218B19205A518F048B"/>
  </w:style>
  <w:style w:type="paragraph" w:customStyle="1" w:styleId="9A846D99112B43E4B69A5A01F3A44A42">
    <w:name w:val="9A846D99112B43E4B69A5A01F3A44A42"/>
  </w:style>
  <w:style w:type="paragraph" w:customStyle="1" w:styleId="2C2D9A0F67494DB8AAA0682BA4AD7751">
    <w:name w:val="2C2D9A0F67494DB8AAA0682BA4AD7751"/>
  </w:style>
  <w:style w:type="paragraph" w:customStyle="1" w:styleId="F4774BE036814852BEE8E285DBA6C9F6">
    <w:name w:val="F4774BE036814852BEE8E285DBA6C9F6"/>
  </w:style>
  <w:style w:type="paragraph" w:customStyle="1" w:styleId="80C38F8DE8084C87A9BCD97AB2B89382">
    <w:name w:val="80C38F8DE8084C87A9BCD97AB2B893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A1D158-B6FE-464C-BCDC-45FF853990AA}"/>
</file>

<file path=customXml/itemProps2.xml><?xml version="1.0" encoding="utf-8"?>
<ds:datastoreItem xmlns:ds="http://schemas.openxmlformats.org/officeDocument/2006/customXml" ds:itemID="{96F18D0B-AA2B-4FBD-9188-C1F2ABB01C05}"/>
</file>

<file path=customXml/itemProps3.xml><?xml version="1.0" encoding="utf-8"?>
<ds:datastoreItem xmlns:ds="http://schemas.openxmlformats.org/officeDocument/2006/customXml" ds:itemID="{9267319F-2EEA-42A4-BB23-0535D23D4DCB}"/>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1163</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M1939 Behov av kompletterande lagstiftning gällande utvisningsdömda på Rättspsykiatriska kliniker</vt:lpstr>
      <vt:lpstr>
      </vt:lpstr>
    </vt:vector>
  </TitlesOfParts>
  <Company>Sveriges riksdag</Company>
  <LinksUpToDate>false</LinksUpToDate>
  <CharactersWithSpaces>1352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