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425" w:rsidRPr="007A5720" w:rsidRDefault="00CF3425" w:rsidP="00CF3425">
      <w:pPr>
        <w:pStyle w:val="Hemstlrubrik"/>
      </w:pPr>
      <w:r w:rsidRPr="007A5720">
        <w:t>Förslag till riksdagsbeslut</w:t>
      </w:r>
    </w:p>
    <w:p w:rsidR="00BF19E7" w:rsidRPr="007A5720" w:rsidRDefault="00BF19E7">
      <w:pPr>
        <w:pStyle w:val="Hemstlatt"/>
        <w:ind w:left="0"/>
      </w:pPr>
      <w:r w:rsidRPr="007A5720">
        <w:t xml:space="preserve">Riksdagen tillkännager för regeringen som sin mening vad som anförs i motionen om </w:t>
      </w:r>
      <w:r w:rsidRPr="007A5720">
        <w:rPr>
          <w:color w:val="000000"/>
        </w:rPr>
        <w:t>åtgärder som säkerställer att utlandsfödda får lika bra vård som svenskfödda.</w:t>
      </w:r>
    </w:p>
    <w:p w:rsidR="00CF3425" w:rsidRPr="007A5720" w:rsidRDefault="00CF3425" w:rsidP="00CF3425">
      <w:pPr>
        <w:pStyle w:val="Rubrik1"/>
      </w:pPr>
      <w:r w:rsidRPr="007A5720">
        <w:t>Motivering</w:t>
      </w:r>
    </w:p>
    <w:p w:rsidR="00CF3425" w:rsidRPr="007A5720" w:rsidRDefault="00CF3425" w:rsidP="00CF3425">
      <w:pPr>
        <w:autoSpaceDE w:val="0"/>
        <w:autoSpaceDN w:val="0"/>
        <w:adjustRightInd w:val="0"/>
        <w:rPr>
          <w:color w:val="000000"/>
        </w:rPr>
      </w:pPr>
      <w:r w:rsidRPr="007A5720">
        <w:rPr>
          <w:color w:val="000000"/>
        </w:rPr>
        <w:t>Grundtanken med den offentliga vården är att alla ska rätt till sjukvård och sjukvården ska ha hög kvalitet. Det ska inte vara plånboken eller hudfärgen som avgör hur bra vård man får. När det gället akutvården är den jämlik, men det finns undersökningar som visar att eftervården inte är jämställd mellan utlandsfödda och infödda svenskar. Detta kan till exempel styrkas av statistik från Stockholm som visat att dödligheten för hjärt- och kärlsjukdomar var 40 procent högre i de invandrartäta förorterna än i förorter där flertalet är svenskfödda. Man kan även se att läkare skriver ut betydligt mindre blodfettssänkande medel till utlandsfödda.</w:t>
      </w:r>
    </w:p>
    <w:p w:rsidR="00CF3425" w:rsidRPr="007A5720" w:rsidRDefault="00CF3425" w:rsidP="00CF3425">
      <w:pPr>
        <w:autoSpaceDE w:val="0"/>
        <w:autoSpaceDN w:val="0"/>
        <w:adjustRightInd w:val="0"/>
        <w:rPr>
          <w:color w:val="000000"/>
        </w:rPr>
      </w:pPr>
      <w:r w:rsidRPr="007A5720">
        <w:rPr>
          <w:color w:val="000000"/>
        </w:rPr>
        <w:t>Känslan av att vara diskriminerad i sjukvården gör att många utlandsfödda väljer att söka vård utomlands för att få ett bättre bemötande. Detta är inte acceptabelt. Regeringen bör finna sätt att säkerställa att utlandsfödda får lika bra vård som svenskfödda.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A5720">
        <w:trPr>
          <w:cantSplit/>
        </w:trPr>
        <w:tc>
          <w:tcPr>
            <w:tcW w:w="3046" w:type="dxa"/>
          </w:tcPr>
          <w:p w:rsidR="00BF19E7" w:rsidRPr="007A5720" w:rsidRDefault="00BF19E7">
            <w:pPr>
              <w:pStyle w:val="UnderskriftDatum"/>
              <w:spacing w:before="240"/>
            </w:pPr>
            <w:r w:rsidRPr="007A5720">
              <w:t>Stockholm den 2 oktober 2007</w:t>
            </w:r>
          </w:p>
        </w:tc>
        <w:tc>
          <w:tcPr>
            <w:tcW w:w="3047" w:type="dxa"/>
          </w:tcPr>
          <w:p w:rsidR="00BF19E7" w:rsidRPr="007A5720" w:rsidRDefault="00BF19E7">
            <w:pPr>
              <w:pStyle w:val="Underskrifter"/>
              <w:spacing w:before="240"/>
            </w:pPr>
          </w:p>
        </w:tc>
      </w:tr>
      <w:tr w:rsidR="00000000" w:rsidRPr="007A5720">
        <w:trPr>
          <w:cantSplit/>
        </w:trPr>
        <w:tc>
          <w:tcPr>
            <w:tcW w:w="3046" w:type="dxa"/>
          </w:tcPr>
          <w:p w:rsidR="00BF19E7" w:rsidRPr="007A5720" w:rsidRDefault="00BF19E7">
            <w:pPr>
              <w:pStyle w:val="Underskrifter"/>
            </w:pPr>
            <w:r w:rsidRPr="007A5720">
              <w:t>Siw Wittgren-Ahl (s)</w:t>
            </w:r>
          </w:p>
        </w:tc>
        <w:tc>
          <w:tcPr>
            <w:tcW w:w="3046" w:type="dxa"/>
          </w:tcPr>
          <w:p w:rsidR="00BF19E7" w:rsidRPr="007A5720" w:rsidRDefault="00BF19E7">
            <w:pPr>
              <w:pStyle w:val="Underskrifter"/>
            </w:pPr>
            <w:r w:rsidRPr="007A5720">
              <w:t>Hillevi Larsson (s)</w:t>
            </w:r>
          </w:p>
        </w:tc>
      </w:tr>
    </w:tbl>
    <w:p w:rsidR="00CF3425" w:rsidRPr="007A5720" w:rsidRDefault="00CF3425" w:rsidP="00CF3425">
      <w:pPr>
        <w:pStyle w:val="Normaltindrag"/>
      </w:pPr>
    </w:p>
    <w:sectPr w:rsidR="00CF3425" w:rsidRPr="007A5720" w:rsidSect="007C6092">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9E7" w:rsidRPr="007A5720" w:rsidRDefault="00BF19E7">
      <w:r w:rsidRPr="007A5720">
        <w:separator/>
      </w:r>
    </w:p>
  </w:endnote>
  <w:endnote w:type="continuationSeparator" w:id="0">
    <w:p w:rsidR="00BF19E7" w:rsidRPr="007A5720" w:rsidRDefault="00BF19E7">
      <w:r w:rsidRPr="007A5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33A" w:rsidRPr="007A5720" w:rsidRDefault="00F133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33A" w:rsidRPr="007A5720" w:rsidRDefault="00BF19E7">
    <w:pPr>
      <w:pStyle w:val="NormalA4fot"/>
    </w:pPr>
    <w:r w:rsidRPr="007A5720">
      <w:fldChar w:fldCharType="begin" w:fldLock="1"/>
    </w:r>
    <w:r w:rsidR="00F1333A" w:rsidRPr="007A5720">
      <w:instrText xml:space="preserve"> FILENAME *\charformat </w:instrText>
    </w:r>
    <w:r w:rsidRPr="007A5720">
      <w:fldChar w:fldCharType="separate"/>
    </w:r>
    <w:r w:rsidR="00F1333A" w:rsidRPr="007A5720">
      <w:t>Dokument3</w:t>
    </w:r>
    <w:r w:rsidRPr="007A5720">
      <w:fldChar w:fldCharType="end"/>
    </w:r>
    <w:r w:rsidR="00F1333A" w:rsidRPr="007A5720">
      <w:t>/</w:t>
    </w:r>
    <w:r w:rsidRPr="007A5720">
      <w:fldChar w:fldCharType="begin" w:fldLock="1"/>
    </w:r>
    <w:r w:rsidR="00F1333A" w:rsidRPr="007A5720">
      <w:instrText xml:space="preserve"> DOCPROPERTY "Sekr" *\charformat </w:instrText>
    </w:r>
    <w:r w:rsidRPr="007A5720">
      <w:fldChar w:fldCharType="separate"/>
    </w:r>
    <w:r w:rsidR="00F1333A" w:rsidRPr="007A5720">
      <w:t>KB</w:t>
    </w:r>
    <w:r w:rsidRPr="007A5720">
      <w:fldChar w:fldCharType="end"/>
    </w:r>
    <w:r w:rsidR="00F1333A" w:rsidRPr="007A5720">
      <w:t xml:space="preserve"> </w:t>
    </w:r>
    <w:r w:rsidRPr="007A5720">
      <w:fldChar w:fldCharType="begin" w:fldLock="1"/>
    </w:r>
    <w:r w:rsidR="00F1333A" w:rsidRPr="007A5720">
      <w:instrText xml:space="preserve"> PRINTDATE \@ "yyyy-MM-dd" *\charformat </w:instrText>
    </w:r>
    <w:r w:rsidRPr="007A5720">
      <w:fldChar w:fldCharType="separate"/>
    </w:r>
    <w:r w:rsidR="00F1333A" w:rsidRPr="007A5720">
      <w:t>0000-00-00</w:t>
    </w:r>
    <w:r w:rsidRPr="007A572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33A" w:rsidRPr="007A5720" w:rsidRDefault="00BF19E7">
    <w:pPr>
      <w:pStyle w:val="NormalA4fot"/>
    </w:pPr>
    <w:r w:rsidRPr="007A5720">
      <w:fldChar w:fldCharType="begin" w:fldLock="1"/>
    </w:r>
    <w:r w:rsidR="00F1333A" w:rsidRPr="007A5720">
      <w:instrText xml:space="preserve"> FILENAME *\charformat </w:instrText>
    </w:r>
    <w:r w:rsidRPr="007A5720">
      <w:fldChar w:fldCharType="separate"/>
    </w:r>
    <w:r w:rsidR="00F1333A" w:rsidRPr="007A5720">
      <w:t>Dokument3</w:t>
    </w:r>
    <w:r w:rsidRPr="007A5720">
      <w:fldChar w:fldCharType="end"/>
    </w:r>
    <w:r w:rsidR="00F1333A" w:rsidRPr="007A5720">
      <w:t>/</w:t>
    </w:r>
    <w:r w:rsidRPr="007A5720">
      <w:fldChar w:fldCharType="begin" w:fldLock="1"/>
    </w:r>
    <w:r w:rsidR="00F1333A" w:rsidRPr="007A5720">
      <w:instrText xml:space="preserve"> DOCPROPERTY "Sekr" *\charformat </w:instrText>
    </w:r>
    <w:r w:rsidRPr="007A5720">
      <w:fldChar w:fldCharType="separate"/>
    </w:r>
    <w:r w:rsidR="00F1333A" w:rsidRPr="007A5720">
      <w:t>KB</w:t>
    </w:r>
    <w:r w:rsidRPr="007A5720">
      <w:fldChar w:fldCharType="end"/>
    </w:r>
    <w:r w:rsidR="00F1333A" w:rsidRPr="007A5720">
      <w:t xml:space="preserve"> </w:t>
    </w:r>
    <w:r w:rsidRPr="007A5720">
      <w:fldChar w:fldCharType="begin" w:fldLock="1"/>
    </w:r>
    <w:r w:rsidR="00F1333A" w:rsidRPr="007A5720">
      <w:instrText xml:space="preserve"> PRINTDATE \@ "yyyy-MM-dd" *\charformat </w:instrText>
    </w:r>
    <w:r w:rsidRPr="007A5720">
      <w:fldChar w:fldCharType="separate"/>
    </w:r>
    <w:r w:rsidR="00F1333A" w:rsidRPr="007A5720">
      <w:t>0000-00-00</w:t>
    </w:r>
    <w:r w:rsidRPr="007A572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9E7" w:rsidRPr="007A5720" w:rsidRDefault="00BF19E7">
      <w:r w:rsidRPr="007A5720">
        <w:separator/>
      </w:r>
    </w:p>
  </w:footnote>
  <w:footnote w:type="continuationSeparator" w:id="0">
    <w:p w:rsidR="00BF19E7" w:rsidRPr="007A5720" w:rsidRDefault="00BF19E7">
      <w:r w:rsidRPr="007A57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33A" w:rsidRPr="007A5720" w:rsidRDefault="00F133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333A" w:rsidRPr="007A5720" w:rsidRDefault="00BF19E7">
    <w:pPr>
      <w:pStyle w:val="NormalA4sidnr"/>
    </w:pPr>
    <w:r w:rsidRPr="007A5720">
      <w:fldChar w:fldCharType="begin" w:fldLock="1"/>
    </w:r>
    <w:r w:rsidR="00F1333A" w:rsidRPr="007A5720">
      <w:instrText xml:space="preserve"> PAGE</w:instrText>
    </w:r>
    <w:r w:rsidR="00F1333A" w:rsidRPr="007A5720">
      <w:rPr>
        <w:sz w:val="18"/>
      </w:rPr>
      <w:instrText xml:space="preserve"> *\charformat</w:instrText>
    </w:r>
    <w:r w:rsidRPr="007A5720">
      <w:fldChar w:fldCharType="separate"/>
    </w:r>
    <w:r w:rsidRPr="007A5720">
      <w:t>2</w:t>
    </w:r>
    <w:r w:rsidRPr="007A572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F19E7" w:rsidRPr="007A5720" w:rsidRDefault="00BF19E7">
    <w:pPr>
      <w:pStyle w:val="FSHlogo"/>
    </w:pPr>
  </w:p>
  <w:p w:rsidR="00BF19E7" w:rsidRPr="007A5720" w:rsidRDefault="00BF19E7">
    <w:pPr>
      <w:pStyle w:val="FSHNormal"/>
    </w:pPr>
    <w:r w:rsidRPr="007A5720">
      <w:fldChar w:fldCharType="begin" w:fldLock="1"/>
    </w:r>
    <w:r w:rsidRPr="007A5720">
      <w:instrText xml:space="preserve"> DOCPROPERTY "MotTyp" *\charformat </w:instrText>
    </w:r>
    <w:r w:rsidRPr="007A5720">
      <w:fldChar w:fldCharType="separate"/>
    </w:r>
    <w:r w:rsidRPr="007A5720">
      <w:t>Enskild motion</w:t>
    </w:r>
    <w:r w:rsidRPr="007A5720">
      <w:fldChar w:fldCharType="end"/>
    </w:r>
    <w:r w:rsidRPr="007A5720">
      <w:t xml:space="preserve"> </w:t>
    </w:r>
    <w:r w:rsidRPr="007A5720">
      <w:fldChar w:fldCharType="begin" w:fldLock="1"/>
    </w:r>
    <w:r w:rsidRPr="007A5720">
      <w:instrText xml:space="preserve"> DOCPROPERTY "ArbRubr" *\charformat </w:instrText>
    </w:r>
    <w:r w:rsidRPr="007A5720">
      <w:fldChar w:fldCharType="end"/>
    </w:r>
  </w:p>
  <w:p w:rsidR="00BF19E7" w:rsidRPr="007A5720" w:rsidRDefault="00BF19E7">
    <w:pPr>
      <w:pStyle w:val="FSHRub2"/>
    </w:pPr>
    <w:r w:rsidRPr="007A5720">
      <w:t xml:space="preserve">Motion till riksdagen </w:t>
    </w:r>
    <w:r w:rsidRPr="007A5720">
      <w:tab/>
    </w:r>
    <w:r w:rsidRPr="007A5720">
      <w:fldChar w:fldCharType="begin" w:fldLock="1"/>
    </w:r>
    <w:r w:rsidRPr="007A5720">
      <w:instrText xml:space="preserve"> DOCPROPERTY "YearUser" *\charformat </w:instrText>
    </w:r>
    <w:r w:rsidRPr="007A5720">
      <w:fldChar w:fldCharType="separate"/>
    </w:r>
    <w:r w:rsidRPr="007A5720">
      <w:t>2007/08</w:t>
    </w:r>
    <w:r w:rsidRPr="007A5720">
      <w:fldChar w:fldCharType="end"/>
    </w:r>
    <w:r w:rsidRPr="007A5720">
      <w:t>:</w:t>
    </w:r>
    <w:r w:rsidRPr="007A5720">
      <w:fldChar w:fldCharType="begin" w:fldLock="1"/>
    </w:r>
    <w:r w:rsidRPr="007A5720">
      <w:instrText xml:space="preserve"> DOCPROPERTY "Motionsnummer" *\charformat </w:instrText>
    </w:r>
    <w:r w:rsidRPr="007A5720">
      <w:fldChar w:fldCharType="separate"/>
    </w:r>
    <w:r w:rsidRPr="007A5720">
      <w:t>So431</w:t>
    </w:r>
    <w:r w:rsidRPr="007A5720">
      <w:fldChar w:fldCharType="end"/>
    </w:r>
    <w:r w:rsidRPr="007A5720">
      <w:tab/>
    </w:r>
    <w:r w:rsidRPr="007A5720">
      <w:fldChar w:fldCharType="begin" w:fldLock="1"/>
    </w:r>
    <w:r w:rsidRPr="007A5720">
      <w:instrText xml:space="preserve"> DOCPROPERTY "Sekr" *\charformat </w:instrText>
    </w:r>
    <w:r w:rsidRPr="007A5720">
      <w:fldChar w:fldCharType="separate"/>
    </w:r>
    <w:r w:rsidRPr="007A5720">
      <w:t>KB</w:t>
    </w:r>
    <w:r w:rsidRPr="007A5720">
      <w:fldChar w:fldCharType="end"/>
    </w:r>
  </w:p>
  <w:p w:rsidR="00BF19E7" w:rsidRPr="007A5720" w:rsidRDefault="00BF19E7">
    <w:pPr>
      <w:pStyle w:val="FSHRub2"/>
    </w:pPr>
    <w:r w:rsidRPr="007A5720">
      <w:fldChar w:fldCharType="begin" w:fldLock="1"/>
    </w:r>
    <w:r w:rsidRPr="007A5720">
      <w:instrText xml:space="preserve"> DOCPROPERTY "MotionarText" *\charformat </w:instrText>
    </w:r>
    <w:r w:rsidRPr="007A5720">
      <w:fldChar w:fldCharType="separate"/>
    </w:r>
    <w:r w:rsidRPr="007A5720">
      <w:t>av Siw Wittgren-Ahl och Hillevi Larsson (s)</w:t>
    </w:r>
    <w:r w:rsidRPr="007A5720">
      <w:fldChar w:fldCharType="end"/>
    </w:r>
  </w:p>
  <w:p w:rsidR="00BF19E7" w:rsidRPr="007A5720" w:rsidRDefault="00BF19E7">
    <w:pPr>
      <w:pStyle w:val="FSHRub2"/>
    </w:pPr>
    <w:r w:rsidRPr="007A5720">
      <w:fldChar w:fldCharType="begin" w:fldLock="1"/>
    </w:r>
    <w:r w:rsidRPr="007A5720">
      <w:instrText xml:space="preserve"> DOCPROPERTY "Subject" *\charformat </w:instrText>
    </w:r>
    <w:r w:rsidRPr="007A5720">
      <w:fldChar w:fldCharType="separate"/>
    </w:r>
    <w:r w:rsidRPr="007A5720">
      <w:t>Värdighet i vården</w:t>
    </w:r>
    <w:r w:rsidRPr="007A5720">
      <w:fldChar w:fldCharType="end"/>
    </w:r>
  </w:p>
  <w:p w:rsidR="00BF19E7" w:rsidRPr="007A5720" w:rsidRDefault="00BF19E7">
    <w:pPr>
      <w:pStyle w:val="FSHNormL"/>
    </w:pPr>
  </w:p>
  <w:p w:rsidR="00BF19E7" w:rsidRPr="007A5720" w:rsidRDefault="00BF19E7">
    <w:pPr>
      <w:pStyle w:val="FSHNormal"/>
    </w:pPr>
  </w:p>
  <w:p w:rsidR="00F1333A" w:rsidRPr="007A5720" w:rsidRDefault="00F133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86574935">
    <w:abstractNumId w:val="8"/>
  </w:num>
  <w:num w:numId="2" w16cid:durableId="407726013">
    <w:abstractNumId w:val="9"/>
  </w:num>
  <w:num w:numId="3" w16cid:durableId="195313049">
    <w:abstractNumId w:val="8"/>
  </w:num>
  <w:num w:numId="4" w16cid:durableId="1149593921">
    <w:abstractNumId w:val="9"/>
  </w:num>
  <w:num w:numId="5" w16cid:durableId="814103848">
    <w:abstractNumId w:val="13"/>
  </w:num>
  <w:num w:numId="6" w16cid:durableId="2053269162">
    <w:abstractNumId w:val="10"/>
  </w:num>
  <w:num w:numId="7" w16cid:durableId="1108356024">
    <w:abstractNumId w:val="11"/>
  </w:num>
  <w:num w:numId="8" w16cid:durableId="1757433259">
    <w:abstractNumId w:val="12"/>
  </w:num>
  <w:num w:numId="9" w16cid:durableId="1281719895">
    <w:abstractNumId w:val="8"/>
  </w:num>
  <w:num w:numId="10" w16cid:durableId="651762465">
    <w:abstractNumId w:val="3"/>
  </w:num>
  <w:num w:numId="11" w16cid:durableId="18090551">
    <w:abstractNumId w:val="2"/>
  </w:num>
  <w:num w:numId="12" w16cid:durableId="77557487">
    <w:abstractNumId w:val="1"/>
  </w:num>
  <w:num w:numId="13" w16cid:durableId="85930240">
    <w:abstractNumId w:val="0"/>
  </w:num>
  <w:num w:numId="14" w16cid:durableId="2047488240">
    <w:abstractNumId w:val="9"/>
  </w:num>
  <w:num w:numId="15" w16cid:durableId="815268028">
    <w:abstractNumId w:val="7"/>
  </w:num>
  <w:num w:numId="16" w16cid:durableId="1606227004">
    <w:abstractNumId w:val="6"/>
  </w:num>
  <w:num w:numId="17" w16cid:durableId="150216959">
    <w:abstractNumId w:val="5"/>
  </w:num>
  <w:num w:numId="18" w16cid:durableId="194971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31CDDFCD-D7E7-4188-B530-D7BEB05DD282},{CED91A7D-EA0F-4112-80B0-804585E3EC7B}"/>
  </w:docVars>
  <w:rsids>
    <w:rsidRoot w:val="007A5720"/>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979E7"/>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94149"/>
    <w:rsid w:val="007A5720"/>
    <w:rsid w:val="007B67A7"/>
    <w:rsid w:val="007C6092"/>
    <w:rsid w:val="007D01EB"/>
    <w:rsid w:val="007E119E"/>
    <w:rsid w:val="00846903"/>
    <w:rsid w:val="00851F82"/>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19E7"/>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3425"/>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1333A"/>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0B1A2C-EB87-4552-BBEE-95B8ACBE9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line="360" w:lineRule="auto"/>
    </w:pPr>
    <w:rPr>
      <w:sz w:val="24"/>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link w:val="Rubrik2Char"/>
    <w:qFormat/>
    <w:rsid w:val="00072FB9"/>
    <w:pPr>
      <w:outlineLvl w:val="1"/>
    </w:pPr>
    <w:rPr>
      <w:sz w:val="27"/>
    </w:rPr>
  </w:style>
  <w:style w:type="paragraph" w:styleId="Rubrik3">
    <w:name w:val="heading 3"/>
    <w:aliases w:val="Mellanrubrik"/>
    <w:basedOn w:val="Rubrik2"/>
    <w:next w:val="Normal"/>
    <w:link w:val="Rubrik3Char"/>
    <w:qFormat/>
    <w:rsid w:val="00072FB9"/>
    <w:pPr>
      <w:outlineLvl w:val="2"/>
    </w:pPr>
    <w:rPr>
      <w:sz w:val="21"/>
    </w:rPr>
  </w:style>
  <w:style w:type="paragraph" w:styleId="Rubrik4">
    <w:name w:val="heading 4"/>
    <w:aliases w:val="KursivRubrik"/>
    <w:basedOn w:val="Rubrik3"/>
    <w:next w:val="Normal"/>
    <w:link w:val="Rubrik4Char"/>
    <w:qFormat/>
    <w:rsid w:val="00072FB9"/>
    <w:pPr>
      <w:spacing w:before="120" w:after="80"/>
      <w:outlineLvl w:val="3"/>
    </w:pPr>
  </w:style>
  <w:style w:type="paragraph" w:styleId="Rubrik5">
    <w:name w:val="heading 5"/>
    <w:aliases w:val="PackadFetRubrik,PackadKursivRubrik"/>
    <w:basedOn w:val="Rubrik4"/>
    <w:next w:val="Normal"/>
    <w:link w:val="Rubrik5Char"/>
    <w:qFormat/>
    <w:rsid w:val="00072FB9"/>
    <w:pPr>
      <w:outlineLvl w:val="4"/>
    </w:pPr>
  </w:style>
  <w:style w:type="paragraph" w:styleId="Rubrik6">
    <w:name w:val="heading 6"/>
    <w:basedOn w:val="Rubrik5"/>
    <w:next w:val="Normal"/>
    <w:link w:val="Rubrik6Char"/>
    <w:qFormat/>
    <w:rsid w:val="00072FB9"/>
    <w:pPr>
      <w:outlineLvl w:val="5"/>
    </w:pPr>
  </w:style>
  <w:style w:type="paragraph" w:styleId="Rubrik7">
    <w:name w:val="heading 7"/>
    <w:basedOn w:val="Rubrik6"/>
    <w:next w:val="Normal"/>
    <w:link w:val="Rubrik7Char"/>
    <w:qFormat/>
    <w:rsid w:val="00072FB9"/>
    <w:pPr>
      <w:spacing w:before="0" w:after="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rFonts w:ascii="Cambria" w:hAnsi="Cambria" w:cs="Times New Roman"/>
      <w:b/>
      <w:bCs/>
      <w:kern w:val="32"/>
      <w:sz w:val="32"/>
      <w:szCs w:val="32"/>
    </w:rPr>
  </w:style>
  <w:style w:type="character" w:customStyle="1" w:styleId="Rubrik2Char">
    <w:name w:val="Rubrik 2 Char"/>
    <w:aliases w:val="Beslutrubrik Char"/>
    <w:basedOn w:val="Standardstycketeckensnitt"/>
    <w:link w:val="Rubrik2"/>
    <w:semiHidden/>
    <w:locked/>
    <w:rPr>
      <w:rFonts w:ascii="Cambria" w:hAnsi="Cambria" w:cs="Times New Roman"/>
      <w:b/>
      <w:bCs/>
      <w:i/>
      <w:iCs/>
      <w:sz w:val="28"/>
      <w:szCs w:val="28"/>
    </w:rPr>
  </w:style>
  <w:style w:type="character" w:customStyle="1" w:styleId="Rubrik3Char">
    <w:name w:val="Rubrik 3 Char"/>
    <w:aliases w:val="Mellanrubrik Char"/>
    <w:basedOn w:val="Standardstycketeckensnitt"/>
    <w:link w:val="Rubrik3"/>
    <w:semiHidden/>
    <w:locked/>
    <w:rPr>
      <w:rFonts w:ascii="Cambria" w:hAnsi="Cambria" w:cs="Times New Roman"/>
      <w:b/>
      <w:bCs/>
      <w:sz w:val="26"/>
      <w:szCs w:val="26"/>
    </w:rPr>
  </w:style>
  <w:style w:type="character" w:customStyle="1" w:styleId="Rubrik4Char">
    <w:name w:val="Rubrik 4 Char"/>
    <w:aliases w:val="KursivRubrik Char"/>
    <w:basedOn w:val="Standardstycketeckensnitt"/>
    <w:link w:val="Rubrik4"/>
    <w:semiHidden/>
    <w:locked/>
    <w:rPr>
      <w:rFonts w:ascii="Calibri" w:hAnsi="Calibri" w:cs="Times New Roman"/>
      <w:b/>
      <w:bCs/>
      <w:sz w:val="28"/>
      <w:szCs w:val="28"/>
    </w:rPr>
  </w:style>
  <w:style w:type="character" w:customStyle="1" w:styleId="Rubrik5Char">
    <w:name w:val="Rubrik 5 Char"/>
    <w:aliases w:val="PackadFetRubrik Char,PackadKursivRubrik Char"/>
    <w:basedOn w:val="Standardstycketeckensnitt"/>
    <w:link w:val="Rubrik5"/>
    <w:semiHidden/>
    <w:locked/>
    <w:rPr>
      <w:rFonts w:ascii="Calibri" w:hAnsi="Calibri" w:cs="Times New Roman"/>
      <w:b/>
      <w:bCs/>
      <w:i/>
      <w:iCs/>
      <w:sz w:val="26"/>
      <w:szCs w:val="26"/>
    </w:rPr>
  </w:style>
  <w:style w:type="character" w:customStyle="1" w:styleId="Rubrik6Char">
    <w:name w:val="Rubrik 6 Char"/>
    <w:basedOn w:val="Standardstycketeckensnitt"/>
    <w:link w:val="Rubrik6"/>
    <w:semiHidden/>
    <w:locked/>
    <w:rPr>
      <w:rFonts w:ascii="Calibri" w:hAnsi="Calibri" w:cs="Times New Roman"/>
      <w:b/>
      <w:bCs/>
    </w:rPr>
  </w:style>
  <w:style w:type="character" w:customStyle="1" w:styleId="Rubrik7Char">
    <w:name w:val="Rubrik 7 Char"/>
    <w:basedOn w:val="Standardstycketeckensnitt"/>
    <w:link w:val="Rubrik7"/>
    <w:semiHidden/>
    <w:locked/>
    <w:rPr>
      <w:rFonts w:ascii="Calibri" w:hAnsi="Calibri" w:cs="Times New Roman"/>
      <w:sz w:val="24"/>
      <w:szCs w:val="24"/>
    </w:rPr>
  </w:style>
  <w:style w:type="character" w:customStyle="1" w:styleId="Rubrik8Char">
    <w:name w:val="Rubrik 8 Char"/>
    <w:basedOn w:val="Standardstycketeckensnitt"/>
    <w:link w:val="Rubrik8"/>
    <w:semiHidden/>
    <w:locked/>
    <w:rPr>
      <w:rFonts w:ascii="Calibri" w:hAnsi="Calibri" w:cs="Times New Roman"/>
      <w:i/>
      <w:iCs/>
      <w:sz w:val="24"/>
      <w:szCs w:val="24"/>
    </w:rPr>
  </w:style>
  <w:style w:type="character" w:customStyle="1" w:styleId="Rubrik9Char">
    <w:name w:val="Rubrik 9 Char"/>
    <w:basedOn w:val="Standardstycketeckensnitt"/>
    <w:link w:val="Rubrik9"/>
    <w:semiHidden/>
    <w:locked/>
    <w:rPr>
      <w:rFonts w:ascii="Cambria" w:hAnsi="Cambria" w:cs="Times New Roman"/>
    </w:rPr>
  </w:style>
  <w:style w:type="paragraph" w:styleId="Normaltindrag">
    <w:name w:val="Normal Indent"/>
    <w:aliases w:val="Normal_indrag,Normal Indrag"/>
    <w:basedOn w:val="Normal"/>
    <w:rsid w:val="00DC6C70"/>
    <w:pPr>
      <w:ind w:firstLine="227"/>
    </w:pPr>
  </w:style>
  <w:style w:type="paragraph" w:styleId="Citat">
    <w:name w:val="Quote"/>
    <w:basedOn w:val="Normal"/>
    <w:next w:val="Normal"/>
    <w:qFormat/>
    <w:rsid w:val="00100531"/>
    <w:pPr>
      <w:spacing w:line="240" w:lineRule="exact"/>
      <w:ind w:left="340" w:right="340"/>
    </w:pPr>
  </w:style>
  <w:style w:type="paragraph" w:customStyle="1" w:styleId="Citatindrag">
    <w:name w:val="Citat_indrag"/>
    <w:aliases w:val="Packad"/>
    <w:basedOn w:val="Citat"/>
    <w:rsid w:val="00100531"/>
    <w:pPr>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style>
  <w:style w:type="paragraph" w:customStyle="1" w:styleId="Lagtextrubrik">
    <w:name w:val="Lagtext_rubrik"/>
    <w:basedOn w:val="Normal"/>
    <w:next w:val="Normal"/>
    <w:rsid w:val="00DC6C70"/>
    <w:pPr>
      <w:suppressAutoHyphens/>
    </w:pPr>
    <w:rPr>
      <w:i/>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line="240" w:lineRule="auto"/>
      <w:ind w:right="57"/>
      <w:jc w:val="right"/>
    </w:pPr>
    <w:rPr>
      <w:sz w:val="19"/>
    </w:r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line="240" w:lineRule="auto"/>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pPr>
    <w:rPr>
      <w:b/>
    </w:rPr>
  </w:style>
  <w:style w:type="paragraph" w:customStyle="1" w:styleId="Underskrifter">
    <w:name w:val="Underskrifter"/>
    <w:basedOn w:val="Normal"/>
    <w:rsid w:val="00072FB9"/>
    <w:pPr>
      <w:keepNext/>
      <w:keepLines/>
      <w:suppressAutoHyphens/>
      <w:spacing w:line="960" w:lineRule="auto"/>
    </w:pPr>
    <w:rPr>
      <w:i/>
    </w:rPr>
  </w:style>
  <w:style w:type="paragraph" w:customStyle="1" w:styleId="UnderskriftDatum">
    <w:name w:val="UnderskriftDatum"/>
    <w:basedOn w:val="Underskrifter"/>
    <w:next w:val="Underskrifter"/>
    <w:rsid w:val="00072FB9"/>
    <w:pPr>
      <w:spacing w:line="480" w:lineRule="auto"/>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rsid w:val="00B13BF0"/>
    <w:pPr>
      <w:tabs>
        <w:tab w:val="right" w:leader="dot" w:pos="8505"/>
      </w:tabs>
      <w:suppressAutoHyphens/>
      <w:ind w:right="567"/>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1000</Characters>
  <Application>Microsoft Office Word</Application>
  <DocSecurity>4</DocSecurity>
  <Lines>20</Lines>
  <Paragraphs>9</Paragraphs>
  <ScaleCrop>false</ScaleCrop>
  <HeadingPairs>
    <vt:vector size="2" baseType="variant">
      <vt:variant>
        <vt:lpstr>Rubrik</vt:lpstr>
      </vt:variant>
      <vt:variant>
        <vt:i4>1</vt:i4>
      </vt:variant>
    </vt:vector>
  </HeadingPairs>
  <TitlesOfParts>
    <vt:vector size="1" baseType="lpstr">
      <vt:lpstr>s28013</vt:lpstr>
    </vt:vector>
  </TitlesOfParts>
  <Company>Riksdagen</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s28013</dc:title>
  <dc:subject>s28013</dc:subject>
  <dc:creator>Riksdagen</dc:creator>
  <cp:keywords>Riksdagen</cp:keywords>
  <dc:description>TKG-ktrl, MSMQ4mb, PersReg-Distribution mm</dc:description>
  <cp:lastModifiedBy>Lars Brink</cp:lastModifiedBy>
  <cp:revision>2</cp:revision>
  <dcterms:created xsi:type="dcterms:W3CDTF">2025-12-17T09:02:00Z</dcterms:created>
  <dcterms:modified xsi:type="dcterms:W3CDTF">2025-12-17T09:02:00Z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KB</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Värdighet i vården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Värdighet i vården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Siw Wittgren-Ahl och Hillevi Larsson (s)</vt:lpwstr>
  </property>
  <property fmtid="{D5CDD505-2E9C-101B-9397-08002B2CF9AE}" pid="26" name="MotionarLista">
    <vt:lpwstr>Wittgren-Ahl, Siw (s)\Larsson,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So431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 oktober 2007</vt:lpwstr>
  </property>
  <property fmtid="{D5CDD505-2E9C-101B-9397-08002B2CF9AE}" pid="44" name="NotesUID">
    <vt:lpwstr>karin.berg@riksdagen.se</vt:lpwstr>
  </property>
  <property fmtid="{D5CDD505-2E9C-101B-9397-08002B2CF9AE}" pid="45" name="ReservUID">
    <vt:lpwstr>kn1227aa</vt:lpwstr>
  </property>
  <property fmtid="{D5CDD505-2E9C-101B-9397-08002B2CF9AE}" pid="46" name="MotionID">
    <vt:lpwstr>20072008000000000115000280130069</vt:lpwstr>
  </property>
  <property fmtid="{D5CDD505-2E9C-101B-9397-08002B2CF9AE}" pid="47" name="datum">
    <vt:lpwstr>071002</vt:lpwstr>
  </property>
  <property fmtid="{D5CDD505-2E9C-101B-9397-08002B2CF9AE}" pid="48" name="avsändar-e-post">
    <vt:lpwstr>karin.berg@riksdagen.se</vt:lpwstr>
  </property>
  <property fmtid="{D5CDD505-2E9C-101B-9397-08002B2CF9AE}" pid="49" name="id">
    <vt:lpwstr>20072008000000000115000280130069</vt:lpwstr>
  </property>
  <property fmtid="{D5CDD505-2E9C-101B-9397-08002B2CF9AE}" pid="50" name="nummer">
    <vt:lpwstr>431</vt:lpwstr>
  </property>
  <property fmtid="{D5CDD505-2E9C-101B-9397-08002B2CF9AE}" pid="51" name="utskottsbeteckning">
    <vt:lpwstr>So</vt:lpwstr>
  </property>
  <property fmtid="{D5CDD505-2E9C-101B-9397-08002B2CF9AE}" pid="52" name="GlobalUID">
    <vt:lpwstr>{2D8F7B04-1090-47A1-80FC-D758C085BCE0}</vt:lpwstr>
  </property>
  <property fmtid="{D5CDD505-2E9C-101B-9397-08002B2CF9AE}" pid="53" name="Överföringar">
    <vt:i4>0</vt:i4>
  </property>
  <property fmtid="{D5CDD505-2E9C-101B-9397-08002B2CF9AE}" pid="54" name="Checksum">
    <vt:lpwstr>*0019669373912*</vt:lpwstr>
  </property>
  <property fmtid="{D5CDD505-2E9C-101B-9397-08002B2CF9AE}" pid="55" name="skuggnummer">
    <vt:lpwstr>1732</vt:lpwstr>
  </property>
  <property fmtid="{D5CDD505-2E9C-101B-9397-08002B2CF9AE}" pid="56" name="urixVersion">
    <vt:lpwstr>3.2.0.9</vt:lpwstr>
  </property>
  <property fmtid="{D5CDD505-2E9C-101B-9397-08002B2CF9AE}" pid="57" name="urixOrigin">
    <vt:lpwstr>071016 20:02:54.607</vt:lpwstr>
  </property>
  <property fmtid="{D5CDD505-2E9C-101B-9397-08002B2CF9AE}" pid="58" name="urixGuid">
    <vt:lpwstr>{7DC6A49B-8456-4DF1-AB59-FE048277544F}</vt:lpwstr>
  </property>
</Properties>
</file>