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1B4A06" w:rsidP="007242A3">
            <w:pPr>
              <w:framePr w:w="5035" w:h="1644" w:wrap="notBeside" w:vAnchor="page" w:hAnchor="page" w:x="6573" w:y="721"/>
              <w:rPr>
                <w:sz w:val="20"/>
              </w:rPr>
            </w:pPr>
            <w:r>
              <w:rPr>
                <w:sz w:val="20"/>
              </w:rPr>
              <w:t>Dnr S2017/00356/FS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1B4A06">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1B4A06">
            <w:pPr>
              <w:pStyle w:val="Avsndare"/>
              <w:framePr w:h="2483" w:wrap="notBeside" w:x="1504"/>
              <w:rPr>
                <w:bCs/>
                <w:iCs/>
              </w:rPr>
            </w:pPr>
            <w:r>
              <w:rPr>
                <w:bCs/>
                <w:iCs/>
              </w:rPr>
              <w:t>Folkhälso-, sjukvårds- och idrottsministern</w:t>
            </w:r>
          </w:p>
        </w:tc>
      </w:tr>
      <w:tr w:rsidR="006E4E11">
        <w:trPr>
          <w:trHeight w:val="284"/>
        </w:trPr>
        <w:tc>
          <w:tcPr>
            <w:tcW w:w="4911" w:type="dxa"/>
          </w:tcPr>
          <w:p w:rsidR="00E06306" w:rsidRDefault="00E06306">
            <w:pPr>
              <w:pStyle w:val="Avsndare"/>
              <w:framePr w:h="2483" w:wrap="notBeside" w:x="1504"/>
              <w:rPr>
                <w:bCs/>
                <w:iCs/>
              </w:rPr>
            </w:pPr>
          </w:p>
          <w:p w:rsidR="00E06306" w:rsidRDefault="00E06306">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1B4A06">
      <w:pPr>
        <w:framePr w:w="4400" w:h="2523" w:wrap="notBeside" w:vAnchor="page" w:hAnchor="page" w:x="6453" w:y="2445"/>
        <w:ind w:left="142"/>
      </w:pPr>
      <w:r>
        <w:t>Till riksdagen</w:t>
      </w:r>
    </w:p>
    <w:p w:rsidR="006E4E11" w:rsidRDefault="001B4A06" w:rsidP="001B4A06">
      <w:pPr>
        <w:pStyle w:val="RKrubrik"/>
        <w:pBdr>
          <w:bottom w:val="single" w:sz="4" w:space="1" w:color="auto"/>
        </w:pBdr>
        <w:spacing w:before="0" w:after="0"/>
      </w:pPr>
      <w:r>
        <w:t xml:space="preserve">Svar på fråga 2016/17:681 av Peter Persson (S) Apoteksmarknaden </w:t>
      </w:r>
    </w:p>
    <w:p w:rsidR="006E4E11" w:rsidRDefault="006E4E11">
      <w:pPr>
        <w:pStyle w:val="RKnormal"/>
      </w:pPr>
    </w:p>
    <w:p w:rsidR="006E4E11" w:rsidRDefault="001B4A06">
      <w:pPr>
        <w:pStyle w:val="RKnormal"/>
      </w:pPr>
      <w:r>
        <w:t xml:space="preserve">Peter Persson har frågat mig genom vilka initiativ jag avser att återskapa ordning och reda inom apoteksväsendet samt rimliga priser inom läkemedelsförsäljningen. </w:t>
      </w:r>
    </w:p>
    <w:p w:rsidR="00605C95" w:rsidRDefault="00605C95">
      <w:pPr>
        <w:pStyle w:val="RKnormal"/>
      </w:pPr>
    </w:p>
    <w:p w:rsidR="00605C95" w:rsidRDefault="00F905C7">
      <w:pPr>
        <w:pStyle w:val="RKnormal"/>
      </w:pPr>
      <w:r w:rsidRPr="00F905C7">
        <w:t>Före omregleringen hade Sverige ett av världens säkraste och mest kostnadseffektiva distributionssystem för läkemedel och en hög kundnöjdhet.</w:t>
      </w:r>
      <w:r w:rsidRPr="00AD607A">
        <w:t xml:space="preserve"> </w:t>
      </w:r>
      <w:r w:rsidR="00AD607A" w:rsidRPr="00AD607A">
        <w:t>Flera</w:t>
      </w:r>
      <w:r w:rsidR="00AD607A">
        <w:rPr>
          <w:sz w:val="22"/>
          <w:szCs w:val="22"/>
        </w:rPr>
        <w:t xml:space="preserve"> u</w:t>
      </w:r>
      <w:r w:rsidR="00CB5C23" w:rsidRPr="00BD402A">
        <w:t xml:space="preserve">tvärderingar </w:t>
      </w:r>
      <w:r w:rsidR="00CB5C23">
        <w:t xml:space="preserve">av omregleringen av apoteksmarknaden </w:t>
      </w:r>
      <w:r w:rsidR="00AD607A">
        <w:t xml:space="preserve">har genomförts. Dessa utvärderingar </w:t>
      </w:r>
      <w:r w:rsidR="00CB5C23" w:rsidRPr="00BD402A">
        <w:t xml:space="preserve">visar </w:t>
      </w:r>
      <w:r w:rsidR="00AD607A">
        <w:t xml:space="preserve">bland annat </w:t>
      </w:r>
      <w:r w:rsidR="00CB5C23" w:rsidRPr="00BD402A">
        <w:t>att tillgängligheten till läkemedel på apotek i vissa bemärkelser har minskat. Det finns även tecken på att arbetet med kompetensutveckling har försämrats, vilket på sikt kan innebära risker för kompetensen och påverka såväl kvaliteten i rådgivningen som säkerheten vad gäller receptexpedieringen. Äv</w:t>
      </w:r>
      <w:r w:rsidR="00CB5C23">
        <w:t>en den avsatta tiden för rådgiv</w:t>
      </w:r>
      <w:r w:rsidR="00CB5C23" w:rsidRPr="00BD402A">
        <w:t>ning uppges ha minskat, vilket kan öka risken för felaktig läkemedelsanvä</w:t>
      </w:r>
      <w:r w:rsidR="00CB5C23">
        <w:t>ndning.</w:t>
      </w:r>
    </w:p>
    <w:p w:rsidR="00F905C7" w:rsidRDefault="00F905C7">
      <w:pPr>
        <w:pStyle w:val="RKnormal"/>
      </w:pPr>
    </w:p>
    <w:p w:rsidR="00F905C7" w:rsidRPr="00F905C7" w:rsidRDefault="00F905C7" w:rsidP="00F905C7">
      <w:pPr>
        <w:pStyle w:val="RKnormal"/>
      </w:pPr>
      <w:r>
        <w:t xml:space="preserve">Mot denna bakgrund </w:t>
      </w:r>
      <w:r w:rsidRPr="00AC1E1B">
        <w:t>tillsatte regeringen</w:t>
      </w:r>
      <w:r>
        <w:t xml:space="preserve"> hösten 2015</w:t>
      </w:r>
      <w:r w:rsidRPr="00AC1E1B">
        <w:t xml:space="preserve"> en </w:t>
      </w:r>
      <w:r>
        <w:t xml:space="preserve">utredning, som senare antog namnet Nya apoteksmarknadsutredningen, </w:t>
      </w:r>
      <w:r w:rsidRPr="00AC1E1B">
        <w:t>med uppdrag att göra en översyn av apoteksmarknaden och vid behov föreslå förändringar. Översynen ska utgå ifrån de uppföljningar och utvärderingar som gjorts av den omreglerade apoteksmarknaden. Särskilt fokus bör läggas på åtgärder som syftar till att höja kvaliteten och patientsäkerheten på apoteksmarknaden.</w:t>
      </w:r>
      <w:r>
        <w:t xml:space="preserve"> I utredningens uppdrag ingår även att </w:t>
      </w:r>
      <w:r w:rsidRPr="00F905C7">
        <w:t xml:space="preserve">analysera och lämna förslag på hur en effektivare tillsyn och kontroll av försäljning av receptfria läkemedel utanför apotek kan åstadkommas. </w:t>
      </w:r>
      <w:r w:rsidR="00672AED" w:rsidRPr="00672AED">
        <w:t>Utredaren ska</w:t>
      </w:r>
      <w:r w:rsidR="00CB5C23">
        <w:t xml:space="preserve"> också </w:t>
      </w:r>
      <w:r w:rsidR="00672AED" w:rsidRPr="00672AED">
        <w:t>analysera utvecklingen på apoteksmarknaden sedan omregleringen. I detta ligger att göra en bedömning av pågående trender, t.</w:t>
      </w:r>
      <w:r w:rsidR="005101BE">
        <w:t xml:space="preserve">ex. den ökade branschglidningen. </w:t>
      </w:r>
      <w:r w:rsidR="00F31A7A">
        <w:t>Utredning</w:t>
      </w:r>
      <w:r w:rsidR="00964D18">
        <w:t>en ska lämna ett delbetänkande avseende dessa frågor</w:t>
      </w:r>
      <w:r w:rsidR="00F31A7A">
        <w:t xml:space="preserve"> senast den 28 februari detta år. </w:t>
      </w:r>
    </w:p>
    <w:p w:rsidR="00F905C7" w:rsidRDefault="00F905C7">
      <w:pPr>
        <w:pStyle w:val="RKnormal"/>
      </w:pPr>
    </w:p>
    <w:p w:rsidR="009E184F" w:rsidRPr="009E184F" w:rsidRDefault="003E2938" w:rsidP="009E184F">
      <w:pPr>
        <w:pStyle w:val="RKnormal"/>
      </w:pPr>
      <w:r w:rsidRPr="00CD6C44">
        <w:t xml:space="preserve">Läkemedel finansieras </w:t>
      </w:r>
      <w:r w:rsidR="009E184F">
        <w:t xml:space="preserve">i dag </w:t>
      </w:r>
      <w:r w:rsidRPr="00CD6C44">
        <w:t>på olika sätt och med olika fördelning mellan patienten och det offentliga i ett relativt komplext system.</w:t>
      </w:r>
      <w:r w:rsidR="00CD6C44">
        <w:t xml:space="preserve"> </w:t>
      </w:r>
      <w:r w:rsidRPr="00CD6C44">
        <w:t xml:space="preserve">Som en följd av hur finansieringen är utformad sker även prissättningen av läkemedel på olika sätt, t.ex. genom myndighetsbeslut, landstingens upphandlingar eller genom fri prissättning. </w:t>
      </w:r>
      <w:r w:rsidR="00CD6C44">
        <w:t>Receptbelagda l</w:t>
      </w:r>
      <w:r w:rsidR="00CB5C23">
        <w:t>äkemedel i öppen</w:t>
      </w:r>
      <w:r w:rsidRPr="00CD6C44">
        <w:t>vård</w:t>
      </w:r>
      <w:r w:rsidR="00CB5C23">
        <w:t>en</w:t>
      </w:r>
      <w:r w:rsidRPr="00CD6C44">
        <w:t xml:space="preserve"> tillhandahålls i huvudsak via öppenvårdsapoteken och omfattas till stor del av läkemedelsförmånssystemet. </w:t>
      </w:r>
      <w:r w:rsidR="0079049B">
        <w:t xml:space="preserve">Receptfria läkemedel som säljs på apotek och i detaljhandel finansieras av patienten. </w:t>
      </w:r>
      <w:r w:rsidR="00434E2A" w:rsidRPr="00434E2A">
        <w:t>Nuvarande system för finansiering, subvention och prissättning av läkemedel är både komplext och svåröverskådligt</w:t>
      </w:r>
      <w:r w:rsidR="00CB5C23">
        <w:t>. I syfte att</w:t>
      </w:r>
      <w:r w:rsidR="00434E2A" w:rsidRPr="00434E2A">
        <w:t xml:space="preserve"> förbättra möjligheterna att bedriv</w:t>
      </w:r>
      <w:r w:rsidR="00CB5C23">
        <w:t xml:space="preserve">a en modern hälso- och sjukvård tillsatte regeringen i november 2016 en utredning som ska möjliggöra en </w:t>
      </w:r>
      <w:r w:rsidR="00CB5C23" w:rsidRPr="00CB5C23">
        <w:t>samhällsekonomiskt ef</w:t>
      </w:r>
      <w:r w:rsidR="0072135C">
        <w:t>fektiv användning av läkemedel</w:t>
      </w:r>
      <w:r w:rsidR="009E184F">
        <w:t xml:space="preserve"> som</w:t>
      </w:r>
      <w:r w:rsidR="00CB5C23" w:rsidRPr="00CB5C23">
        <w:t xml:space="preserve"> följer den etiska plattform som gäller inom hälso- och sjukvården</w:t>
      </w:r>
      <w:r w:rsidR="009E184F">
        <w:t>,</w:t>
      </w:r>
      <w:r w:rsidR="00CB5C23" w:rsidRPr="00CB5C23">
        <w:t xml:space="preserve"> samtidigt som läkemedelskostnaderna kan hållas på en rimlig nivå.</w:t>
      </w:r>
      <w:r w:rsidR="009E184F">
        <w:t xml:space="preserve"> Utredningen</w:t>
      </w:r>
      <w:r w:rsidR="009E184F" w:rsidRPr="009E184F">
        <w:t xml:space="preserve"> ska senast den 1 november 2017 lämna en delredovisning som innehåller en övergripande problembeskrivning och en beskrivning av inriktningen för det fortsatta arbetet.</w:t>
      </w:r>
      <w:r w:rsidR="009E184F">
        <w:t xml:space="preserve"> </w:t>
      </w:r>
      <w:r w:rsidR="009E184F" w:rsidRPr="009E184F">
        <w:t>Uppdraget ska slutredovisas senast den 1 december 2018.</w:t>
      </w:r>
    </w:p>
    <w:p w:rsidR="003E2938" w:rsidRDefault="003E2938" w:rsidP="00CD6C44">
      <w:pPr>
        <w:pStyle w:val="RKnormal"/>
      </w:pPr>
    </w:p>
    <w:p w:rsidR="005101BE" w:rsidRDefault="005101BE" w:rsidP="00CD6C44">
      <w:pPr>
        <w:pStyle w:val="RKnormal"/>
      </w:pPr>
      <w:r>
        <w:t xml:space="preserve">Före omregleringen av apoteksmarknaden tillämpades samma handelsmarginal på läkemedel inom och utom förmånerna och samma priser gällde på alla apotek. </w:t>
      </w:r>
      <w:r w:rsidRPr="00BC1BE2">
        <w:t xml:space="preserve">För </w:t>
      </w:r>
      <w:r>
        <w:t xml:space="preserve">receptbelagda </w:t>
      </w:r>
      <w:r w:rsidRPr="00BC1BE2">
        <w:t xml:space="preserve">läkemedel utanför förmånerna är </w:t>
      </w:r>
      <w:r>
        <w:t xml:space="preserve">i dag </w:t>
      </w:r>
      <w:r w:rsidRPr="00BC1BE2">
        <w:t xml:space="preserve">varken läkemedelstillverkarens eller apotekens priser reglerade. </w:t>
      </w:r>
      <w:r w:rsidR="00E47A18" w:rsidRPr="00BC1BE2">
        <w:t>Det innebär också att det är olika priser på ett och samma läkemedel beroende på vilke</w:t>
      </w:r>
      <w:r w:rsidR="00E47A18">
        <w:t>t apotek läkemedlet inhandlas på. Regeringen beslutade</w:t>
      </w:r>
      <w:r>
        <w:t xml:space="preserve"> i december 2016 om tilläggsdirektiv till Nya apoteksmarknadsutredningen. Enligt direktiven ska utredningen</w:t>
      </w:r>
      <w:r w:rsidR="00D16C8B">
        <w:t xml:space="preserve"> bland annat</w:t>
      </w:r>
      <w:r>
        <w:t xml:space="preserve"> överväga om en reglering av apotekens handelsmarginal för läkemedel utanför förmånerna skulle vara möjlig och lämplig för att åstadkomma en enhetlig prissättning på apotek. I utredningens uppdrag ingår bl.a. analysera hur en sådan reglering påverkar förmånssystemet, </w:t>
      </w:r>
      <w:r w:rsidRPr="0012454A">
        <w:t>apoteksmarknaden</w:t>
      </w:r>
      <w:r>
        <w:t xml:space="preserve">, läkemedelskostnaderna för patienterna och det offentliga samt förutsättningarna för en effektiv läkemedelsanvändning och god tillgänglighet till läkemedel. </w:t>
      </w:r>
      <w:r w:rsidR="002005E0">
        <w:t xml:space="preserve">Förslag i denna del ska utredningen redovisa senast den 15 juni i år. </w:t>
      </w:r>
    </w:p>
    <w:p w:rsidR="00496622" w:rsidRDefault="00496622" w:rsidP="00CD6C44">
      <w:pPr>
        <w:pStyle w:val="RKnormal"/>
      </w:pPr>
    </w:p>
    <w:p w:rsidR="00496622" w:rsidRDefault="00A66A0C" w:rsidP="00CD6C44">
      <w:pPr>
        <w:pStyle w:val="RKnormal"/>
      </w:pPr>
      <w:r>
        <w:t xml:space="preserve">Sammantaget har regeringen tagit initiativ till en översyn av flera viktiga frågor på apoteks- och läkemedelsområdet. </w:t>
      </w:r>
      <w:r w:rsidR="00496622">
        <w:t>Jag ser fram emot att ta del av de båda utredningarnas förslag</w:t>
      </w:r>
      <w:r w:rsidR="0072135C">
        <w:t xml:space="preserve"> till förbättringar både vad gäller ordning och reda inom apoteksväsendet och i fråga om prissättning på läkemedelsområdet. </w:t>
      </w:r>
    </w:p>
    <w:p w:rsidR="00A94151" w:rsidRDefault="00A94151" w:rsidP="00CD6C44">
      <w:pPr>
        <w:pStyle w:val="RKnormal"/>
      </w:pPr>
    </w:p>
    <w:p w:rsidR="001B4A06" w:rsidRDefault="001B4A06">
      <w:pPr>
        <w:pStyle w:val="RKnormal"/>
      </w:pPr>
    </w:p>
    <w:p w:rsidR="001B4A06" w:rsidRDefault="001B4A06">
      <w:pPr>
        <w:pStyle w:val="RKnormal"/>
      </w:pPr>
      <w:r>
        <w:t>Stockholm den 25 januari 2017</w:t>
      </w:r>
    </w:p>
    <w:p w:rsidR="001B4A06" w:rsidRDefault="001B4A06">
      <w:pPr>
        <w:pStyle w:val="RKnormal"/>
      </w:pPr>
    </w:p>
    <w:p w:rsidR="001B4A06" w:rsidRDefault="001B4A06">
      <w:pPr>
        <w:pStyle w:val="RKnormal"/>
      </w:pPr>
    </w:p>
    <w:p w:rsidR="001B4A06" w:rsidRDefault="001B4A06">
      <w:pPr>
        <w:pStyle w:val="RKnormal"/>
      </w:pPr>
      <w:r>
        <w:t>Gabriel Wikström</w:t>
      </w:r>
    </w:p>
    <w:sectPr w:rsidR="001B4A06">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9F3" w:rsidRDefault="00CC09F3">
      <w:r>
        <w:separator/>
      </w:r>
    </w:p>
  </w:endnote>
  <w:endnote w:type="continuationSeparator" w:id="0">
    <w:p w:rsidR="00CC09F3" w:rsidRDefault="00CC0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9F3" w:rsidRDefault="00CC09F3">
      <w:r>
        <w:separator/>
      </w:r>
    </w:p>
  </w:footnote>
  <w:footnote w:type="continuationSeparator" w:id="0">
    <w:p w:rsidR="00CC09F3" w:rsidRDefault="00CC09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C217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A06" w:rsidRDefault="001B4A06">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A06"/>
    <w:rsid w:val="00150384"/>
    <w:rsid w:val="00160901"/>
    <w:rsid w:val="001805B7"/>
    <w:rsid w:val="001B4A06"/>
    <w:rsid w:val="002005E0"/>
    <w:rsid w:val="00367B1C"/>
    <w:rsid w:val="003948E6"/>
    <w:rsid w:val="003E2938"/>
    <w:rsid w:val="00434E2A"/>
    <w:rsid w:val="00435299"/>
    <w:rsid w:val="00496622"/>
    <w:rsid w:val="004A328D"/>
    <w:rsid w:val="005101BE"/>
    <w:rsid w:val="0058762B"/>
    <w:rsid w:val="00605C95"/>
    <w:rsid w:val="00672AED"/>
    <w:rsid w:val="006E4E11"/>
    <w:rsid w:val="0072135C"/>
    <w:rsid w:val="007242A3"/>
    <w:rsid w:val="0079049B"/>
    <w:rsid w:val="007A6855"/>
    <w:rsid w:val="0092027A"/>
    <w:rsid w:val="00955E31"/>
    <w:rsid w:val="00964D18"/>
    <w:rsid w:val="00992E72"/>
    <w:rsid w:val="009E184F"/>
    <w:rsid w:val="00A66A0C"/>
    <w:rsid w:val="00A94151"/>
    <w:rsid w:val="00AA2A02"/>
    <w:rsid w:val="00AD607A"/>
    <w:rsid w:val="00AF26D1"/>
    <w:rsid w:val="00B53577"/>
    <w:rsid w:val="00BC2172"/>
    <w:rsid w:val="00C33390"/>
    <w:rsid w:val="00CB5C23"/>
    <w:rsid w:val="00CC09F3"/>
    <w:rsid w:val="00CD6C44"/>
    <w:rsid w:val="00D133D7"/>
    <w:rsid w:val="00D16C8B"/>
    <w:rsid w:val="00E06306"/>
    <w:rsid w:val="00E47A18"/>
    <w:rsid w:val="00E80146"/>
    <w:rsid w:val="00E904D0"/>
    <w:rsid w:val="00EC25F9"/>
    <w:rsid w:val="00ED583F"/>
    <w:rsid w:val="00F31A7A"/>
    <w:rsid w:val="00F43168"/>
    <w:rsid w:val="00F905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B4A0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B4A06"/>
    <w:rPr>
      <w:rFonts w:ascii="Tahoma" w:hAnsi="Tahoma" w:cs="Tahoma"/>
      <w:sz w:val="16"/>
      <w:szCs w:val="16"/>
      <w:lang w:eastAsia="en-US"/>
    </w:rPr>
  </w:style>
  <w:style w:type="paragraph" w:customStyle="1" w:styleId="Default">
    <w:name w:val="Default"/>
    <w:rsid w:val="003E2938"/>
    <w:pPr>
      <w:autoSpaceDE w:val="0"/>
      <w:autoSpaceDN w:val="0"/>
      <w:adjustRightInd w:val="0"/>
    </w:pPr>
    <w:rPr>
      <w:color w:val="000000"/>
      <w:sz w:val="24"/>
      <w:szCs w:val="24"/>
    </w:rPr>
  </w:style>
  <w:style w:type="paragraph" w:styleId="Normalwebb">
    <w:name w:val="Normal (Web)"/>
    <w:basedOn w:val="Normal"/>
    <w:uiPriority w:val="99"/>
    <w:unhideWhenUsed/>
    <w:rsid w:val="009E184F"/>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B4A0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B4A06"/>
    <w:rPr>
      <w:rFonts w:ascii="Tahoma" w:hAnsi="Tahoma" w:cs="Tahoma"/>
      <w:sz w:val="16"/>
      <w:szCs w:val="16"/>
      <w:lang w:eastAsia="en-US"/>
    </w:rPr>
  </w:style>
  <w:style w:type="paragraph" w:customStyle="1" w:styleId="Default">
    <w:name w:val="Default"/>
    <w:rsid w:val="003E2938"/>
    <w:pPr>
      <w:autoSpaceDE w:val="0"/>
      <w:autoSpaceDN w:val="0"/>
      <w:adjustRightInd w:val="0"/>
    </w:pPr>
    <w:rPr>
      <w:color w:val="000000"/>
      <w:sz w:val="24"/>
      <w:szCs w:val="24"/>
    </w:rPr>
  </w:style>
  <w:style w:type="paragraph" w:styleId="Normalwebb">
    <w:name w:val="Normal (Web)"/>
    <w:basedOn w:val="Normal"/>
    <w:uiPriority w:val="99"/>
    <w:unhideWhenUsed/>
    <w:rsid w:val="009E184F"/>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441361">
      <w:bodyDiv w:val="1"/>
      <w:marLeft w:val="0"/>
      <w:marRight w:val="0"/>
      <w:marTop w:val="0"/>
      <w:marBottom w:val="0"/>
      <w:divBdr>
        <w:top w:val="none" w:sz="0" w:space="0" w:color="auto"/>
        <w:left w:val="none" w:sz="0" w:space="0" w:color="auto"/>
        <w:bottom w:val="none" w:sz="0" w:space="0" w:color="auto"/>
        <w:right w:val="none" w:sz="0" w:space="0" w:color="auto"/>
      </w:divBdr>
      <w:divsChild>
        <w:div w:id="1401713596">
          <w:marLeft w:val="0"/>
          <w:marRight w:val="0"/>
          <w:marTop w:val="0"/>
          <w:marBottom w:val="0"/>
          <w:divBdr>
            <w:top w:val="none" w:sz="0" w:space="0" w:color="auto"/>
            <w:left w:val="none" w:sz="0" w:space="0" w:color="auto"/>
            <w:bottom w:val="none" w:sz="0" w:space="0" w:color="auto"/>
            <w:right w:val="none" w:sz="0" w:space="0" w:color="auto"/>
          </w:divBdr>
          <w:divsChild>
            <w:div w:id="1527254486">
              <w:marLeft w:val="0"/>
              <w:marRight w:val="0"/>
              <w:marTop w:val="0"/>
              <w:marBottom w:val="0"/>
              <w:divBdr>
                <w:top w:val="none" w:sz="0" w:space="0" w:color="auto"/>
                <w:left w:val="none" w:sz="0" w:space="0" w:color="auto"/>
                <w:bottom w:val="none" w:sz="0" w:space="0" w:color="auto"/>
                <w:right w:val="none" w:sz="0" w:space="0" w:color="auto"/>
              </w:divBdr>
              <w:divsChild>
                <w:div w:id="1644576738">
                  <w:marLeft w:val="0"/>
                  <w:marRight w:val="0"/>
                  <w:marTop w:val="0"/>
                  <w:marBottom w:val="0"/>
                  <w:divBdr>
                    <w:top w:val="none" w:sz="0" w:space="0" w:color="auto"/>
                    <w:left w:val="none" w:sz="0" w:space="0" w:color="auto"/>
                    <w:bottom w:val="none" w:sz="0" w:space="0" w:color="auto"/>
                    <w:right w:val="none" w:sz="0" w:space="0" w:color="auto"/>
                  </w:divBdr>
                  <w:divsChild>
                    <w:div w:id="126426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774c10ff-b68d-4cb5-8921-c9dbb7e9ac75</RD_Svarsid>
  </documentManagement>
</p:properties>
</file>

<file path=customXml/itemProps1.xml><?xml version="1.0" encoding="utf-8"?>
<ds:datastoreItem xmlns:ds="http://schemas.openxmlformats.org/officeDocument/2006/customXml" ds:itemID="{4A4E893E-1FDD-497E-AF48-B0D9DC50A26F}"/>
</file>

<file path=customXml/itemProps2.xml><?xml version="1.0" encoding="utf-8"?>
<ds:datastoreItem xmlns:ds="http://schemas.openxmlformats.org/officeDocument/2006/customXml" ds:itemID="{FB3588F9-37E8-41ED-A44A-C44DF6301967}"/>
</file>

<file path=customXml/itemProps3.xml><?xml version="1.0" encoding="utf-8"?>
<ds:datastoreItem xmlns:ds="http://schemas.openxmlformats.org/officeDocument/2006/customXml" ds:itemID="{FAEE9055-2C0D-492A-8CFE-352E6F9A9664}"/>
</file>

<file path=docProps/app.xml><?xml version="1.0" encoding="utf-8"?>
<Properties xmlns="http://schemas.openxmlformats.org/officeDocument/2006/extended-properties" xmlns:vt="http://schemas.openxmlformats.org/officeDocument/2006/docPropsVTypes">
  <Template>Normal.dotm</Template>
  <TotalTime>0</TotalTime>
  <Pages>1</Pages>
  <Words>722</Words>
  <Characters>3828</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Nilsson</dc:creator>
  <cp:lastModifiedBy>Caroline Nilsson</cp:lastModifiedBy>
  <cp:revision>28</cp:revision>
  <cp:lastPrinted>2017-01-20T10:45:00Z</cp:lastPrinted>
  <dcterms:created xsi:type="dcterms:W3CDTF">2017-01-19T10:28:00Z</dcterms:created>
  <dcterms:modified xsi:type="dcterms:W3CDTF">2017-01-24T07:51:00Z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