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4AA" w:rsidRPr="006527A1" w:rsidRDefault="002744AA" w:rsidP="00864D59">
      <w:pPr>
        <w:pStyle w:val="Hemstlrubrik"/>
      </w:pPr>
      <w:r w:rsidRPr="006527A1">
        <w:t>Förslag till riksdagsbeslut</w:t>
      </w:r>
    </w:p>
    <w:p w:rsidR="00A46C7E" w:rsidRPr="006527A1" w:rsidRDefault="00A46C7E" w:rsidP="00A46C7E">
      <w:pPr>
        <w:pStyle w:val="Hemstlatt"/>
      </w:pPr>
      <w:r w:rsidRPr="006527A1">
        <w:t>Riksdagen tillkännager för regeringen som sin mening vad som i moti</w:t>
      </w:r>
      <w:r w:rsidRPr="006527A1">
        <w:t>o</w:t>
      </w:r>
      <w:r w:rsidRPr="006527A1">
        <w:t>nen anförs om tydligare och klarare regler för sjukskrivna personers åte</w:t>
      </w:r>
      <w:r w:rsidRPr="006527A1">
        <w:t>r</w:t>
      </w:r>
      <w:r w:rsidRPr="006527A1">
        <w:t>inträde på arbetsmarknaden.</w:t>
      </w:r>
    </w:p>
    <w:p w:rsidR="00E84F25" w:rsidRPr="006527A1" w:rsidRDefault="007C6092" w:rsidP="00E22893">
      <w:pPr>
        <w:pStyle w:val="Rubrik1"/>
      </w:pPr>
      <w:r w:rsidRPr="006527A1">
        <w:t>Motivering</w:t>
      </w:r>
    </w:p>
    <w:p w:rsidR="002744AA" w:rsidRPr="006527A1" w:rsidRDefault="002744AA" w:rsidP="002744AA">
      <w:r w:rsidRPr="006527A1">
        <w:t>Sedan en tid tillbaka verkar det som om det ställs allt hårdare krav på sju</w:t>
      </w:r>
      <w:r w:rsidRPr="006527A1">
        <w:t>k</w:t>
      </w:r>
      <w:r w:rsidRPr="006527A1">
        <w:t>skrivna människor att komma tillbaka snabbt till arbetet. Frågan måste ställas om det är riktigt om det nu är så att friskskrivningar ”forceras” fram.</w:t>
      </w:r>
    </w:p>
    <w:p w:rsidR="002744AA" w:rsidRPr="006527A1" w:rsidRDefault="002744AA" w:rsidP="00864D59">
      <w:pPr>
        <w:pStyle w:val="Normaltindrag"/>
      </w:pPr>
      <w:r w:rsidRPr="006527A1">
        <w:t xml:space="preserve">Helt klart måste sjukskrivningarna minska, människor måste ha en så pass dräglig miljö på såväl sina arbeten som sin fritid att de håller sig friska. Men det får inte bli så att människor som har varit eller är sjuka får för hårda krav på sig för snabbt efter sjukdom eller olycksfall. Då blir det ingen lösning på problemet, då döljs bara problemet och den enskilda människan får betala </w:t>
      </w:r>
      <w:r w:rsidR="00864D59" w:rsidRPr="006527A1">
        <w:t>e</w:t>
      </w:r>
      <w:r w:rsidRPr="006527A1">
        <w:t>tt högt pris genom att i värsta fall stå utan försörjning, vilket kan leda till trag</w:t>
      </w:r>
      <w:r w:rsidRPr="006527A1">
        <w:t>e</w:t>
      </w:r>
      <w:r w:rsidRPr="006527A1">
        <w:t>dier.</w:t>
      </w:r>
    </w:p>
    <w:p w:rsidR="002744AA" w:rsidRPr="006527A1" w:rsidRDefault="002744AA" w:rsidP="00864D59">
      <w:pPr>
        <w:pStyle w:val="Normaltindrag"/>
      </w:pPr>
      <w:r w:rsidRPr="006527A1">
        <w:t xml:space="preserve">Problemet kan se ut så att en läkare genom en diagnos säger att en person inte kan arbeta, men </w:t>
      </w:r>
      <w:r w:rsidR="00864D59" w:rsidRPr="006527A1">
        <w:t>F</w:t>
      </w:r>
      <w:r w:rsidRPr="006527A1">
        <w:t xml:space="preserve">örsäkringskassan gör en annan bedömning, hon/han anses för frisk för att få ersättning från </w:t>
      </w:r>
      <w:r w:rsidR="00864D59" w:rsidRPr="006527A1">
        <w:t>F</w:t>
      </w:r>
      <w:r w:rsidRPr="006527A1">
        <w:t>örsäkringskassan, men bedöms för sjuk/skadad för att stå till arbetsmarknadens förfogande och får då inte ersät</w:t>
      </w:r>
      <w:r w:rsidRPr="006527A1">
        <w:t>t</w:t>
      </w:r>
      <w:r w:rsidRPr="006527A1">
        <w:t>ning från arbetslöshetsförsäkringen heller.</w:t>
      </w:r>
    </w:p>
    <w:p w:rsidR="002744AA" w:rsidRPr="006527A1" w:rsidRDefault="002744AA" w:rsidP="00864D59">
      <w:pPr>
        <w:pStyle w:val="Normaltindrag"/>
      </w:pPr>
      <w:r w:rsidRPr="006527A1">
        <w:t>Ett sådant förfarande sätter människor under stor press och då kan amb</w:t>
      </w:r>
      <w:r w:rsidRPr="006527A1">
        <w:t>i</w:t>
      </w:r>
      <w:r w:rsidRPr="006527A1">
        <w:t>tionen att minska sjukskrivningarna bli kontraproduktiv. Risken är överhän</w:t>
      </w:r>
      <w:r w:rsidRPr="006527A1">
        <w:t>g</w:t>
      </w:r>
      <w:r w:rsidRPr="006527A1">
        <w:t>ande att människor som sätts under press får en längre väg tillbaka till arbet</w:t>
      </w:r>
      <w:r w:rsidRPr="006527A1">
        <w:t>s</w:t>
      </w:r>
      <w:r w:rsidRPr="006527A1">
        <w:t>livet eller i värsta fall att de slås ut från arbetsmarknaden</w:t>
      </w:r>
      <w:r w:rsidR="00864D59" w:rsidRPr="006527A1">
        <w:t>,</w:t>
      </w:r>
      <w:r w:rsidRPr="006527A1">
        <w:t xml:space="preserve"> vilket skapar oe</w:t>
      </w:r>
      <w:r w:rsidRPr="006527A1">
        <w:t>r</w:t>
      </w:r>
      <w:r w:rsidRPr="006527A1">
        <w:t>hörda pr</w:t>
      </w:r>
      <w:r w:rsidRPr="006527A1">
        <w:t>o</w:t>
      </w:r>
      <w:r w:rsidRPr="006527A1">
        <w:t>blem.</w:t>
      </w:r>
    </w:p>
    <w:p w:rsidR="001875E2" w:rsidRPr="006527A1" w:rsidRDefault="002744AA" w:rsidP="00864D59">
      <w:pPr>
        <w:pStyle w:val="Normaltindrag"/>
      </w:pPr>
      <w:r w:rsidRPr="006527A1">
        <w:t xml:space="preserve">Klara och tydliga regler måste finnas för vad som gäller vid återinträdet på arbetsmarknaden efter en sjukskrivningsperiod. Läkares diagnoser, såväl </w:t>
      </w:r>
      <w:r w:rsidRPr="006527A1">
        <w:lastRenderedPageBreak/>
        <w:t>fysiska som psykiska, måste värderas högt och en människa kan inte anses arbeta full tid</w:t>
      </w:r>
      <w:r w:rsidR="00864D59" w:rsidRPr="006527A1">
        <w:t>,</w:t>
      </w:r>
      <w:r w:rsidRPr="006527A1">
        <w:t xml:space="preserve"> motiverat enbart med att hon eller han kan arbeta ett par ti</w:t>
      </w:r>
      <w:r w:rsidRPr="006527A1">
        <w:t>m</w:t>
      </w:r>
      <w:r w:rsidRPr="006527A1">
        <w:t>mar i sträck utan värk. En ordentlig arbetsbedömning måste göras och komb</w:t>
      </w:r>
      <w:r w:rsidRPr="006527A1">
        <w:t>i</w:t>
      </w:r>
      <w:r w:rsidRPr="006527A1">
        <w:t>neras med en individuellt utformad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4D59" w:rsidRPr="006527A1">
        <w:tblPrEx>
          <w:tblCellMar>
            <w:top w:w="0" w:type="dxa"/>
            <w:bottom w:w="0" w:type="dxa"/>
          </w:tblCellMar>
        </w:tblPrEx>
        <w:trPr>
          <w:cantSplit/>
        </w:trPr>
        <w:tc>
          <w:tcPr>
            <w:tcW w:w="3046" w:type="dxa"/>
          </w:tcPr>
          <w:p w:rsidR="00864D59" w:rsidRPr="006527A1" w:rsidRDefault="00864D59" w:rsidP="00864D59">
            <w:pPr>
              <w:pStyle w:val="UnderskriftDatum"/>
              <w:spacing w:before="240"/>
            </w:pPr>
            <w:r w:rsidRPr="006527A1">
              <w:t>Stockholm den 27 september 2005</w:t>
            </w:r>
          </w:p>
        </w:tc>
        <w:tc>
          <w:tcPr>
            <w:tcW w:w="3047" w:type="dxa"/>
          </w:tcPr>
          <w:p w:rsidR="00864D59" w:rsidRPr="006527A1" w:rsidRDefault="00864D59" w:rsidP="00864D59">
            <w:pPr>
              <w:pStyle w:val="Underskrifter"/>
              <w:spacing w:before="240"/>
            </w:pPr>
          </w:p>
        </w:tc>
      </w:tr>
      <w:tr w:rsidR="00864D59" w:rsidRPr="006527A1">
        <w:tblPrEx>
          <w:tblCellMar>
            <w:top w:w="0" w:type="dxa"/>
            <w:bottom w:w="0" w:type="dxa"/>
          </w:tblCellMar>
        </w:tblPrEx>
        <w:trPr>
          <w:cantSplit/>
        </w:trPr>
        <w:tc>
          <w:tcPr>
            <w:tcW w:w="3046" w:type="dxa"/>
          </w:tcPr>
          <w:p w:rsidR="00864D59" w:rsidRPr="006527A1" w:rsidRDefault="00864D59" w:rsidP="00864D59">
            <w:pPr>
              <w:pStyle w:val="Underskrifter"/>
            </w:pPr>
            <w:r w:rsidRPr="006527A1">
              <w:t>Rolf Lindén (s)</w:t>
            </w:r>
          </w:p>
        </w:tc>
        <w:tc>
          <w:tcPr>
            <w:tcW w:w="3047" w:type="dxa"/>
          </w:tcPr>
          <w:p w:rsidR="00864D59" w:rsidRPr="006527A1" w:rsidRDefault="00864D59" w:rsidP="00864D59">
            <w:pPr>
              <w:pStyle w:val="Underskrifter"/>
            </w:pPr>
          </w:p>
        </w:tc>
      </w:tr>
      <w:tr w:rsidR="00864D59" w:rsidRPr="006527A1">
        <w:tblPrEx>
          <w:tblCellMar>
            <w:top w:w="0" w:type="dxa"/>
            <w:bottom w:w="0" w:type="dxa"/>
          </w:tblCellMar>
        </w:tblPrEx>
        <w:trPr>
          <w:cantSplit/>
        </w:trPr>
        <w:tc>
          <w:tcPr>
            <w:tcW w:w="3046" w:type="dxa"/>
          </w:tcPr>
          <w:p w:rsidR="00864D59" w:rsidRPr="006527A1" w:rsidRDefault="00864D59" w:rsidP="00864D59">
            <w:pPr>
              <w:pStyle w:val="Underskrifter"/>
            </w:pPr>
            <w:r w:rsidRPr="006527A1">
              <w:t>Claes-Göran Brandin (s)</w:t>
            </w:r>
          </w:p>
        </w:tc>
        <w:tc>
          <w:tcPr>
            <w:tcW w:w="3047" w:type="dxa"/>
          </w:tcPr>
          <w:p w:rsidR="00864D59" w:rsidRPr="006527A1" w:rsidRDefault="00864D59" w:rsidP="00864D59">
            <w:pPr>
              <w:pStyle w:val="Underskrifter"/>
            </w:pPr>
            <w:r w:rsidRPr="006527A1">
              <w:t>Gunilla Carlsson i Hisings Backa (s)</w:t>
            </w:r>
          </w:p>
        </w:tc>
      </w:tr>
      <w:tr w:rsidR="00864D59" w:rsidRPr="006527A1">
        <w:tblPrEx>
          <w:tblCellMar>
            <w:top w:w="0" w:type="dxa"/>
            <w:bottom w:w="0" w:type="dxa"/>
          </w:tblCellMar>
        </w:tblPrEx>
        <w:trPr>
          <w:cantSplit/>
        </w:trPr>
        <w:tc>
          <w:tcPr>
            <w:tcW w:w="3046" w:type="dxa"/>
          </w:tcPr>
          <w:p w:rsidR="00864D59" w:rsidRPr="006527A1" w:rsidRDefault="00864D59" w:rsidP="00864D59">
            <w:pPr>
              <w:pStyle w:val="Underskrifter"/>
            </w:pPr>
            <w:r w:rsidRPr="006527A1">
              <w:t>Marianne Carlström (s)</w:t>
            </w:r>
          </w:p>
        </w:tc>
        <w:tc>
          <w:tcPr>
            <w:tcW w:w="3047" w:type="dxa"/>
          </w:tcPr>
          <w:p w:rsidR="00864D59" w:rsidRPr="006527A1" w:rsidRDefault="00864D59" w:rsidP="00864D59">
            <w:pPr>
              <w:pStyle w:val="Underskrifter"/>
            </w:pPr>
            <w:r w:rsidRPr="006527A1">
              <w:t>Lars Johansson (s)</w:t>
            </w:r>
          </w:p>
        </w:tc>
      </w:tr>
      <w:tr w:rsidR="00864D59" w:rsidRPr="006527A1">
        <w:tblPrEx>
          <w:tblCellMar>
            <w:top w:w="0" w:type="dxa"/>
            <w:bottom w:w="0" w:type="dxa"/>
          </w:tblCellMar>
        </w:tblPrEx>
        <w:trPr>
          <w:cantSplit/>
        </w:trPr>
        <w:tc>
          <w:tcPr>
            <w:tcW w:w="3046" w:type="dxa"/>
          </w:tcPr>
          <w:p w:rsidR="00864D59" w:rsidRPr="006527A1" w:rsidRDefault="00864D59" w:rsidP="00864D59">
            <w:pPr>
              <w:pStyle w:val="Underskrifter"/>
            </w:pPr>
            <w:r w:rsidRPr="006527A1">
              <w:t>Siw Wittgren-Ahl (s)</w:t>
            </w:r>
          </w:p>
        </w:tc>
        <w:tc>
          <w:tcPr>
            <w:tcW w:w="3047" w:type="dxa"/>
          </w:tcPr>
          <w:p w:rsidR="00864D59" w:rsidRPr="006527A1" w:rsidRDefault="00864D59" w:rsidP="00864D59">
            <w:pPr>
              <w:pStyle w:val="Underskrifter"/>
            </w:pPr>
          </w:p>
        </w:tc>
      </w:tr>
    </w:tbl>
    <w:p w:rsidR="002744AA" w:rsidRPr="006527A1" w:rsidRDefault="002744AA" w:rsidP="00864D59">
      <w:pPr>
        <w:pStyle w:val="Normaltindrag"/>
      </w:pPr>
    </w:p>
    <w:sectPr w:rsidR="002744AA" w:rsidRPr="006527A1" w:rsidSect="00864D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CE2" w:rsidRPr="006527A1" w:rsidRDefault="00F64CE2">
      <w:r w:rsidRPr="006527A1">
        <w:separator/>
      </w:r>
    </w:p>
  </w:endnote>
  <w:endnote w:type="continuationSeparator" w:id="0">
    <w:p w:rsidR="00F64CE2" w:rsidRPr="006527A1" w:rsidRDefault="00F64CE2">
      <w:r w:rsidRPr="00652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37" w:rsidRPr="006527A1" w:rsidRDefault="006527A1" w:rsidP="00864D59">
    <w:pPr>
      <w:pStyle w:val="Sidfot"/>
    </w:pPr>
    <w:r w:rsidRPr="006527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130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59" w:rsidRDefault="00864D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D59" w:rsidRDefault="00864D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5E2" w:rsidRPr="006527A1" w:rsidRDefault="006527A1" w:rsidP="00864D59">
    <w:pPr>
      <w:pStyle w:val="Sidfot"/>
    </w:pPr>
    <w:r w:rsidRPr="006527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133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59" w:rsidRDefault="00864D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D59" w:rsidRDefault="00864D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5E2" w:rsidRPr="006527A1" w:rsidRDefault="006527A1" w:rsidP="00864D59">
    <w:pPr>
      <w:pStyle w:val="Sidfot"/>
    </w:pPr>
    <w:r w:rsidRPr="006527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461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59" w:rsidRDefault="00864D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D59" w:rsidRDefault="00864D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CE2" w:rsidRPr="006527A1" w:rsidRDefault="00F64CE2">
      <w:r w:rsidRPr="006527A1">
        <w:separator/>
      </w:r>
    </w:p>
  </w:footnote>
  <w:footnote w:type="continuationSeparator" w:id="0">
    <w:p w:rsidR="00F64CE2" w:rsidRPr="006527A1" w:rsidRDefault="00F64CE2">
      <w:r w:rsidRPr="00652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37" w:rsidRPr="006527A1" w:rsidRDefault="006527A1" w:rsidP="00864D59">
    <w:pPr>
      <w:pStyle w:val="Sidhuvud"/>
    </w:pPr>
    <w:r w:rsidRPr="006527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569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59" w:rsidRDefault="00864D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D59" w:rsidRDefault="00864D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5E2" w:rsidRPr="006527A1" w:rsidRDefault="006527A1" w:rsidP="00864D59">
    <w:pPr>
      <w:pStyle w:val="Sidhuvud"/>
    </w:pPr>
    <w:r w:rsidRPr="006527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560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59" w:rsidRDefault="00864D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D59" w:rsidRDefault="00864D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59" w:rsidRPr="006527A1" w:rsidRDefault="00864D59">
    <w:pPr>
      <w:pStyle w:val="FSHNormal"/>
      <w:tabs>
        <w:tab w:val="right" w:pos="5840"/>
      </w:tabs>
    </w:pPr>
    <w:r w:rsidRPr="006527A1">
      <w:br/>
    </w:r>
    <w:r w:rsidRPr="006527A1">
      <w:fldChar w:fldCharType="begin" w:fldLock="1"/>
    </w:r>
    <w:r w:rsidRPr="006527A1">
      <w:instrText xml:space="preserve"> DOCPROPERTY</w:instrText>
    </w:r>
    <w:r w:rsidRPr="006527A1">
      <w:rPr>
        <w:sz w:val="18"/>
      </w:rPr>
      <w:instrText xml:space="preserve"> "YearUser" *\charformat </w:instrText>
    </w:r>
    <w:r w:rsidRPr="006527A1">
      <w:fldChar w:fldCharType="separate"/>
    </w:r>
    <w:r w:rsidRPr="006527A1">
      <w:t>2005/06</w:t>
    </w:r>
    <w:r w:rsidRPr="006527A1">
      <w:fldChar w:fldCharType="end"/>
    </w:r>
    <w:r w:rsidRPr="006527A1">
      <w:t xml:space="preserve"> </w:t>
    </w:r>
    <w:r w:rsidRPr="006527A1">
      <w:tab/>
      <w:t xml:space="preserve">mnr: </w:t>
    </w:r>
    <w:r w:rsidRPr="006527A1">
      <w:fldChar w:fldCharType="begin" w:fldLock="1"/>
    </w:r>
    <w:r w:rsidRPr="006527A1">
      <w:instrText xml:space="preserve"> DOCPROPERTY</w:instrText>
    </w:r>
    <w:r w:rsidRPr="006527A1">
      <w:rPr>
        <w:sz w:val="18"/>
      </w:rPr>
      <w:instrText xml:space="preserve"> "Motionsnummer" *\charformat </w:instrText>
    </w:r>
    <w:r w:rsidRPr="006527A1">
      <w:fldChar w:fldCharType="separate"/>
    </w:r>
    <w:r w:rsidRPr="006527A1">
      <w:t>Sf375</w:t>
    </w:r>
    <w:r w:rsidRPr="006527A1">
      <w:fldChar w:fldCharType="end"/>
    </w:r>
    <w:r w:rsidRPr="006527A1">
      <w:br/>
    </w:r>
    <w:r w:rsidRPr="006527A1">
      <w:fldChar w:fldCharType="begin" w:fldLock="1"/>
    </w:r>
    <w:r w:rsidRPr="006527A1">
      <w:instrText xml:space="preserve"> DOCPROPERTY</w:instrText>
    </w:r>
    <w:r w:rsidRPr="006527A1">
      <w:rPr>
        <w:sz w:val="18"/>
      </w:rPr>
      <w:instrText xml:space="preserve"> "Samling" *\charformat </w:instrText>
    </w:r>
    <w:r w:rsidRPr="006527A1">
      <w:fldChar w:fldCharType="end"/>
    </w:r>
    <w:r w:rsidRPr="006527A1">
      <w:tab/>
      <w:t xml:space="preserve">pnr: </w:t>
    </w:r>
    <w:r w:rsidRPr="006527A1">
      <w:fldChar w:fldCharType="begin" w:fldLock="1"/>
    </w:r>
    <w:r w:rsidRPr="006527A1">
      <w:instrText xml:space="preserve"> DOCPROPERTY</w:instrText>
    </w:r>
    <w:r w:rsidRPr="006527A1">
      <w:rPr>
        <w:sz w:val="18"/>
      </w:rPr>
      <w:instrText xml:space="preserve"> "Partinummer" *\charformat </w:instrText>
    </w:r>
    <w:r w:rsidRPr="006527A1">
      <w:fldChar w:fldCharType="separate"/>
    </w:r>
    <w:r w:rsidRPr="006527A1">
      <w:t>s37108</w:t>
    </w:r>
    <w:r w:rsidRPr="006527A1">
      <w:fldChar w:fldCharType="end"/>
    </w:r>
  </w:p>
  <w:p w:rsidR="00864D59" w:rsidRPr="006527A1" w:rsidRDefault="00864D59">
    <w:pPr>
      <w:pStyle w:val="FSHRub1"/>
    </w:pPr>
    <w:r w:rsidRPr="006527A1">
      <w:t>Motion till riksdagen</w:t>
    </w:r>
    <w:r w:rsidRPr="006527A1">
      <w:br/>
    </w:r>
    <w:r w:rsidRPr="006527A1">
      <w:fldChar w:fldCharType="begin" w:fldLock="1"/>
    </w:r>
    <w:r w:rsidRPr="006527A1">
      <w:instrText xml:space="preserve"> DOCPROPERTY "YearUser" *\charformat </w:instrText>
    </w:r>
    <w:r w:rsidRPr="006527A1">
      <w:fldChar w:fldCharType="separate"/>
    </w:r>
    <w:r w:rsidRPr="006527A1">
      <w:t>2005/06</w:t>
    </w:r>
    <w:r w:rsidRPr="006527A1">
      <w:fldChar w:fldCharType="end"/>
    </w:r>
    <w:r w:rsidRPr="006527A1">
      <w:t>:</w:t>
    </w:r>
    <w:r w:rsidRPr="006527A1">
      <w:fldChar w:fldCharType="begin" w:fldLock="1"/>
    </w:r>
    <w:r w:rsidRPr="006527A1">
      <w:instrText xml:space="preserve"> DOCPROPERTY "Motionsnummer" *\charformat </w:instrText>
    </w:r>
    <w:r w:rsidRPr="006527A1">
      <w:fldChar w:fldCharType="separate"/>
    </w:r>
    <w:r w:rsidRPr="006527A1">
      <w:t>Sf375</w:t>
    </w:r>
    <w:r w:rsidRPr="006527A1">
      <w:fldChar w:fldCharType="end"/>
    </w:r>
  </w:p>
  <w:p w:rsidR="00864D59" w:rsidRPr="006527A1" w:rsidRDefault="00864D59">
    <w:pPr>
      <w:pStyle w:val="FSHNormalS5"/>
    </w:pPr>
    <w:r w:rsidRPr="006527A1">
      <w:fldChar w:fldCharType="begin" w:fldLock="1"/>
    </w:r>
    <w:r w:rsidRPr="006527A1">
      <w:instrText xml:space="preserve"> DOCPROPERTY "MotionarText" *\charformat </w:instrText>
    </w:r>
    <w:r w:rsidRPr="006527A1">
      <w:fldChar w:fldCharType="separate"/>
    </w:r>
    <w:r w:rsidRPr="006527A1">
      <w:t>av Rolf Lindén m.fl. (s)</w:t>
    </w:r>
    <w:r w:rsidRPr="006527A1">
      <w:fldChar w:fldCharType="end"/>
    </w:r>
    <w:r w:rsidRPr="006527A1">
      <w:br/>
    </w:r>
    <w:r w:rsidRPr="006527A1">
      <w:fldChar w:fldCharType="begin" w:fldLock="1"/>
    </w:r>
    <w:r w:rsidRPr="006527A1">
      <w:instrText xml:space="preserve"> DOCPROPERTY "SvarFrasKort" *\charformat </w:instrText>
    </w:r>
    <w:r w:rsidRPr="006527A1">
      <w:fldChar w:fldCharType="end"/>
    </w:r>
  </w:p>
  <w:p w:rsidR="00864D59" w:rsidRPr="006527A1" w:rsidRDefault="00864D59">
    <w:pPr>
      <w:pStyle w:val="FSHTitel"/>
    </w:pPr>
    <w:r w:rsidRPr="006527A1">
      <w:fldChar w:fldCharType="begin" w:fldLock="1"/>
    </w:r>
    <w:r w:rsidRPr="006527A1">
      <w:instrText xml:space="preserve"> DOCPROPERTY</w:instrText>
    </w:r>
    <w:r w:rsidRPr="006527A1">
      <w:rPr>
        <w:sz w:val="18"/>
      </w:rPr>
      <w:instrText xml:space="preserve"> "RubrikSvar" *\charformat </w:instrText>
    </w:r>
    <w:r w:rsidRPr="006527A1">
      <w:fldChar w:fldCharType="separate"/>
    </w:r>
    <w:r w:rsidRPr="006527A1">
      <w:t>Sjukskrivnas återinträde på arbetsmarknaden</w:t>
    </w:r>
    <w:r w:rsidRPr="006527A1">
      <w:fldChar w:fldCharType="end"/>
    </w:r>
  </w:p>
  <w:p w:rsidR="00864D59" w:rsidRPr="006527A1" w:rsidRDefault="00864D59" w:rsidP="00864D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E782030"/>
    <w:lvl w:ilvl="0" w:tplc="208C1D8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4342770">
    <w:abstractNumId w:val="13"/>
  </w:num>
  <w:num w:numId="2" w16cid:durableId="1771050075">
    <w:abstractNumId w:val="10"/>
  </w:num>
  <w:num w:numId="3" w16cid:durableId="456147212">
    <w:abstractNumId w:val="11"/>
  </w:num>
  <w:num w:numId="4" w16cid:durableId="980116840">
    <w:abstractNumId w:val="12"/>
  </w:num>
  <w:num w:numId="5" w16cid:durableId="131102270">
    <w:abstractNumId w:val="8"/>
  </w:num>
  <w:num w:numId="6" w16cid:durableId="1769080178">
    <w:abstractNumId w:val="3"/>
  </w:num>
  <w:num w:numId="7" w16cid:durableId="381831286">
    <w:abstractNumId w:val="2"/>
  </w:num>
  <w:num w:numId="8" w16cid:durableId="430201787">
    <w:abstractNumId w:val="1"/>
  </w:num>
  <w:num w:numId="9" w16cid:durableId="1292246358">
    <w:abstractNumId w:val="0"/>
  </w:num>
  <w:num w:numId="10" w16cid:durableId="514421454">
    <w:abstractNumId w:val="9"/>
  </w:num>
  <w:num w:numId="11" w16cid:durableId="633872394">
    <w:abstractNumId w:val="7"/>
  </w:num>
  <w:num w:numId="12" w16cid:durableId="1430933843">
    <w:abstractNumId w:val="6"/>
  </w:num>
  <w:num w:numId="13" w16cid:durableId="304701663">
    <w:abstractNumId w:val="5"/>
  </w:num>
  <w:num w:numId="14" w16cid:durableId="670068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E81EF4"/>
    <w:rsid w:val="00064BC3"/>
    <w:rsid w:val="00066775"/>
    <w:rsid w:val="00072FB9"/>
    <w:rsid w:val="000C083A"/>
    <w:rsid w:val="00100531"/>
    <w:rsid w:val="00163750"/>
    <w:rsid w:val="001875E2"/>
    <w:rsid w:val="00201DFB"/>
    <w:rsid w:val="00204A63"/>
    <w:rsid w:val="00212FF1"/>
    <w:rsid w:val="00230193"/>
    <w:rsid w:val="0025068A"/>
    <w:rsid w:val="002744AA"/>
    <w:rsid w:val="002818D3"/>
    <w:rsid w:val="002D11A8"/>
    <w:rsid w:val="00445271"/>
    <w:rsid w:val="004A0504"/>
    <w:rsid w:val="004E38D9"/>
    <w:rsid w:val="00604637"/>
    <w:rsid w:val="006527A1"/>
    <w:rsid w:val="00740D6D"/>
    <w:rsid w:val="00794149"/>
    <w:rsid w:val="007B67A7"/>
    <w:rsid w:val="007C6092"/>
    <w:rsid w:val="00864D59"/>
    <w:rsid w:val="00865928"/>
    <w:rsid w:val="00935B37"/>
    <w:rsid w:val="00A053C6"/>
    <w:rsid w:val="00A40363"/>
    <w:rsid w:val="00A46C7E"/>
    <w:rsid w:val="00A7763E"/>
    <w:rsid w:val="00B13BF0"/>
    <w:rsid w:val="00C1285C"/>
    <w:rsid w:val="00C27B7D"/>
    <w:rsid w:val="00D1174F"/>
    <w:rsid w:val="00D85196"/>
    <w:rsid w:val="00DC6C70"/>
    <w:rsid w:val="00E22893"/>
    <w:rsid w:val="00E360DE"/>
    <w:rsid w:val="00E75D28"/>
    <w:rsid w:val="00E81EF4"/>
    <w:rsid w:val="00E84F25"/>
    <w:rsid w:val="00F64C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2FD06C-8D23-4DCD-B8FF-8B058FE6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4D59"/>
    <w:pPr>
      <w:spacing w:after="250"/>
    </w:pPr>
  </w:style>
  <w:style w:type="paragraph" w:customStyle="1" w:styleId="Hemstlatt">
    <w:name w:val="Hemstl_att"/>
    <w:aliases w:val="HemstPunkt,HemstPunktFlera,HemställansPunkt,Förslagstext"/>
    <w:basedOn w:val="Normal"/>
    <w:next w:val="Normal"/>
    <w:rsid w:val="00A7763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338</Words>
  <Characters>1848</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Sf375</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Sf375</dc:title>
  <dc:subject>Sf375</dc:subject>
  <dc:creator>Riksdagen</dc:creator>
  <cp:keywords>Riksdagen</cp:keywords>
  <dc:description/>
  <cp:lastModifiedBy>Lars Brink</cp:lastModifiedBy>
  <cp:revision>2</cp:revision>
  <cp:lastPrinted>2005-12-13T11:01:00Z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Sjukskrivnas återinträde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Sjukskrivnas återinträde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Rolf Lindén m.fl. (s)</vt:lpwstr>
  </property>
  <property fmtid="{D5CDD505-2E9C-101B-9397-08002B2CF9AE}" pid="26" name="MotionarLista">
    <vt:lpwstr>Lindén, Rolf (s)\Brandin, Claes-Göran (s)\Carlsson, Gunilla i Hisings Backa (s)\Carlström, Marianne (s)\Johansson, Lars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Lindén (s), Claes-Göran Brandin (s), Gunilla Carlsson i Hisings Backa (s), Marianne Carlström (s), Lars Johansson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Sf375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joakim.karlsson@riksdagen.se</vt:lpwstr>
  </property>
  <property fmtid="{D5CDD505-2E9C-101B-9397-08002B2CF9AE}" pid="45" name="ReservUID">
    <vt:lpwstr>louise edlund</vt:lpwstr>
  </property>
  <property fmtid="{D5CDD505-2E9C-101B-9397-08002B2CF9AE}" pid="46" name="MotionID">
    <vt:lpwstr>20052006000000000115000371080069</vt:lpwstr>
  </property>
  <property fmtid="{D5CDD505-2E9C-101B-9397-08002B2CF9AE}" pid="47" name="datum">
    <vt:lpwstr>050927</vt:lpwstr>
  </property>
  <property fmtid="{D5CDD505-2E9C-101B-9397-08002B2CF9AE}" pid="48" name="avsändar-e-post">
    <vt:lpwstr>joakim.karlsson@riksdagen.se</vt:lpwstr>
  </property>
  <property fmtid="{D5CDD505-2E9C-101B-9397-08002B2CF9AE}" pid="49" name="id">
    <vt:lpwstr>20052006000000000115000371080069</vt:lpwstr>
  </property>
  <property fmtid="{D5CDD505-2E9C-101B-9397-08002B2CF9AE}" pid="50" name="nummer">
    <vt:lpwstr>375</vt:lpwstr>
  </property>
  <property fmtid="{D5CDD505-2E9C-101B-9397-08002B2CF9AE}" pid="51" name="utskottsbeteckning">
    <vt:lpwstr>Sf</vt:lpwstr>
  </property>
</Properties>
</file>