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2540" w:rsidRPr="00280BBC" w:rsidRDefault="00342540">
      <w:pPr>
        <w:pStyle w:val="Hemstlrubrik"/>
      </w:pPr>
      <w:bookmarkStart w:id="0" w:name="_Toc178932670"/>
      <w:r w:rsidRPr="00280BBC">
        <w:t>Förslag till riksdagsbeslut</w:t>
      </w:r>
      <w:bookmarkEnd w:id="0"/>
    </w:p>
    <w:p w:rsidR="00342540" w:rsidRPr="00280BBC" w:rsidRDefault="00342540">
      <w:pPr>
        <w:pStyle w:val="Hemstlatt"/>
        <w:ind w:left="0"/>
      </w:pPr>
      <w:r w:rsidRPr="00280BBC">
        <w:t>Riksdagen tillkännager för regeringen som sin mening vad som anförs i motionen om en översyn av regelförenklingar för att unde</w:t>
      </w:r>
      <w:r w:rsidRPr="00280BBC">
        <w:t>r</w:t>
      </w:r>
      <w:r w:rsidRPr="00280BBC">
        <w:t xml:space="preserve">lätta för de statliga verkens möjlighet att sinsemellan samarbeta i landets alla kommuner. </w:t>
      </w:r>
    </w:p>
    <w:p w:rsidR="00342540" w:rsidRPr="00280BBC" w:rsidRDefault="00342540">
      <w:pPr>
        <w:pStyle w:val="Rubrik1"/>
      </w:pPr>
      <w:r w:rsidRPr="00280BBC">
        <w:t>Motivering</w:t>
      </w:r>
    </w:p>
    <w:p w:rsidR="00342540" w:rsidRPr="00280BBC" w:rsidRDefault="00342540">
      <w:r w:rsidRPr="00280BBC">
        <w:t>För att spara resurser pågår nu en centralisering och effektivisering i rasande takt av de statliga verken för att spara resurser. Alla vill väl naturligtvis ha så effektiva statliga verk som möjligt, men med denna skyndsamhet från rege</w:t>
      </w:r>
      <w:r w:rsidRPr="00280BBC">
        <w:t>r</w:t>
      </w:r>
      <w:r w:rsidRPr="00280BBC">
        <w:t>ingen får det naturligtvis också negativa konsekvenser, och då är det framför allt de mindre kommunerna på landsbygden som drabbas hårdast. För att landsbygdskommunerna och deras befolkning i framtiden ska överleva men framför allt utvecklas behövs det snabba och konkreta åtgärder. Vi hör ett flertal kommunalpolitiska företrädare som talar om vikten av statlig service för att företag ska etablera sig, att arbetstillfällen blir kvar och att nya til</w:t>
      </w:r>
      <w:r w:rsidRPr="00280BBC">
        <w:t>l</w:t>
      </w:r>
      <w:r w:rsidRPr="00280BBC">
        <w:t>kommer. Vikten av att ha en bra infrastruktur är också helt</w:t>
      </w:r>
      <w:r w:rsidRPr="00280BBC">
        <w:t xml:space="preserve"> avgörande. </w:t>
      </w:r>
    </w:p>
    <w:p w:rsidR="00342540" w:rsidRPr="00280BBC" w:rsidRDefault="00342540">
      <w:pPr>
        <w:pStyle w:val="Normaltindrag"/>
      </w:pPr>
      <w:r w:rsidRPr="00280BBC">
        <w:t>En konkret åtgärd är att se över regelverket för att underlätta för de statliga aktörerna att samarbeta och därmed få en acceptabel service även för land</w:t>
      </w:r>
      <w:r w:rsidRPr="00280BBC">
        <w:t>s</w:t>
      </w:r>
      <w:r w:rsidRPr="00280BBC">
        <w:t>bygdens befolkning. Det handlar inte bara om Försäkringskassan, arbetsfö</w:t>
      </w:r>
      <w:r w:rsidRPr="00280BBC">
        <w:t>r</w:t>
      </w:r>
      <w:r w:rsidRPr="00280BBC">
        <w:t>medling och skattekontor. Det finns en lika betydande myndighet för land</w:t>
      </w:r>
      <w:r w:rsidRPr="00280BBC">
        <w:t>s</w:t>
      </w:r>
      <w:r w:rsidRPr="00280BBC">
        <w:t>bygdens befolkning och det är polisen. Poliserna i landsbygdskommunerna är lika viktiga som de är i större tätorter, för att förebygga brott och för att alla medborgare ska känna sig trygga. Att samlokalisera dessa myndigheter där det är möjligt skulle spara både tid och pengar.</w:t>
      </w:r>
    </w:p>
    <w:p w:rsidR="00342540" w:rsidRPr="00280BBC" w:rsidRDefault="00342540">
      <w:pPr>
        <w:pStyle w:val="Normaltindrag"/>
      </w:pPr>
      <w:r w:rsidRPr="00280BBC">
        <w:t>Man behöver vidare se över reglerna för hur sekretessbelagda uppgifter och personuppg</w:t>
      </w:r>
      <w:r w:rsidRPr="00280BBC">
        <w:t xml:space="preserve">ifter hanteras över myndighetsgränser. När man ska ta fram en sådan regelförenkling bör man också försäkra sig om att den personliga </w:t>
      </w:r>
      <w:r w:rsidRPr="00280BBC">
        <w:lastRenderedPageBreak/>
        <w:t>integriteten skyddas och att personuppgifter inte riskerar att komma i orätta händer.</w:t>
      </w:r>
    </w:p>
    <w:p w:rsidR="00342540" w:rsidRPr="00280BBC" w:rsidRDefault="00342540">
      <w:pPr>
        <w:pStyle w:val="Normaltindrag"/>
      </w:pPr>
      <w:r w:rsidRPr="00280BBC">
        <w:t>Regeringen behöver också se över och komma med nytt förslag angående bättre smidighet i samtjänstavtalen. Viktigt är också i detta sammanhang att en sammanslagning inte enbart blir en informationsverksamhet utan att ko</w:t>
      </w:r>
      <w:r w:rsidRPr="00280BBC">
        <w:t>m</w:t>
      </w:r>
      <w:r w:rsidRPr="00280BBC">
        <w:t xml:space="preserve">petent personal som har rätten att fatta nödvändiga beslut garanteras och finns tillgängliga i alla kommuner på dessa servicekontor. </w:t>
      </w:r>
    </w:p>
    <w:p w:rsidR="00342540" w:rsidRPr="00280BBC" w:rsidRDefault="00342540">
      <w:pPr>
        <w:pStyle w:val="Normaltindrag"/>
      </w:pPr>
      <w:r w:rsidRPr="00280BBC">
        <w:t xml:space="preserve"> Mot denna bakgrund föreslår jag att riksdagen tillkännager för regeringen som sin mening att det bör göras en översyn av regelförenklingar och av de statliga verkens möjlighet för att underlätta samarbete i landets alla komm</w:t>
      </w:r>
      <w:r w:rsidRPr="00280BBC">
        <w:t>u</w:t>
      </w:r>
      <w:r w:rsidRPr="00280BBC">
        <w:t>ner samt att man bör underlätta för samordning av statliga verk.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80BBC">
        <w:trPr>
          <w:cantSplit/>
        </w:trPr>
        <w:tc>
          <w:tcPr>
            <w:tcW w:w="3046" w:type="dxa"/>
          </w:tcPr>
          <w:p w:rsidR="00342540" w:rsidRPr="00280BBC" w:rsidRDefault="00342540">
            <w:pPr>
              <w:pStyle w:val="UnderskriftDatum"/>
              <w:spacing w:before="240"/>
            </w:pPr>
            <w:r w:rsidRPr="00280BBC">
              <w:t>Stockholm den 2 oktober 2007</w:t>
            </w:r>
          </w:p>
        </w:tc>
        <w:tc>
          <w:tcPr>
            <w:tcW w:w="3047" w:type="dxa"/>
          </w:tcPr>
          <w:p w:rsidR="00342540" w:rsidRPr="00280BBC" w:rsidRDefault="00342540">
            <w:pPr>
              <w:pStyle w:val="Underskrifter"/>
              <w:spacing w:before="240"/>
            </w:pPr>
          </w:p>
        </w:tc>
      </w:tr>
      <w:tr w:rsidR="00000000" w:rsidRPr="00280BBC">
        <w:trPr>
          <w:cantSplit/>
        </w:trPr>
        <w:tc>
          <w:tcPr>
            <w:tcW w:w="3046" w:type="dxa"/>
          </w:tcPr>
          <w:p w:rsidR="00342540" w:rsidRPr="00280BBC" w:rsidRDefault="00342540">
            <w:pPr>
              <w:pStyle w:val="Underskrifter"/>
            </w:pPr>
            <w:r w:rsidRPr="00280BBC">
              <w:t>Lena Olsson (v)</w:t>
            </w:r>
          </w:p>
        </w:tc>
        <w:tc>
          <w:tcPr>
            <w:tcW w:w="3046" w:type="dxa"/>
          </w:tcPr>
          <w:p w:rsidR="00342540" w:rsidRPr="00280BBC" w:rsidRDefault="00342540">
            <w:pPr>
              <w:pStyle w:val="Underskrifter"/>
            </w:pPr>
          </w:p>
        </w:tc>
      </w:tr>
    </w:tbl>
    <w:p w:rsidR="00342540" w:rsidRPr="00280BBC" w:rsidRDefault="00342540">
      <w:pPr>
        <w:pStyle w:val="Normaltindrag"/>
      </w:pPr>
    </w:p>
    <w:sectPr w:rsidR="00342540" w:rsidRPr="00280B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2540" w:rsidRPr="00280BBC" w:rsidRDefault="00342540">
      <w:r w:rsidRPr="00280BBC">
        <w:separator/>
      </w:r>
    </w:p>
  </w:endnote>
  <w:endnote w:type="continuationSeparator" w:id="0">
    <w:p w:rsidR="00342540" w:rsidRPr="00280BBC" w:rsidRDefault="00342540">
      <w:r w:rsidRPr="00280B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540" w:rsidRPr="00280BBC" w:rsidRDefault="00280BBC">
    <w:pPr>
      <w:pStyle w:val="Sidfot"/>
    </w:pPr>
    <w:r w:rsidRPr="00280B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44990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2540" w:rsidRDefault="0034254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2540" w:rsidRDefault="0034254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540" w:rsidRPr="00280BBC" w:rsidRDefault="00280BBC">
    <w:pPr>
      <w:pStyle w:val="Sidfot"/>
    </w:pPr>
    <w:r w:rsidRPr="00280B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69821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2540" w:rsidRDefault="0034254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2540" w:rsidRDefault="0034254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540" w:rsidRPr="00280BBC" w:rsidRDefault="00280BBC">
    <w:pPr>
      <w:pStyle w:val="Sidfot"/>
    </w:pPr>
    <w:r w:rsidRPr="00280B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97077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2540" w:rsidRDefault="003425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2540" w:rsidRDefault="003425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2540" w:rsidRPr="00280BBC" w:rsidRDefault="00342540">
      <w:r w:rsidRPr="00280BBC">
        <w:separator/>
      </w:r>
    </w:p>
  </w:footnote>
  <w:footnote w:type="continuationSeparator" w:id="0">
    <w:p w:rsidR="00342540" w:rsidRPr="00280BBC" w:rsidRDefault="00342540">
      <w:r w:rsidRPr="00280B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540" w:rsidRPr="00280BBC" w:rsidRDefault="00280BBC">
    <w:pPr>
      <w:pStyle w:val="Sidhuvud"/>
    </w:pPr>
    <w:r w:rsidRPr="00280B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2992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2540" w:rsidRDefault="0034254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2540" w:rsidRDefault="0034254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540" w:rsidRPr="00280BBC" w:rsidRDefault="00280BBC">
    <w:pPr>
      <w:pStyle w:val="Sidhuvud"/>
    </w:pPr>
    <w:r w:rsidRPr="00280B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42965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2540" w:rsidRDefault="0034254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2540" w:rsidRDefault="0034254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540" w:rsidRPr="00280BBC" w:rsidRDefault="00342540">
    <w:pPr>
      <w:pStyle w:val="FSHNormal"/>
      <w:tabs>
        <w:tab w:val="right" w:pos="5840"/>
      </w:tabs>
    </w:pPr>
    <w:r w:rsidRPr="00280BBC">
      <w:br/>
    </w:r>
    <w:r w:rsidRPr="00280BBC">
      <w:fldChar w:fldCharType="begin" w:fldLock="1"/>
    </w:r>
    <w:r w:rsidRPr="00280BBC">
      <w:instrText xml:space="preserve"> DOCPROPERTY</w:instrText>
    </w:r>
    <w:r w:rsidRPr="00280BBC">
      <w:rPr>
        <w:sz w:val="18"/>
      </w:rPr>
      <w:instrText xml:space="preserve"> "YearUser" *\charformat </w:instrText>
    </w:r>
    <w:r w:rsidRPr="00280BBC">
      <w:fldChar w:fldCharType="separate"/>
    </w:r>
    <w:r w:rsidRPr="00280BBC">
      <w:t>2007/08</w:t>
    </w:r>
    <w:r w:rsidRPr="00280BBC">
      <w:fldChar w:fldCharType="end"/>
    </w:r>
    <w:r w:rsidRPr="00280BBC">
      <w:t xml:space="preserve"> </w:t>
    </w:r>
    <w:r w:rsidRPr="00280BBC">
      <w:tab/>
      <w:t xml:space="preserve">mnr: </w:t>
    </w:r>
    <w:r w:rsidRPr="00280BBC">
      <w:fldChar w:fldCharType="begin" w:fldLock="1"/>
    </w:r>
    <w:r w:rsidRPr="00280BBC">
      <w:instrText xml:space="preserve"> DOCPROPERTY</w:instrText>
    </w:r>
    <w:r w:rsidRPr="00280BBC">
      <w:rPr>
        <w:sz w:val="18"/>
      </w:rPr>
      <w:instrText xml:space="preserve"> "Motionsnummer" *\charformat </w:instrText>
    </w:r>
    <w:r w:rsidRPr="00280BBC">
      <w:fldChar w:fldCharType="separate"/>
    </w:r>
    <w:r w:rsidRPr="00280BBC">
      <w:t>K329</w:t>
    </w:r>
    <w:r w:rsidRPr="00280BBC">
      <w:fldChar w:fldCharType="end"/>
    </w:r>
    <w:r w:rsidRPr="00280BBC">
      <w:br/>
    </w:r>
    <w:r w:rsidRPr="00280BBC">
      <w:fldChar w:fldCharType="begin" w:fldLock="1"/>
    </w:r>
    <w:r w:rsidRPr="00280BBC">
      <w:instrText xml:space="preserve"> DOCPROPERTY</w:instrText>
    </w:r>
    <w:r w:rsidRPr="00280BBC">
      <w:rPr>
        <w:sz w:val="18"/>
      </w:rPr>
      <w:instrText xml:space="preserve"> "Samling" *\charformat </w:instrText>
    </w:r>
    <w:r w:rsidRPr="00280BBC">
      <w:fldChar w:fldCharType="end"/>
    </w:r>
    <w:r w:rsidRPr="00280BBC">
      <w:tab/>
      <w:t xml:space="preserve">pnr: </w:t>
    </w:r>
    <w:r w:rsidRPr="00280BBC">
      <w:fldChar w:fldCharType="begin" w:fldLock="1"/>
    </w:r>
    <w:r w:rsidRPr="00280BBC">
      <w:instrText xml:space="preserve"> DOCPROPERTY</w:instrText>
    </w:r>
    <w:r w:rsidRPr="00280BBC">
      <w:rPr>
        <w:sz w:val="18"/>
      </w:rPr>
      <w:instrText xml:space="preserve"> "Partinummer" *\charformat </w:instrText>
    </w:r>
    <w:r w:rsidRPr="00280BBC">
      <w:fldChar w:fldCharType="separate"/>
    </w:r>
    <w:r w:rsidRPr="00280BBC">
      <w:t>v922</w:t>
    </w:r>
    <w:r w:rsidRPr="00280BBC">
      <w:fldChar w:fldCharType="end"/>
    </w:r>
  </w:p>
  <w:p w:rsidR="00342540" w:rsidRPr="00280BBC" w:rsidRDefault="00342540">
    <w:pPr>
      <w:pStyle w:val="FSHRub1"/>
    </w:pPr>
    <w:r w:rsidRPr="00280BBC">
      <w:t>Motion till riksdagen</w:t>
    </w:r>
    <w:r w:rsidRPr="00280BBC">
      <w:br/>
    </w:r>
    <w:r w:rsidRPr="00280BBC">
      <w:fldChar w:fldCharType="begin" w:fldLock="1"/>
    </w:r>
    <w:r w:rsidRPr="00280BBC">
      <w:instrText xml:space="preserve"> DOCPROPERTY "YearUser" *\charformat </w:instrText>
    </w:r>
    <w:r w:rsidRPr="00280BBC">
      <w:fldChar w:fldCharType="separate"/>
    </w:r>
    <w:r w:rsidRPr="00280BBC">
      <w:t>2007/08</w:t>
    </w:r>
    <w:r w:rsidRPr="00280BBC">
      <w:fldChar w:fldCharType="end"/>
    </w:r>
    <w:r w:rsidRPr="00280BBC">
      <w:t>:</w:t>
    </w:r>
    <w:r w:rsidRPr="00280BBC">
      <w:fldChar w:fldCharType="begin" w:fldLock="1"/>
    </w:r>
    <w:r w:rsidRPr="00280BBC">
      <w:instrText xml:space="preserve"> DOCPROPERTY "Motionsnummer" *\charformat </w:instrText>
    </w:r>
    <w:r w:rsidRPr="00280BBC">
      <w:fldChar w:fldCharType="separate"/>
    </w:r>
    <w:r w:rsidRPr="00280BBC">
      <w:t>K329</w:t>
    </w:r>
    <w:r w:rsidRPr="00280BBC">
      <w:fldChar w:fldCharType="end"/>
    </w:r>
  </w:p>
  <w:p w:rsidR="00342540" w:rsidRPr="00280BBC" w:rsidRDefault="00342540">
    <w:pPr>
      <w:pStyle w:val="FSHNormalS5"/>
    </w:pPr>
    <w:r w:rsidRPr="00280BBC">
      <w:fldChar w:fldCharType="begin" w:fldLock="1"/>
    </w:r>
    <w:r w:rsidRPr="00280BBC">
      <w:instrText xml:space="preserve"> DOCPROPERTY "MotionarText" *\charformat </w:instrText>
    </w:r>
    <w:r w:rsidRPr="00280BBC">
      <w:fldChar w:fldCharType="separate"/>
    </w:r>
    <w:r w:rsidRPr="00280BBC">
      <w:t>av Lena Olsson (v)</w:t>
    </w:r>
    <w:r w:rsidRPr="00280BBC">
      <w:fldChar w:fldCharType="end"/>
    </w:r>
    <w:r w:rsidRPr="00280BBC">
      <w:br/>
    </w:r>
    <w:r w:rsidRPr="00280BBC">
      <w:fldChar w:fldCharType="begin" w:fldLock="1"/>
    </w:r>
    <w:r w:rsidRPr="00280BBC">
      <w:instrText xml:space="preserve"> DOCPROPERTY "SvarFrasKort" *\charformat </w:instrText>
    </w:r>
    <w:r w:rsidRPr="00280BBC">
      <w:fldChar w:fldCharType="end"/>
    </w:r>
  </w:p>
  <w:p w:rsidR="00342540" w:rsidRPr="00280BBC" w:rsidRDefault="00342540">
    <w:pPr>
      <w:pStyle w:val="FSHTitel"/>
    </w:pPr>
    <w:r w:rsidRPr="00280BBC">
      <w:fldChar w:fldCharType="begin" w:fldLock="1"/>
    </w:r>
    <w:r w:rsidRPr="00280BBC">
      <w:instrText xml:space="preserve"> DOCPROPERTY</w:instrText>
    </w:r>
    <w:r w:rsidRPr="00280BBC">
      <w:rPr>
        <w:sz w:val="18"/>
      </w:rPr>
      <w:instrText xml:space="preserve"> "RubrikSvar" *\charformat </w:instrText>
    </w:r>
    <w:r w:rsidRPr="00280BBC">
      <w:fldChar w:fldCharType="separate"/>
    </w:r>
    <w:r w:rsidRPr="00280BBC">
      <w:t>Samarbete mellan statliga verk</w:t>
    </w:r>
    <w:r w:rsidRPr="00280BBC">
      <w:fldChar w:fldCharType="end"/>
    </w:r>
  </w:p>
  <w:p w:rsidR="00342540" w:rsidRPr="00280BBC" w:rsidRDefault="00342540">
    <w:pPr>
      <w:pStyle w:val="Normal00"/>
    </w:pPr>
  </w:p>
  <w:p w:rsidR="00342540" w:rsidRPr="00280BBC" w:rsidRDefault="003425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7620651">
    <w:abstractNumId w:val="8"/>
  </w:num>
  <w:num w:numId="2" w16cid:durableId="1490094760">
    <w:abstractNumId w:val="9"/>
  </w:num>
  <w:num w:numId="3" w16cid:durableId="301539789">
    <w:abstractNumId w:val="8"/>
  </w:num>
  <w:num w:numId="4" w16cid:durableId="1885405402">
    <w:abstractNumId w:val="9"/>
  </w:num>
  <w:num w:numId="5" w16cid:durableId="1414156502">
    <w:abstractNumId w:val="13"/>
  </w:num>
  <w:num w:numId="6" w16cid:durableId="1952517972">
    <w:abstractNumId w:val="10"/>
  </w:num>
  <w:num w:numId="7" w16cid:durableId="696084771">
    <w:abstractNumId w:val="11"/>
  </w:num>
  <w:num w:numId="8" w16cid:durableId="657418335">
    <w:abstractNumId w:val="12"/>
  </w:num>
  <w:num w:numId="9" w16cid:durableId="1619289649">
    <w:abstractNumId w:val="8"/>
  </w:num>
  <w:num w:numId="10" w16cid:durableId="612516345">
    <w:abstractNumId w:val="3"/>
  </w:num>
  <w:num w:numId="11" w16cid:durableId="890190833">
    <w:abstractNumId w:val="2"/>
  </w:num>
  <w:num w:numId="12" w16cid:durableId="1582451084">
    <w:abstractNumId w:val="1"/>
  </w:num>
  <w:num w:numId="13" w16cid:durableId="1126658435">
    <w:abstractNumId w:val="0"/>
  </w:num>
  <w:num w:numId="14" w16cid:durableId="2130707226">
    <w:abstractNumId w:val="9"/>
  </w:num>
  <w:num w:numId="15" w16cid:durableId="980110799">
    <w:abstractNumId w:val="7"/>
  </w:num>
  <w:num w:numId="16" w16cid:durableId="835463824">
    <w:abstractNumId w:val="6"/>
  </w:num>
  <w:num w:numId="17" w16cid:durableId="498082581">
    <w:abstractNumId w:val="5"/>
  </w:num>
  <w:num w:numId="18" w16cid:durableId="4846655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30"/>
    <w:docVar w:name="PersonGUIDs" w:val="{5E1F5B3E-DDB9-4605-85F6-1CAF1124E96C}"/>
  </w:docVars>
  <w:rsids>
    <w:rsidRoot w:val="00765A72"/>
    <w:rsid w:val="00280BBC"/>
    <w:rsid w:val="00342540"/>
    <w:rsid w:val="00765A7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48AB17F-A993-4CDF-98E5-F6E51C65B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388</Words>
  <Characters>2209</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v922</vt:lpstr>
    </vt:vector>
  </TitlesOfParts>
  <Company>Riksdagen</Company>
  <LinksUpToDate>false</LinksUpToDate>
  <CharactersWithSpaces>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v922</dc:title>
  <dc:subject>v922</dc:subject>
  <dc:creator>Riksdagen</dc:creator>
  <cp:keywords>Riksdagen</cp:keywords>
  <dc:description>TKG-ktrl, MSMQ4mb, PersReg-Distribution mm</dc:description>
  <cp:lastModifiedBy>Lars Brink</cp:lastModifiedBy>
  <cp:revision>2</cp:revision>
  <cp:lastPrinted>2007-12-02T12:25:00Z</cp:lastPrinted>
  <dcterms:created xsi:type="dcterms:W3CDTF">2025-12-17T06:15:00Z</dcterms:created>
  <dcterms:modified xsi:type="dcterms:W3CDTF">2025-12-17T06:15:00Z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mot2000_492_2007-09-30</vt:lpwstr>
  </property>
  <property fmtid="{D5CDD505-2E9C-101B-9397-08002B2CF9AE}" pid="3" name="version">
    <vt:lpwstr>mot2000_492_2007-09-30</vt:lpwstr>
  </property>
  <property fmtid="{D5CDD505-2E9C-101B-9397-08002B2CF9AE}" pid="4" name="dokumenttyp">
    <vt:lpwstr>motion</vt:lpwstr>
  </property>
  <property fmtid="{D5CDD505-2E9C-101B-9397-08002B2CF9AE}" pid="5" name="Sekr">
    <vt:lpwstr>i</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Samarbete mellan statliga verk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Samarbete mellan statliga verk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v922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Lena Olsson (v)</vt:lpwstr>
  </property>
  <property fmtid="{D5CDD505-2E9C-101B-9397-08002B2CF9AE}" pid="26" name="MotionarLista">
    <vt:lpwstr>Olsson, Lena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K329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20072008000000000118000009220069</vt:lpwstr>
  </property>
  <property fmtid="{D5CDD505-2E9C-101B-9397-08002B2CF9AE}" pid="47" name="datum">
    <vt:lpwstr>071002</vt:lpwstr>
  </property>
  <property fmtid="{D5CDD505-2E9C-101B-9397-08002B2CF9AE}" pid="48" name="avsändar-e-post">
    <vt:lpwstr>inger.diaz@riksdagen.se</vt:lpwstr>
  </property>
  <property fmtid="{D5CDD505-2E9C-101B-9397-08002B2CF9AE}" pid="49" name="id">
    <vt:lpwstr>20072008000000000118000009220069</vt:lpwstr>
  </property>
  <property fmtid="{D5CDD505-2E9C-101B-9397-08002B2CF9AE}" pid="50" name="nummer">
    <vt:lpwstr>329</vt:lpwstr>
  </property>
  <property fmtid="{D5CDD505-2E9C-101B-9397-08002B2CF9AE}" pid="51" name="utskottsbeteckning">
    <vt:lpwstr>K</vt:lpwstr>
  </property>
  <property fmtid="{D5CDD505-2E9C-101B-9397-08002B2CF9AE}" pid="52" name="GlobalUID">
    <vt:lpwstr>{0C0B37AC-985A-4FD1-98D1-894779C54298}</vt:lpwstr>
  </property>
  <property fmtid="{D5CDD505-2E9C-101B-9397-08002B2CF9AE}" pid="53" name="Överföringar">
    <vt:i4>0</vt:i4>
  </property>
  <property fmtid="{D5CDD505-2E9C-101B-9397-08002B2CF9AE}" pid="54" name="Checksum">
    <vt:lpwstr>*1004189169281*</vt:lpwstr>
  </property>
  <property fmtid="{D5CDD505-2E9C-101B-9397-08002B2CF9AE}" pid="55" name="skuggnummer">
    <vt:lpwstr>1876</vt:lpwstr>
  </property>
  <property fmtid="{D5CDD505-2E9C-101B-9397-08002B2CF9AE}" pid="56" name="urixVersion">
    <vt:lpwstr>3.2.0.8</vt:lpwstr>
  </property>
  <property fmtid="{D5CDD505-2E9C-101B-9397-08002B2CF9AE}" pid="57" name="urixOrigin">
    <vt:lpwstr>071202 13:25:14.135</vt:lpwstr>
  </property>
  <property fmtid="{D5CDD505-2E9C-101B-9397-08002B2CF9AE}" pid="58" name="urixGuid">
    <vt:lpwstr>{E6328BF4-4127-409B-8B79-86C6B4858F4B}</vt:lpwstr>
  </property>
</Properties>
</file>