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686645CAD83459D833720B1AA1AEB80"/>
        </w:placeholder>
        <w:text/>
      </w:sdtPr>
      <w:sdtEndPr/>
      <w:sdtContent>
        <w:p w:rsidRPr="009B062B" w:rsidR="00AF30DD" w:rsidP="00EC542E" w:rsidRDefault="00AF30DD" w14:paraId="23A1AA56" w14:textId="77777777">
          <w:pPr>
            <w:pStyle w:val="Rubrik1"/>
            <w:spacing w:after="300"/>
          </w:pPr>
          <w:r w:rsidRPr="009B062B">
            <w:t>Förslag till riksdagsbeslut</w:t>
          </w:r>
        </w:p>
      </w:sdtContent>
    </w:sdt>
    <w:sdt>
      <w:sdtPr>
        <w:alias w:val="Yrkande 1"/>
        <w:tag w:val="c9bf27fe-f2e4-4421-8f38-64882521f2e0"/>
        <w:id w:val="1586880258"/>
        <w:lock w:val="sdtLocked"/>
      </w:sdtPr>
      <w:sdtEndPr/>
      <w:sdtContent>
        <w:p w:rsidR="00AB6A68" w:rsidRDefault="00654B0B" w14:paraId="538B585F" w14:textId="77777777">
          <w:pPr>
            <w:pStyle w:val="Frslagstext"/>
            <w:numPr>
              <w:ilvl w:val="0"/>
              <w:numId w:val="0"/>
            </w:numPr>
          </w:pPr>
          <w:r>
            <w:t>Riksdagen ställer sig bakom det som anförs i motionen om vikten av utbildning för fler tandläkare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53EBF8DDBB41F29BDD3DEED5922719"/>
        </w:placeholder>
        <w:text/>
      </w:sdtPr>
      <w:sdtEndPr/>
      <w:sdtContent>
        <w:p w:rsidRPr="009B062B" w:rsidR="006D79C9" w:rsidP="00333E95" w:rsidRDefault="006D79C9" w14:paraId="6CCBDE1F" w14:textId="77777777">
          <w:pPr>
            <w:pStyle w:val="Rubrik1"/>
          </w:pPr>
          <w:r>
            <w:t>Motivering</w:t>
          </w:r>
        </w:p>
      </w:sdtContent>
    </w:sdt>
    <w:bookmarkEnd w:displacedByCustomXml="prev" w:id="3"/>
    <w:bookmarkEnd w:displacedByCustomXml="prev" w:id="4"/>
    <w:p w:rsidR="00EC542E" w:rsidP="00B95BB9" w:rsidRDefault="00B95BB9" w14:paraId="02F3189C" w14:textId="1FAE77F6">
      <w:pPr>
        <w:pStyle w:val="Normalutanindragellerluft"/>
      </w:pPr>
      <w:r>
        <w:t>Det råder stor brist på tandläkare och har gjort så under lång tid. Många invånare utanför de större städerna, i glesbygden, liksom äldre och socioekonomiskt utsatta grupper, får inte den hjälp de behöver. Sverige är ett internationellt föredöme för god tandhälsa och utvecklad tandvård. Att upprätthålla den regelbundna och för</w:t>
      </w:r>
      <w:r w:rsidR="000C1946">
        <w:t>e</w:t>
      </w:r>
      <w:r>
        <w:t>byggande tandvården är en av de viktigaste faktorerna för den framgång som svensk tandvård uppvisar och som riskeras när tandvården inte kan rekrytera den personal som behövs.</w:t>
      </w:r>
    </w:p>
    <w:p w:rsidR="00B95BB9" w:rsidP="00EC542E" w:rsidRDefault="00B95BB9" w14:paraId="74219C41" w14:textId="40D9EA02">
      <w:r>
        <w:t>Tandläkarförbundet redovisar att det råder brist på tandläkare i 18 av Sveriges regioner. Enligt SCB bedömer mer än 50 procent av arbetsgivarna att det är brist på nyexaminerade och 80 procent har brist på erfarna tandläkare. Några orsaker uppges vara pensionsavgångar och långa avstånd till lärosäten.</w:t>
      </w:r>
    </w:p>
    <w:p w:rsidR="00EC542E" w:rsidP="00B72B71" w:rsidRDefault="00B95BB9" w14:paraId="321D1BC2" w14:textId="0E78ABCC">
      <w:r>
        <w:t>Regionerna och arbetsförmedlingen har länge rapporterat om brist på tandläkare.</w:t>
      </w:r>
      <w:r w:rsidR="00B72B71">
        <w:t xml:space="preserve"> </w:t>
      </w:r>
      <w:r>
        <w:t>Vidare finns ett ökande behov hos en åldrande befolkning</w:t>
      </w:r>
      <w:r w:rsidR="00A129DF">
        <w:t xml:space="preserve"> –</w:t>
      </w:r>
      <w:r>
        <w:t xml:space="preserve"> fler behåller sina egna tänder.</w:t>
      </w:r>
      <w:r w:rsidR="00B72B71">
        <w:t xml:space="preserve"> </w:t>
      </w:r>
      <w:r>
        <w:t>Invånare och medarbetare har idag också ökade krav på kvalitet och moderna arbetssätt.</w:t>
      </w:r>
      <w:r w:rsidR="00B72B71">
        <w:t xml:space="preserve"> </w:t>
      </w:r>
      <w:r w:rsidR="00654B0B">
        <w:t>Universitetskanslersämbetet</w:t>
      </w:r>
      <w:r>
        <w:t>, UKÄ, konstaterar i en prognos från maj 2021 att det om 15 år fortfarande kommer råda brist på tandläkare.</w:t>
      </w:r>
      <w:r w:rsidR="00B72B71">
        <w:t xml:space="preserve"> </w:t>
      </w:r>
      <w:r>
        <w:t>Tandläkarprogrammet finns idag på fyra orter</w:t>
      </w:r>
      <w:r w:rsidR="000007CE">
        <w:t>:</w:t>
      </w:r>
      <w:r>
        <w:t xml:space="preserve"> Malmö, Göteborg, Umeå och Stockholm.</w:t>
      </w:r>
    </w:p>
    <w:p w:rsidR="00B95BB9" w:rsidP="00EC542E" w:rsidRDefault="00B95BB9" w14:paraId="0E5EB6CA" w14:textId="466377B1">
      <w:r>
        <w:t xml:space="preserve">Jönköping University och Linköpings universitet i samverkan med Odontologiska institutionen och Region Jönköpings län har lämnat in en ansökan till </w:t>
      </w:r>
      <w:r w:rsidR="002D07F5">
        <w:t>Universitets</w:t>
      </w:r>
      <w:r w:rsidR="00B72B71">
        <w:softHyphen/>
      </w:r>
      <w:r w:rsidR="002D07F5">
        <w:t>kanslersämbetet</w:t>
      </w:r>
      <w:r>
        <w:t xml:space="preserve"> om examinationstillstånd för tandläkare. Jönköping University planerar att skapa en helt unik utbildning i Sverige med toppmodern teknik och digitalisering tillsammans med en omfattande klinisk praktik.</w:t>
      </w:r>
    </w:p>
    <w:p w:rsidR="00EC542E" w:rsidP="00EC542E" w:rsidRDefault="00B95BB9" w14:paraId="29F1A8F5" w14:textId="65ACFCF2">
      <w:r>
        <w:t xml:space="preserve">En avsiktsförklaring finns i dagsläget tecknad med tretton av landets regioner, </w:t>
      </w:r>
      <w:r w:rsidR="00E820BF">
        <w:t>vilk</w:t>
      </w:r>
      <w:r>
        <w:t xml:space="preserve">et motsvarar 3,7 miljoner av Sveriges befolkning. Studenternas utbildning och kliniska </w:t>
      </w:r>
      <w:r>
        <w:lastRenderedPageBreak/>
        <w:t>praktik kommer i stor utsträckning ske inom tandvården runt om i landet. Den nya tandläkarutbildningen ska erbjuda 30 utbildningsplatser varje termin när den är i full drift med totalt 150 dagars klinisk träning vid kliniker runt om i landet.</w:t>
      </w:r>
    </w:p>
    <w:p w:rsidR="00B95BB9" w:rsidP="00B72B71" w:rsidRDefault="00B95BB9" w14:paraId="6F6C4662" w14:textId="21BEA5F7">
      <w:r>
        <w:t>Förslaget om att inrätta en ny och modern tandläkarutbildning är den första nya ansökan på femtio år och en viktig del för att komma tillrätta med tandläkarbristen som finns i hela landet. Det innebär också stärkta förutsättningar att klara målet om en jämlik tandvård av hög kvalitet och med god tillgänglighet.</w:t>
      </w:r>
    </w:p>
    <w:sdt>
      <w:sdtPr>
        <w:alias w:val="CC_Underskrifter"/>
        <w:tag w:val="CC_Underskrifter"/>
        <w:id w:val="583496634"/>
        <w:lock w:val="sdtContentLocked"/>
        <w:placeholder>
          <w:docPart w:val="CC9FA301F0CC4B9087CFEAF62C542F39"/>
        </w:placeholder>
      </w:sdtPr>
      <w:sdtEndPr/>
      <w:sdtContent>
        <w:p w:rsidR="00EC542E" w:rsidP="00EC542E" w:rsidRDefault="00EC542E" w14:paraId="176EAA10" w14:textId="77777777"/>
        <w:p w:rsidRPr="008E0FE2" w:rsidR="004801AC" w:rsidP="00EC542E" w:rsidRDefault="00264343" w14:paraId="0494A25E" w14:textId="11F6B712"/>
      </w:sdtContent>
    </w:sdt>
    <w:tbl>
      <w:tblPr>
        <w:tblW w:w="5000" w:type="pct"/>
        <w:tblLook w:val="04A0" w:firstRow="1" w:lastRow="0" w:firstColumn="1" w:lastColumn="0" w:noHBand="0" w:noVBand="1"/>
        <w:tblCaption w:val="underskrifter"/>
      </w:tblPr>
      <w:tblGrid>
        <w:gridCol w:w="4252"/>
        <w:gridCol w:w="4252"/>
      </w:tblGrid>
      <w:tr w:rsidR="00AB6A68" w14:paraId="04D7D312" w14:textId="77777777">
        <w:trPr>
          <w:cantSplit/>
        </w:trPr>
        <w:tc>
          <w:tcPr>
            <w:tcW w:w="50" w:type="pct"/>
            <w:vAlign w:val="bottom"/>
          </w:tcPr>
          <w:p w:rsidR="00AB6A68" w:rsidRDefault="00654B0B" w14:paraId="569EF44F" w14:textId="77777777">
            <w:pPr>
              <w:pStyle w:val="Underskrifter"/>
            </w:pPr>
            <w:r>
              <w:t>Carina Ödebrink (S)</w:t>
            </w:r>
          </w:p>
        </w:tc>
        <w:tc>
          <w:tcPr>
            <w:tcW w:w="50" w:type="pct"/>
            <w:vAlign w:val="bottom"/>
          </w:tcPr>
          <w:p w:rsidR="00AB6A68" w:rsidRDefault="00654B0B" w14:paraId="2B0F4BB3" w14:textId="77777777">
            <w:pPr>
              <w:pStyle w:val="Underskrifter"/>
            </w:pPr>
            <w:r>
              <w:t>Johanna Haraldsson (S)</w:t>
            </w:r>
          </w:p>
        </w:tc>
      </w:tr>
      <w:tr w:rsidR="00AB6A68" w14:paraId="4816BA5E" w14:textId="77777777">
        <w:trPr>
          <w:gridAfter w:val="1"/>
          <w:wAfter w:w="4252" w:type="dxa"/>
          <w:cantSplit/>
        </w:trPr>
        <w:tc>
          <w:tcPr>
            <w:tcW w:w="50" w:type="pct"/>
            <w:vAlign w:val="bottom"/>
          </w:tcPr>
          <w:p w:rsidR="00AB6A68" w:rsidRDefault="00654B0B" w14:paraId="66C90020" w14:textId="77777777">
            <w:pPr>
              <w:pStyle w:val="Underskrifter"/>
            </w:pPr>
            <w:r>
              <w:t>Azra Muranovic (S)</w:t>
            </w:r>
          </w:p>
        </w:tc>
      </w:tr>
    </w:tbl>
    <w:p w:rsidR="003763DD" w:rsidRDefault="003763DD" w14:paraId="011780A2" w14:textId="77777777"/>
    <w:sectPr w:rsidR="003763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3381" w14:textId="77777777" w:rsidR="00B95BB9" w:rsidRDefault="00B95BB9" w:rsidP="000C1CAD">
      <w:pPr>
        <w:spacing w:line="240" w:lineRule="auto"/>
      </w:pPr>
      <w:r>
        <w:separator/>
      </w:r>
    </w:p>
  </w:endnote>
  <w:endnote w:type="continuationSeparator" w:id="0">
    <w:p w14:paraId="13CDC3FE" w14:textId="77777777" w:rsidR="00B95BB9" w:rsidRDefault="00B95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B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BE5A" w14:textId="0254157B" w:rsidR="00262EA3" w:rsidRPr="00EC542E" w:rsidRDefault="00262EA3" w:rsidP="00EC5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F96E" w14:textId="77777777" w:rsidR="00B95BB9" w:rsidRDefault="00B95BB9" w:rsidP="000C1CAD">
      <w:pPr>
        <w:spacing w:line="240" w:lineRule="auto"/>
      </w:pPr>
      <w:r>
        <w:separator/>
      </w:r>
    </w:p>
  </w:footnote>
  <w:footnote w:type="continuationSeparator" w:id="0">
    <w:p w14:paraId="03739A3F" w14:textId="77777777" w:rsidR="00B95BB9" w:rsidRDefault="00B95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5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85140" wp14:editId="08A1A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2FD2A" w14:textId="63E434B6" w:rsidR="00262EA3" w:rsidRDefault="00264343" w:rsidP="008103B5">
                          <w:pPr>
                            <w:jc w:val="right"/>
                          </w:pPr>
                          <w:sdt>
                            <w:sdtPr>
                              <w:alias w:val="CC_Noformat_Partikod"/>
                              <w:tag w:val="CC_Noformat_Partikod"/>
                              <w:id w:val="-53464382"/>
                              <w:text/>
                            </w:sdtPr>
                            <w:sdtEndPr/>
                            <w:sdtContent>
                              <w:r w:rsidR="00B95BB9">
                                <w:t>S</w:t>
                              </w:r>
                            </w:sdtContent>
                          </w:sdt>
                          <w:sdt>
                            <w:sdtPr>
                              <w:alias w:val="CC_Noformat_Partinummer"/>
                              <w:tag w:val="CC_Noformat_Partinummer"/>
                              <w:id w:val="-1709555926"/>
                              <w:text/>
                            </w:sdtPr>
                            <w:sdtEndPr/>
                            <w:sdtContent>
                              <w:r w:rsidR="00B95BB9">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851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02FD2A" w14:textId="63E434B6" w:rsidR="00262EA3" w:rsidRDefault="00411317" w:rsidP="008103B5">
                    <w:pPr>
                      <w:jc w:val="right"/>
                    </w:pPr>
                    <w:sdt>
                      <w:sdtPr>
                        <w:alias w:val="CC_Noformat_Partikod"/>
                        <w:tag w:val="CC_Noformat_Partikod"/>
                        <w:id w:val="-53464382"/>
                        <w:text/>
                      </w:sdtPr>
                      <w:sdtEndPr/>
                      <w:sdtContent>
                        <w:r w:rsidR="00B95BB9">
                          <w:t>S</w:t>
                        </w:r>
                      </w:sdtContent>
                    </w:sdt>
                    <w:sdt>
                      <w:sdtPr>
                        <w:alias w:val="CC_Noformat_Partinummer"/>
                        <w:tag w:val="CC_Noformat_Partinummer"/>
                        <w:id w:val="-1709555926"/>
                        <w:text/>
                      </w:sdtPr>
                      <w:sdtEndPr/>
                      <w:sdtContent>
                        <w:r w:rsidR="00B95BB9">
                          <w:t>1435</w:t>
                        </w:r>
                      </w:sdtContent>
                    </w:sdt>
                  </w:p>
                </w:txbxContent>
              </v:textbox>
              <w10:wrap anchorx="page"/>
            </v:shape>
          </w:pict>
        </mc:Fallback>
      </mc:AlternateContent>
    </w:r>
  </w:p>
  <w:p w14:paraId="2C90D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17D" w14:textId="77777777" w:rsidR="00262EA3" w:rsidRDefault="00262EA3" w:rsidP="008563AC">
    <w:pPr>
      <w:jc w:val="right"/>
    </w:pPr>
  </w:p>
  <w:p w14:paraId="2E745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9AB1" w14:textId="77777777" w:rsidR="00262EA3" w:rsidRDefault="002643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AC174" wp14:editId="121C55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74195" w14:textId="24AA2040" w:rsidR="00262EA3" w:rsidRDefault="00264343" w:rsidP="00A314CF">
    <w:pPr>
      <w:pStyle w:val="FSHNormal"/>
      <w:spacing w:before="40"/>
    </w:pPr>
    <w:sdt>
      <w:sdtPr>
        <w:alias w:val="CC_Noformat_Motionstyp"/>
        <w:tag w:val="CC_Noformat_Motionstyp"/>
        <w:id w:val="1162973129"/>
        <w:lock w:val="sdtContentLocked"/>
        <w15:appearance w15:val="hidden"/>
        <w:text/>
      </w:sdtPr>
      <w:sdtEndPr/>
      <w:sdtContent>
        <w:r w:rsidR="00EC542E">
          <w:t>Enskild motion</w:t>
        </w:r>
      </w:sdtContent>
    </w:sdt>
    <w:r w:rsidR="00821B36">
      <w:t xml:space="preserve"> </w:t>
    </w:r>
    <w:sdt>
      <w:sdtPr>
        <w:alias w:val="CC_Noformat_Partikod"/>
        <w:tag w:val="CC_Noformat_Partikod"/>
        <w:id w:val="1471015553"/>
        <w:text/>
      </w:sdtPr>
      <w:sdtEndPr/>
      <w:sdtContent>
        <w:r w:rsidR="00B95BB9">
          <w:t>S</w:t>
        </w:r>
      </w:sdtContent>
    </w:sdt>
    <w:sdt>
      <w:sdtPr>
        <w:alias w:val="CC_Noformat_Partinummer"/>
        <w:tag w:val="CC_Noformat_Partinummer"/>
        <w:id w:val="-2014525982"/>
        <w:text/>
      </w:sdtPr>
      <w:sdtEndPr/>
      <w:sdtContent>
        <w:r w:rsidR="00B95BB9">
          <w:t>1435</w:t>
        </w:r>
      </w:sdtContent>
    </w:sdt>
  </w:p>
  <w:p w14:paraId="6ACBBD54" w14:textId="77777777" w:rsidR="00262EA3" w:rsidRPr="008227B3" w:rsidRDefault="00264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B354E" w14:textId="33C2D902" w:rsidR="00262EA3" w:rsidRPr="008227B3" w:rsidRDefault="002643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4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42E">
          <w:t>:678</w:t>
        </w:r>
      </w:sdtContent>
    </w:sdt>
  </w:p>
  <w:p w14:paraId="05A8B97F" w14:textId="56EB24D4" w:rsidR="00262EA3" w:rsidRDefault="00264343" w:rsidP="00E03A3D">
    <w:pPr>
      <w:pStyle w:val="Motionr"/>
    </w:pPr>
    <w:sdt>
      <w:sdtPr>
        <w:alias w:val="CC_Noformat_Avtext"/>
        <w:tag w:val="CC_Noformat_Avtext"/>
        <w:id w:val="-2020768203"/>
        <w:lock w:val="sdtContentLocked"/>
        <w15:appearance w15:val="hidden"/>
        <w:text/>
      </w:sdtPr>
      <w:sdtEndPr/>
      <w:sdtContent>
        <w:r w:rsidR="00EC542E">
          <w:t>av Carina Ödebrink m.fl. (S)</w:t>
        </w:r>
      </w:sdtContent>
    </w:sdt>
  </w:p>
  <w:sdt>
    <w:sdtPr>
      <w:alias w:val="CC_Noformat_Rubtext"/>
      <w:tag w:val="CC_Noformat_Rubtext"/>
      <w:id w:val="-218060500"/>
      <w:lock w:val="sdtLocked"/>
      <w:text/>
    </w:sdtPr>
    <w:sdtEndPr/>
    <w:sdtContent>
      <w:p w14:paraId="34E0ED8B" w14:textId="6A1256D0" w:rsidR="00262EA3" w:rsidRDefault="00B95BB9" w:rsidP="00283E0F">
        <w:pPr>
          <w:pStyle w:val="FSHRub2"/>
        </w:pPr>
        <w:r>
          <w:t>En ny och modern tandläkarutbildning</w:t>
        </w:r>
      </w:p>
    </w:sdtContent>
  </w:sdt>
  <w:sdt>
    <w:sdtPr>
      <w:alias w:val="CC_Boilerplate_3"/>
      <w:tag w:val="CC_Boilerplate_3"/>
      <w:id w:val="1606463544"/>
      <w:lock w:val="sdtContentLocked"/>
      <w15:appearance w15:val="hidden"/>
      <w:text w:multiLine="1"/>
    </w:sdtPr>
    <w:sdtEndPr/>
    <w:sdtContent>
      <w:p w14:paraId="3405AE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95BB9"/>
    <w:rsid w:val="000000E0"/>
    <w:rsid w:val="00000761"/>
    <w:rsid w:val="000007C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4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4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25"/>
    <w:rsid w:val="002D07F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D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1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0B"/>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D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68"/>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7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BB9"/>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B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2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D6818"/>
  <w15:chartTrackingRefBased/>
  <w15:docId w15:val="{7657DFA5-C93A-4103-9E04-A6183753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04553">
      <w:bodyDiv w:val="1"/>
      <w:marLeft w:val="0"/>
      <w:marRight w:val="0"/>
      <w:marTop w:val="0"/>
      <w:marBottom w:val="0"/>
      <w:divBdr>
        <w:top w:val="none" w:sz="0" w:space="0" w:color="auto"/>
        <w:left w:val="none" w:sz="0" w:space="0" w:color="auto"/>
        <w:bottom w:val="none" w:sz="0" w:space="0" w:color="auto"/>
        <w:right w:val="none" w:sz="0" w:space="0" w:color="auto"/>
      </w:divBdr>
      <w:divsChild>
        <w:div w:id="668481049">
          <w:marLeft w:val="0"/>
          <w:marRight w:val="0"/>
          <w:marTop w:val="0"/>
          <w:marBottom w:val="300"/>
          <w:divBdr>
            <w:top w:val="single" w:sz="6" w:space="0" w:color="DDDDDD"/>
            <w:left w:val="single" w:sz="6" w:space="0" w:color="DDDDDD"/>
            <w:bottom w:val="single" w:sz="6" w:space="0" w:color="DDDDDD"/>
            <w:right w:val="single" w:sz="6" w:space="0" w:color="DDDDDD"/>
          </w:divBdr>
          <w:divsChild>
            <w:div w:id="287594466">
              <w:marLeft w:val="0"/>
              <w:marRight w:val="0"/>
              <w:marTop w:val="0"/>
              <w:marBottom w:val="0"/>
              <w:divBdr>
                <w:top w:val="none" w:sz="0" w:space="0" w:color="auto"/>
                <w:left w:val="none" w:sz="0" w:space="0" w:color="auto"/>
                <w:bottom w:val="none" w:sz="0" w:space="0" w:color="auto"/>
                <w:right w:val="none" w:sz="0" w:space="0" w:color="auto"/>
              </w:divBdr>
              <w:divsChild>
                <w:div w:id="205456237">
                  <w:marLeft w:val="0"/>
                  <w:marRight w:val="0"/>
                  <w:marTop w:val="0"/>
                  <w:marBottom w:val="225"/>
                  <w:divBdr>
                    <w:top w:val="none" w:sz="0" w:space="0" w:color="auto"/>
                    <w:left w:val="none" w:sz="0" w:space="0" w:color="auto"/>
                    <w:bottom w:val="none" w:sz="0" w:space="0" w:color="auto"/>
                    <w:right w:val="none" w:sz="0" w:space="0" w:color="auto"/>
                  </w:divBdr>
                </w:div>
                <w:div w:id="2062828760">
                  <w:marLeft w:val="0"/>
                  <w:marRight w:val="0"/>
                  <w:marTop w:val="0"/>
                  <w:marBottom w:val="225"/>
                  <w:divBdr>
                    <w:top w:val="none" w:sz="0" w:space="0" w:color="auto"/>
                    <w:left w:val="none" w:sz="0" w:space="0" w:color="auto"/>
                    <w:bottom w:val="none" w:sz="0" w:space="0" w:color="auto"/>
                    <w:right w:val="none" w:sz="0" w:space="0" w:color="auto"/>
                  </w:divBdr>
                </w:div>
                <w:div w:id="777484843">
                  <w:marLeft w:val="0"/>
                  <w:marRight w:val="0"/>
                  <w:marTop w:val="0"/>
                  <w:marBottom w:val="225"/>
                  <w:divBdr>
                    <w:top w:val="none" w:sz="0" w:space="0" w:color="auto"/>
                    <w:left w:val="none" w:sz="0" w:space="0" w:color="auto"/>
                    <w:bottom w:val="none" w:sz="0" w:space="0" w:color="auto"/>
                    <w:right w:val="none" w:sz="0" w:space="0" w:color="auto"/>
                  </w:divBdr>
                </w:div>
                <w:div w:id="1901092960">
                  <w:marLeft w:val="0"/>
                  <w:marRight w:val="0"/>
                  <w:marTop w:val="0"/>
                  <w:marBottom w:val="225"/>
                  <w:divBdr>
                    <w:top w:val="none" w:sz="0" w:space="0" w:color="auto"/>
                    <w:left w:val="none" w:sz="0" w:space="0" w:color="auto"/>
                    <w:bottom w:val="none" w:sz="0" w:space="0" w:color="auto"/>
                    <w:right w:val="none" w:sz="0" w:space="0" w:color="auto"/>
                  </w:divBdr>
                </w:div>
                <w:div w:id="15740070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86645CAD83459D833720B1AA1AEB80"/>
        <w:category>
          <w:name w:val="Allmänt"/>
          <w:gallery w:val="placeholder"/>
        </w:category>
        <w:types>
          <w:type w:val="bbPlcHdr"/>
        </w:types>
        <w:behaviors>
          <w:behavior w:val="content"/>
        </w:behaviors>
        <w:guid w:val="{BD41446F-FB8A-4F62-A7AA-8034175540C8}"/>
      </w:docPartPr>
      <w:docPartBody>
        <w:p w:rsidR="00726D41" w:rsidRDefault="00726D41">
          <w:pPr>
            <w:pStyle w:val="B686645CAD83459D833720B1AA1AEB80"/>
          </w:pPr>
          <w:r w:rsidRPr="005A0A93">
            <w:rPr>
              <w:rStyle w:val="Platshllartext"/>
            </w:rPr>
            <w:t>Förslag till riksdagsbeslut</w:t>
          </w:r>
        </w:p>
      </w:docPartBody>
    </w:docPart>
    <w:docPart>
      <w:docPartPr>
        <w:name w:val="2E53EBF8DDBB41F29BDD3DEED5922719"/>
        <w:category>
          <w:name w:val="Allmänt"/>
          <w:gallery w:val="placeholder"/>
        </w:category>
        <w:types>
          <w:type w:val="bbPlcHdr"/>
        </w:types>
        <w:behaviors>
          <w:behavior w:val="content"/>
        </w:behaviors>
        <w:guid w:val="{AE0E376B-B89E-4ED3-AB0D-2B739379BD65}"/>
      </w:docPartPr>
      <w:docPartBody>
        <w:p w:rsidR="00726D41" w:rsidRDefault="00726D41">
          <w:pPr>
            <w:pStyle w:val="2E53EBF8DDBB41F29BDD3DEED5922719"/>
          </w:pPr>
          <w:r w:rsidRPr="005A0A93">
            <w:rPr>
              <w:rStyle w:val="Platshllartext"/>
            </w:rPr>
            <w:t>Motivering</w:t>
          </w:r>
        </w:p>
      </w:docPartBody>
    </w:docPart>
    <w:docPart>
      <w:docPartPr>
        <w:name w:val="CC9FA301F0CC4B9087CFEAF62C542F39"/>
        <w:category>
          <w:name w:val="Allmänt"/>
          <w:gallery w:val="placeholder"/>
        </w:category>
        <w:types>
          <w:type w:val="bbPlcHdr"/>
        </w:types>
        <w:behaviors>
          <w:behavior w:val="content"/>
        </w:behaviors>
        <w:guid w:val="{377738E9-4A1C-46A9-BE3C-FF73C02E7E4F}"/>
      </w:docPartPr>
      <w:docPartBody>
        <w:p w:rsidR="00BF3173" w:rsidRDefault="00BF3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41"/>
    <w:rsid w:val="005D0BF2"/>
    <w:rsid w:val="00726D41"/>
    <w:rsid w:val="00BF3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6645CAD83459D833720B1AA1AEB80">
    <w:name w:val="B686645CAD83459D833720B1AA1AEB80"/>
  </w:style>
  <w:style w:type="paragraph" w:customStyle="1" w:styleId="2E53EBF8DDBB41F29BDD3DEED5922719">
    <w:name w:val="2E53EBF8DDBB41F29BDD3DEED592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150F-7A97-4BFC-83FA-8C7934AF1048}"/>
</file>

<file path=customXml/itemProps2.xml><?xml version="1.0" encoding="utf-8"?>
<ds:datastoreItem xmlns:ds="http://schemas.openxmlformats.org/officeDocument/2006/customXml" ds:itemID="{4C4DB43B-EB2F-4695-9611-1539A7CD6D77}"/>
</file>

<file path=customXml/itemProps3.xml><?xml version="1.0" encoding="utf-8"?>
<ds:datastoreItem xmlns:ds="http://schemas.openxmlformats.org/officeDocument/2006/customXml" ds:itemID="{5915B0A6-552F-4531-8845-3116978563D5}"/>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2257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