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4A316EFBB44C21AC5BDFE1D6AC55F0"/>
        </w:placeholder>
        <w:text/>
      </w:sdtPr>
      <w:sdtEndPr/>
      <w:sdtContent>
        <w:p w:rsidRPr="009B062B" w:rsidR="00AF30DD" w:rsidP="00DA28CE" w:rsidRDefault="00AF30DD" w14:paraId="730216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2738bf-b7ce-4c4a-acfe-52a05639e458"/>
        <w:id w:val="-901752298"/>
        <w:lock w:val="sdtLocked"/>
      </w:sdtPr>
      <w:sdtEndPr/>
      <w:sdtContent>
        <w:p w:rsidR="006F4E9C" w:rsidRDefault="00BE5E79" w14:paraId="0802B6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större upptagning av gamla fiskeredskap som ligger i våra hav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7B15069B3440A3B3011D143ABD0E01"/>
        </w:placeholder>
        <w:text/>
      </w:sdtPr>
      <w:sdtEndPr/>
      <w:sdtContent>
        <w:p w:rsidRPr="009B062B" w:rsidR="006D79C9" w:rsidP="00333E95" w:rsidRDefault="006D79C9" w14:paraId="7726132A" w14:textId="77777777">
          <w:pPr>
            <w:pStyle w:val="Rubrik1"/>
          </w:pPr>
          <w:r>
            <w:t>Motivering</w:t>
          </w:r>
        </w:p>
      </w:sdtContent>
    </w:sdt>
    <w:p w:rsidR="00F60F72" w:rsidP="00F60F72" w:rsidRDefault="00F60F72" w14:paraId="0ABA32D7" w14:textId="5F03C51E">
      <w:pPr>
        <w:pStyle w:val="Normalutanindragellerluft"/>
      </w:pPr>
      <w:r>
        <w:t xml:space="preserve">Ett stort problem i våra hav är gamla fiskeredskap som av olika anledningar har blivit kvar både på våra bottnar och i vattnet däromkring. De fortsätter att fiska och </w:t>
      </w:r>
      <w:r w:rsidR="00C56759">
        <w:t>orsakar</w:t>
      </w:r>
      <w:r>
        <w:t xml:space="preserve"> på det sättet en betydande fisk</w:t>
      </w:r>
      <w:r w:rsidR="00C56759">
        <w:t>-</w:t>
      </w:r>
      <w:r>
        <w:t xml:space="preserve"> och skaldjursdöd på ett destruktivt och dåligt sätt. Det här problemet måste minimeras, och vi måste öka insatserna för att få bort dessa fiske</w:t>
      </w:r>
      <w:r w:rsidR="00AF5AB5">
        <w:softHyphen/>
      </w:r>
      <w:bookmarkStart w:name="_GoBack" w:id="1"/>
      <w:bookmarkEnd w:id="1"/>
      <w:r>
        <w:t>redskap i våra hav. Norge har bland annat ökat sina insatser på detta område, vilket man kan ta del av på ett positivt sätt.</w:t>
      </w:r>
    </w:p>
    <w:p w:rsidRPr="00F60F72" w:rsidR="00422B9E" w:rsidP="00F60F72" w:rsidRDefault="00F60F72" w14:paraId="243D09E5" w14:textId="77777777">
      <w:r w:rsidRPr="00F60F72">
        <w:t>Jag önskar därför att riksdagen ställer sig bakom min hemställan om ökade insatser för att få bort ”spökredskap” i våra hav.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ECDEF938FB4523A1B585DD008B7962"/>
        </w:placeholder>
      </w:sdtPr>
      <w:sdtEndPr>
        <w:rPr>
          <w:i w:val="0"/>
          <w:noProof w:val="0"/>
        </w:rPr>
      </w:sdtEndPr>
      <w:sdtContent>
        <w:p w:rsidR="00857E18" w:rsidP="002470D0" w:rsidRDefault="00857E18" w14:paraId="34FF79B0" w14:textId="77777777"/>
        <w:p w:rsidRPr="008E0FE2" w:rsidR="004801AC" w:rsidP="002470D0" w:rsidRDefault="00AF5AB5" w14:paraId="49171BB3" w14:textId="25260E0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Lars-Arne Staxäng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5730" w:rsidRDefault="00E85730" w14:paraId="7E6BCD60" w14:textId="77777777"/>
    <w:sectPr w:rsidR="00E8573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4F054" w14:textId="77777777" w:rsidR="00F60F72" w:rsidRDefault="00F60F72" w:rsidP="000C1CAD">
      <w:pPr>
        <w:spacing w:line="240" w:lineRule="auto"/>
      </w:pPr>
      <w:r>
        <w:separator/>
      </w:r>
    </w:p>
  </w:endnote>
  <w:endnote w:type="continuationSeparator" w:id="0">
    <w:p w14:paraId="400D8739" w14:textId="77777777" w:rsidR="00F60F72" w:rsidRDefault="00F60F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824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A3D0" w14:textId="46DB8D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2AA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79E8F" w14:textId="0D7D5402" w:rsidR="00262EA3" w:rsidRPr="002470D0" w:rsidRDefault="00262EA3" w:rsidP="00247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358A" w14:textId="77777777" w:rsidR="00F60F72" w:rsidRDefault="00F60F72" w:rsidP="000C1CAD">
      <w:pPr>
        <w:spacing w:line="240" w:lineRule="auto"/>
      </w:pPr>
      <w:r>
        <w:separator/>
      </w:r>
    </w:p>
  </w:footnote>
  <w:footnote w:type="continuationSeparator" w:id="0">
    <w:p w14:paraId="23A0935F" w14:textId="77777777" w:rsidR="00F60F72" w:rsidRDefault="00F60F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0BA8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15D775" wp14:anchorId="300FE0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5AB5" w14:paraId="52ECF26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3F9FCC52DCD4330983DA609DAFBF767"/>
                              </w:placeholder>
                              <w:text/>
                            </w:sdtPr>
                            <w:sdtEndPr/>
                            <w:sdtContent>
                              <w:r w:rsidR="00F60F7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149F2EC0674733AC42A84905DF54B5"/>
                              </w:placeholder>
                              <w:text/>
                            </w:sdtPr>
                            <w:sdtEndPr/>
                            <w:sdtContent>
                              <w:r w:rsidR="00F60F72">
                                <w:t>1590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0FE0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5AB5" w14:paraId="52ECF26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3F9FCC52DCD4330983DA609DAFBF767"/>
                        </w:placeholder>
                        <w:text/>
                      </w:sdtPr>
                      <w:sdtEndPr/>
                      <w:sdtContent>
                        <w:r w:rsidR="00F60F7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149F2EC0674733AC42A84905DF54B5"/>
                        </w:placeholder>
                        <w:text/>
                      </w:sdtPr>
                      <w:sdtEndPr/>
                      <w:sdtContent>
                        <w:r w:rsidR="00F60F72">
                          <w:t>1590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4788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E04B0B" w14:textId="77777777">
    <w:pPr>
      <w:jc w:val="right"/>
    </w:pPr>
  </w:p>
  <w:p w:rsidR="00262EA3" w:rsidP="00776B74" w:rsidRDefault="00262EA3" w14:paraId="0AABD20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F5AB5" w14:paraId="529395F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0EB970" wp14:anchorId="1CF787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5AB5" w14:paraId="02EE3A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0F7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0F72">
          <w:t>1590</w:t>
        </w:r>
      </w:sdtContent>
    </w:sdt>
  </w:p>
  <w:p w:rsidRPr="008227B3" w:rsidR="00262EA3" w:rsidP="008227B3" w:rsidRDefault="00AF5AB5" w14:paraId="083A57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5AB5" w14:paraId="414E72F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:2183</w:t>
        </w:r>
      </w:sdtContent>
    </w:sdt>
  </w:p>
  <w:p w:rsidR="00262EA3" w:rsidP="00E03A3D" w:rsidRDefault="00AF5AB5" w14:paraId="799DF17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Lars-Arne Staxäng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C5511" w14:paraId="3B467C63" w14:textId="76E4DFC7">
        <w:pPr>
          <w:pStyle w:val="FSHRub2"/>
        </w:pPr>
        <w:r>
          <w:t>Upptagning av s.k. spökredskap i våra hav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1EC7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60F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81A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0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AD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E9C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E18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6B7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5CE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AB5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E7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E1F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59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511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730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F72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559A62"/>
  <w15:chartTrackingRefBased/>
  <w15:docId w15:val="{0911E8AC-CF07-432B-B612-83B183B1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4A316EFBB44C21AC5BDFE1D6AC5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71488-42AB-4D63-A111-E1E03742BE0E}"/>
      </w:docPartPr>
      <w:docPartBody>
        <w:p w:rsidR="009E3BFE" w:rsidRDefault="009E3BFE">
          <w:pPr>
            <w:pStyle w:val="E24A316EFBB44C21AC5BDFE1D6AC55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7B15069B3440A3B3011D143ABD0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09FDF-2105-4423-8AE3-639194583593}"/>
      </w:docPartPr>
      <w:docPartBody>
        <w:p w:rsidR="009E3BFE" w:rsidRDefault="009E3BFE">
          <w:pPr>
            <w:pStyle w:val="C97B15069B3440A3B3011D143ABD0E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F9FCC52DCD4330983DA609DAFBF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92EFA-D73A-46F8-8E8D-27C6633FE183}"/>
      </w:docPartPr>
      <w:docPartBody>
        <w:p w:rsidR="009E3BFE" w:rsidRDefault="009E3BFE">
          <w:pPr>
            <w:pStyle w:val="53F9FCC52DCD4330983DA609DAFBF7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149F2EC0674733AC42A84905DF5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8EE51-CAEA-44A8-AA16-A2F6C7A85484}"/>
      </w:docPartPr>
      <w:docPartBody>
        <w:p w:rsidR="009E3BFE" w:rsidRDefault="009E3BFE">
          <w:pPr>
            <w:pStyle w:val="25149F2EC0674733AC42A84905DF54B5"/>
          </w:pPr>
          <w:r>
            <w:t xml:space="preserve"> </w:t>
          </w:r>
        </w:p>
      </w:docPartBody>
    </w:docPart>
    <w:docPart>
      <w:docPartPr>
        <w:name w:val="49ECDEF938FB4523A1B585DD008B7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F90D7-AD13-4421-B6A0-3657872BFA6F}"/>
      </w:docPartPr>
      <w:docPartBody>
        <w:p w:rsidR="00B95B0D" w:rsidRDefault="00B95B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FE"/>
    <w:rsid w:val="009E3BFE"/>
    <w:rsid w:val="00B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4A316EFBB44C21AC5BDFE1D6AC55F0">
    <w:name w:val="E24A316EFBB44C21AC5BDFE1D6AC55F0"/>
  </w:style>
  <w:style w:type="paragraph" w:customStyle="1" w:styleId="5736AAF214044A76B0979F12562805E5">
    <w:name w:val="5736AAF214044A76B0979F12562805E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EFDC7C01BFA49E2BD95E4A8DA3A061B">
    <w:name w:val="9EFDC7C01BFA49E2BD95E4A8DA3A061B"/>
  </w:style>
  <w:style w:type="paragraph" w:customStyle="1" w:styleId="C97B15069B3440A3B3011D143ABD0E01">
    <w:name w:val="C97B15069B3440A3B3011D143ABD0E01"/>
  </w:style>
  <w:style w:type="paragraph" w:customStyle="1" w:styleId="68DBEC62877A432DA5AD35985ECCE2F2">
    <w:name w:val="68DBEC62877A432DA5AD35985ECCE2F2"/>
  </w:style>
  <w:style w:type="paragraph" w:customStyle="1" w:styleId="E2D489C0BEB840C39893E51D67D752D9">
    <w:name w:val="E2D489C0BEB840C39893E51D67D752D9"/>
  </w:style>
  <w:style w:type="paragraph" w:customStyle="1" w:styleId="53F9FCC52DCD4330983DA609DAFBF767">
    <w:name w:val="53F9FCC52DCD4330983DA609DAFBF767"/>
  </w:style>
  <w:style w:type="paragraph" w:customStyle="1" w:styleId="25149F2EC0674733AC42A84905DF54B5">
    <w:name w:val="25149F2EC0674733AC42A84905DF5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74B21-D219-485D-999E-F578D04F2123}"/>
</file>

<file path=customXml/itemProps2.xml><?xml version="1.0" encoding="utf-8"?>
<ds:datastoreItem xmlns:ds="http://schemas.openxmlformats.org/officeDocument/2006/customXml" ds:itemID="{18A5E806-5BC8-45F2-B359-4641B7A38A63}"/>
</file>

<file path=customXml/itemProps3.xml><?xml version="1.0" encoding="utf-8"?>
<ds:datastoreItem xmlns:ds="http://schemas.openxmlformats.org/officeDocument/2006/customXml" ds:itemID="{497F7547-C45D-4F9B-B182-1AD578DDE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709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M1590 Mer upptagning av så kallade  spökredskap  i våra hav</vt:lpstr>
      <vt:lpstr>
      </vt:lpstr>
    </vt:vector>
  </TitlesOfParts>
  <Company>Sveriges riksdag</Company>
  <LinksUpToDate>false</LinksUpToDate>
  <CharactersWithSpaces>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