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344A" w:rsidRPr="00045DA1" w:rsidRDefault="00E8344A">
      <w:pPr>
        <w:pStyle w:val="Frslagsrubrik"/>
      </w:pPr>
      <w:r w:rsidRPr="00045DA1">
        <w:t>Förslag till riksdagsbeslut</w:t>
      </w:r>
    </w:p>
    <w:p w:rsidR="00E8344A" w:rsidRPr="00045DA1" w:rsidRDefault="00E8344A">
      <w:pPr>
        <w:pStyle w:val="Hemstlatt"/>
        <w:ind w:left="0"/>
      </w:pPr>
      <w:r w:rsidRPr="00045DA1">
        <w:t>Riksdagen tillkännager för regeringen som sin mening vad som anförs i motionen om låta utreda en komplettering av LSS-utjämningssystemet.</w:t>
      </w:r>
    </w:p>
    <w:p w:rsidR="00E8344A" w:rsidRPr="00045DA1" w:rsidRDefault="00E8344A">
      <w:pPr>
        <w:pStyle w:val="Rubrik1"/>
      </w:pPr>
      <w:r w:rsidRPr="00045DA1">
        <w:t>Motivering</w:t>
      </w:r>
    </w:p>
    <w:p w:rsidR="00E8344A" w:rsidRPr="00045DA1" w:rsidRDefault="00E8344A">
      <w:pPr>
        <w:rPr>
          <w:color w:val="000000"/>
        </w:rPr>
      </w:pPr>
      <w:bookmarkStart w:id="0" w:name="Temp"/>
      <w:bookmarkEnd w:id="0"/>
      <w:r w:rsidRPr="00045DA1">
        <w:rPr>
          <w:color w:val="000000"/>
        </w:rPr>
        <w:t>Sverige har sedan ett antal år tillbaka ett utjämningssystem mellan komm</w:t>
      </w:r>
      <w:r w:rsidRPr="00045DA1">
        <w:rPr>
          <w:color w:val="000000"/>
        </w:rPr>
        <w:t>u</w:t>
      </w:r>
      <w:r w:rsidRPr="00045DA1">
        <w:rPr>
          <w:color w:val="000000"/>
        </w:rPr>
        <w:t>nerna avseende kostnaderna för personer som tillhör personkretsen LSS. De</w:t>
      </w:r>
      <w:r w:rsidRPr="00045DA1">
        <w:rPr>
          <w:color w:val="000000"/>
        </w:rPr>
        <w:t>t</w:t>
      </w:r>
      <w:r w:rsidRPr="00045DA1">
        <w:rPr>
          <w:color w:val="000000"/>
        </w:rPr>
        <w:t>ta system har alltsedan sin introduktion fungerat allt bättre och numera omfa</w:t>
      </w:r>
      <w:r w:rsidRPr="00045DA1">
        <w:rPr>
          <w:color w:val="000000"/>
        </w:rPr>
        <w:t>t</w:t>
      </w:r>
      <w:r w:rsidRPr="00045DA1">
        <w:rPr>
          <w:color w:val="000000"/>
        </w:rPr>
        <w:t>tar systemet i princip alla personer i Sverige som tillhör personkretsen.</w:t>
      </w:r>
    </w:p>
    <w:p w:rsidR="00E8344A" w:rsidRPr="00045DA1" w:rsidRDefault="00E8344A">
      <w:pPr>
        <w:pStyle w:val="Normaltindrag"/>
      </w:pPr>
      <w:r w:rsidRPr="00045DA1">
        <w:t>Därmed kan det nu vara dags att ta ett sista steg för att täppa till ett av de få kvarvarande hålen som den dåvarande LSS-kommittén som tog fram u</w:t>
      </w:r>
      <w:r w:rsidRPr="00045DA1">
        <w:t>t</w:t>
      </w:r>
      <w:r w:rsidRPr="00045DA1">
        <w:t>jämnings</w:t>
      </w:r>
      <w:r w:rsidRPr="00045DA1">
        <w:softHyphen/>
        <w:t>systemet inte mäktade med. Jag satt själv med i kommittén och de</w:t>
      </w:r>
      <w:r w:rsidRPr="00045DA1">
        <w:t>l</w:t>
      </w:r>
      <w:r w:rsidRPr="00045DA1">
        <w:t>tog aktivt i processen med att ta fram förslaget.</w:t>
      </w:r>
    </w:p>
    <w:p w:rsidR="00E8344A" w:rsidRPr="00045DA1" w:rsidRDefault="00E8344A">
      <w:pPr>
        <w:pStyle w:val="Normaltindrag"/>
      </w:pPr>
      <w:r w:rsidRPr="00045DA1">
        <w:t>Bristen med systemet är på samma gång dess styrka. Kostnadsutjämning</w:t>
      </w:r>
      <w:r w:rsidRPr="00045DA1">
        <w:t>s</w:t>
      </w:r>
      <w:r w:rsidRPr="00045DA1">
        <w:t>systemet bygger på genomsnittskostnader för vården av personkretsen, up</w:t>
      </w:r>
      <w:r w:rsidRPr="00045DA1">
        <w:t>p</w:t>
      </w:r>
      <w:r w:rsidRPr="00045DA1">
        <w:t>delade i olika kategorier. Fördelen med ett sådant system är att det blir lät</w:t>
      </w:r>
      <w:r w:rsidRPr="00045DA1">
        <w:t>t</w:t>
      </w:r>
      <w:r w:rsidRPr="00045DA1">
        <w:t>hanterligt och logiskt. Nackdelen är att det alltid finns individer som sticker ut och som inte passar in i någon av dessa genomsnittsgrupper.</w:t>
      </w:r>
    </w:p>
    <w:p w:rsidR="00E8344A" w:rsidRPr="00045DA1" w:rsidRDefault="00E8344A">
      <w:pPr>
        <w:pStyle w:val="Normaltindrag"/>
      </w:pPr>
      <w:r w:rsidRPr="00045DA1">
        <w:t>Det som nu återstår och som borde utredas är kostnadsutjämningen för vi</w:t>
      </w:r>
      <w:r w:rsidRPr="00045DA1">
        <w:t>s</w:t>
      </w:r>
      <w:r w:rsidRPr="00045DA1">
        <w:t>sa enstaka individer, inte många men ett antal, som är så kostnadskrävande att de aldrig passar in i ett system. Dessa individer har naturligtvis också rätt till vård enligt LSS och idag tar enstaka kommuner här ett mycket stort ekon</w:t>
      </w:r>
      <w:r w:rsidRPr="00045DA1">
        <w:t>o</w:t>
      </w:r>
      <w:r w:rsidRPr="00045DA1">
        <w:t>miskt ansvar.</w:t>
      </w:r>
    </w:p>
    <w:p w:rsidR="00E8344A" w:rsidRPr="00045DA1" w:rsidRDefault="00E8344A">
      <w:pPr>
        <w:pStyle w:val="Normaltindrag"/>
      </w:pPr>
      <w:r w:rsidRPr="00045DA1">
        <w:t>En möjlighet att lösa denna fråga vore att skapa en särskild påse pengar inom LSS-systemet som man kan ansöka om. Det måste naturligtvis vara en begränsad summa, men ändå tillräckligt för att motsvara behoven, behov som måste var väl dokumenterade och vederhäftig</w:t>
      </w:r>
      <w:r w:rsidRPr="00045DA1">
        <w:t>a. Denna påse pengar finansi</w:t>
      </w:r>
      <w:r w:rsidRPr="00045DA1">
        <w:t>e</w:t>
      </w:r>
      <w:r w:rsidRPr="00045DA1">
        <w:lastRenderedPageBreak/>
        <w:t>ras genom de generella LSS-intäkterna från kommuner med lägre kostnader för LSS än genomsnitts</w:t>
      </w:r>
      <w:r w:rsidRPr="00045DA1">
        <w:softHyphen/>
        <w:t>kommunerna, precis på samma sätt som det övriga LSS-utjämningssystemet finansieras.</w:t>
      </w:r>
    </w:p>
    <w:p w:rsidR="00E8344A" w:rsidRPr="00045DA1" w:rsidRDefault="00E8344A">
      <w:pPr>
        <w:pStyle w:val="Normaltindrag"/>
      </w:pPr>
      <w:r w:rsidRPr="00045DA1">
        <w:t>Ur denna påse ska det vara möjligt för kommuner att ansöka om särskilda medel för exceptionellt kostnadskrävande individer som tillhör LSS-personkretsen. Påsen eller fonden bör förvaltas av Socialstyrelsen som även borde vara den myndighet som hanterar ansökningarna samt fördelningen av medel.</w:t>
      </w:r>
    </w:p>
    <w:p w:rsidR="00E8344A" w:rsidRPr="00045DA1" w:rsidRDefault="00E8344A">
      <w:pPr>
        <w:pStyle w:val="Normaltindrag"/>
      </w:pPr>
      <w:r w:rsidRPr="00045DA1">
        <w:t>Denna fråga diskuterades i den dåvarande LSS-kommittén, men bedömdes då vara alltför långgående för att kunna förverkligas. Redan att sjösätta det nuvarande systemet bedömdes då som ett högriskprojekt. Nu har detta system varit igång ett antal år och fungerar utmärkt. Därför bedömer jag att det är dags att även väcka frågan om en speciell påse pengar inom systemet för exceptionellt vårdkrävande individer inom LSS-personkretsen.</w:t>
      </w:r>
    </w:p>
    <w:p w:rsidR="00E8344A" w:rsidRPr="00045DA1" w:rsidRDefault="00E8344A">
      <w:pPr>
        <w:pStyle w:val="Normaltindrag"/>
      </w:pPr>
      <w:r w:rsidRPr="00045DA1">
        <w:t>Jag föreslår därför att riksdagen till regeringen uttalar som sin mening att regeringen bör tillsätta en utredning kring LSS utifrån ovanstående reson</w:t>
      </w:r>
      <w:r w:rsidRPr="00045DA1">
        <w:t>e</w:t>
      </w:r>
      <w:r w:rsidRPr="00045DA1">
        <w:t>mang.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5DA1">
        <w:trPr>
          <w:cantSplit/>
        </w:trPr>
        <w:tc>
          <w:tcPr>
            <w:tcW w:w="3046" w:type="dxa"/>
          </w:tcPr>
          <w:p w:rsidR="00E8344A" w:rsidRPr="00045DA1" w:rsidRDefault="00E8344A">
            <w:pPr>
              <w:pStyle w:val="UnderskriftDatum"/>
              <w:spacing w:before="240"/>
            </w:pPr>
            <w:r w:rsidRPr="00045DA1">
              <w:t>Stockholm den 3 oktober 2011</w:t>
            </w:r>
          </w:p>
        </w:tc>
        <w:tc>
          <w:tcPr>
            <w:tcW w:w="3047" w:type="dxa"/>
          </w:tcPr>
          <w:p w:rsidR="00E8344A" w:rsidRPr="00045DA1" w:rsidRDefault="00E8344A">
            <w:pPr>
              <w:pStyle w:val="Underskrifter"/>
              <w:spacing w:before="240"/>
            </w:pPr>
          </w:p>
        </w:tc>
      </w:tr>
      <w:tr w:rsidR="00000000" w:rsidRPr="00045DA1">
        <w:trPr>
          <w:cantSplit/>
        </w:trPr>
        <w:tc>
          <w:tcPr>
            <w:tcW w:w="3046" w:type="dxa"/>
          </w:tcPr>
          <w:p w:rsidR="00E8344A" w:rsidRPr="00045DA1" w:rsidRDefault="00E8344A">
            <w:pPr>
              <w:pStyle w:val="Underskrifter"/>
            </w:pPr>
            <w:r w:rsidRPr="00045DA1">
              <w:t>Mats Pertoft (MP)</w:t>
            </w:r>
          </w:p>
        </w:tc>
        <w:tc>
          <w:tcPr>
            <w:tcW w:w="3046" w:type="dxa"/>
          </w:tcPr>
          <w:p w:rsidR="00E8344A" w:rsidRPr="00045DA1" w:rsidRDefault="00E8344A">
            <w:pPr>
              <w:pStyle w:val="Underskrifter"/>
            </w:pPr>
          </w:p>
        </w:tc>
      </w:tr>
    </w:tbl>
    <w:p w:rsidR="00E8344A" w:rsidRPr="00045DA1" w:rsidRDefault="00E8344A">
      <w:pPr>
        <w:pStyle w:val="Normaltindrag"/>
      </w:pPr>
    </w:p>
    <w:sectPr w:rsidR="00E8344A" w:rsidRPr="00045D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344A" w:rsidRPr="00045DA1" w:rsidRDefault="00E8344A">
      <w:r w:rsidRPr="00045DA1">
        <w:separator/>
      </w:r>
    </w:p>
  </w:endnote>
  <w:endnote w:type="continuationSeparator" w:id="0">
    <w:p w:rsidR="00E8344A" w:rsidRPr="00045DA1" w:rsidRDefault="00E8344A">
      <w:r w:rsidRPr="00045D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44A" w:rsidRPr="00045DA1" w:rsidRDefault="00045DA1">
    <w:pPr>
      <w:pStyle w:val="Sidfot"/>
    </w:pPr>
    <w:r w:rsidRPr="00045D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90299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44A" w:rsidRDefault="00E834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344A" w:rsidRDefault="00E834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44A" w:rsidRPr="00045DA1" w:rsidRDefault="00045DA1">
    <w:pPr>
      <w:pStyle w:val="Sidfot"/>
    </w:pPr>
    <w:r w:rsidRPr="00045D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41364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44A" w:rsidRDefault="00E8344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344A" w:rsidRDefault="00E8344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44A" w:rsidRPr="00045DA1" w:rsidRDefault="00045DA1">
    <w:pPr>
      <w:pStyle w:val="Sidfot"/>
    </w:pPr>
    <w:r w:rsidRPr="00045D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24130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44A" w:rsidRDefault="00E834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344A" w:rsidRDefault="00E834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344A" w:rsidRPr="00045DA1" w:rsidRDefault="00E8344A">
      <w:r w:rsidRPr="00045DA1">
        <w:separator/>
      </w:r>
    </w:p>
  </w:footnote>
  <w:footnote w:type="continuationSeparator" w:id="0">
    <w:p w:rsidR="00E8344A" w:rsidRPr="00045DA1" w:rsidRDefault="00E8344A">
      <w:r w:rsidRPr="00045D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44A" w:rsidRPr="00045DA1" w:rsidRDefault="00045DA1">
    <w:pPr>
      <w:pStyle w:val="Sidhuvud"/>
    </w:pPr>
    <w:r w:rsidRPr="00045D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81535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44A" w:rsidRDefault="00E8344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344A" w:rsidRDefault="00E8344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44A" w:rsidRPr="00045DA1" w:rsidRDefault="00045DA1">
    <w:pPr>
      <w:pStyle w:val="Sidhuvud"/>
    </w:pPr>
    <w:r w:rsidRPr="00045D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43772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44A" w:rsidRDefault="00E8344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344A" w:rsidRDefault="00E8344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44A" w:rsidRPr="00045DA1" w:rsidRDefault="00E8344A">
    <w:pPr>
      <w:pStyle w:val="FSHNormal"/>
      <w:tabs>
        <w:tab w:val="right" w:pos="5840"/>
      </w:tabs>
    </w:pPr>
    <w:r w:rsidRPr="00045DA1">
      <w:br/>
    </w:r>
    <w:r w:rsidRPr="00045DA1">
      <w:fldChar w:fldCharType="begin" w:fldLock="1"/>
    </w:r>
    <w:r w:rsidRPr="00045DA1">
      <w:instrText xml:space="preserve"> DOCPROPERTY</w:instrText>
    </w:r>
    <w:r w:rsidRPr="00045DA1">
      <w:rPr>
        <w:sz w:val="18"/>
      </w:rPr>
      <w:instrText xml:space="preserve"> "YearUser" *\charformat </w:instrText>
    </w:r>
    <w:r w:rsidRPr="00045DA1">
      <w:fldChar w:fldCharType="separate"/>
    </w:r>
    <w:r w:rsidRPr="00045DA1">
      <w:t>2011/12</w:t>
    </w:r>
    <w:r w:rsidRPr="00045DA1">
      <w:fldChar w:fldCharType="end"/>
    </w:r>
    <w:r w:rsidRPr="00045DA1">
      <w:t xml:space="preserve"> </w:t>
    </w:r>
    <w:r w:rsidRPr="00045DA1">
      <w:tab/>
      <w:t xml:space="preserve">mnr: </w:t>
    </w:r>
    <w:r w:rsidRPr="00045DA1">
      <w:fldChar w:fldCharType="begin" w:fldLock="1"/>
    </w:r>
    <w:r w:rsidRPr="00045DA1">
      <w:instrText xml:space="preserve"> DOCPROPERTY</w:instrText>
    </w:r>
    <w:r w:rsidRPr="00045DA1">
      <w:rPr>
        <w:sz w:val="18"/>
      </w:rPr>
      <w:instrText xml:space="preserve"> "Motionsnummer" *\charformat </w:instrText>
    </w:r>
    <w:r w:rsidRPr="00045DA1">
      <w:fldChar w:fldCharType="separate"/>
    </w:r>
    <w:r w:rsidRPr="00045DA1">
      <w:t>So413</w:t>
    </w:r>
    <w:r w:rsidRPr="00045DA1">
      <w:fldChar w:fldCharType="end"/>
    </w:r>
    <w:r w:rsidRPr="00045DA1">
      <w:br/>
    </w:r>
    <w:r w:rsidRPr="00045DA1">
      <w:fldChar w:fldCharType="begin" w:fldLock="1"/>
    </w:r>
    <w:r w:rsidRPr="00045DA1">
      <w:instrText xml:space="preserve"> DOCPROPERTY</w:instrText>
    </w:r>
    <w:r w:rsidRPr="00045DA1">
      <w:rPr>
        <w:sz w:val="18"/>
      </w:rPr>
      <w:instrText xml:space="preserve"> "Samling" *\charformat </w:instrText>
    </w:r>
    <w:r w:rsidRPr="00045DA1">
      <w:fldChar w:fldCharType="end"/>
    </w:r>
    <w:r w:rsidRPr="00045DA1">
      <w:tab/>
      <w:t xml:space="preserve">pnr: </w:t>
    </w:r>
    <w:r w:rsidRPr="00045DA1">
      <w:fldChar w:fldCharType="begin" w:fldLock="1"/>
    </w:r>
    <w:r w:rsidRPr="00045DA1">
      <w:instrText xml:space="preserve"> DOCPROPERTY</w:instrText>
    </w:r>
    <w:r w:rsidRPr="00045DA1">
      <w:rPr>
        <w:sz w:val="18"/>
      </w:rPr>
      <w:instrText xml:space="preserve"> "Partinummer" *\charformat </w:instrText>
    </w:r>
    <w:r w:rsidRPr="00045DA1">
      <w:fldChar w:fldCharType="separate"/>
    </w:r>
    <w:r w:rsidRPr="00045DA1">
      <w:t>MP3320</w:t>
    </w:r>
    <w:r w:rsidRPr="00045DA1">
      <w:fldChar w:fldCharType="end"/>
    </w:r>
  </w:p>
  <w:p w:rsidR="00E8344A" w:rsidRPr="00045DA1" w:rsidRDefault="00E8344A">
    <w:pPr>
      <w:pStyle w:val="FSHRub1"/>
    </w:pPr>
    <w:r w:rsidRPr="00045DA1">
      <w:t>Motion till riksdagen</w:t>
    </w:r>
    <w:r w:rsidRPr="00045DA1">
      <w:br/>
    </w:r>
    <w:r w:rsidRPr="00045DA1">
      <w:fldChar w:fldCharType="begin" w:fldLock="1"/>
    </w:r>
    <w:r w:rsidRPr="00045DA1">
      <w:instrText xml:space="preserve"> DOCPROPERTY "YearUser" *\charformat </w:instrText>
    </w:r>
    <w:r w:rsidRPr="00045DA1">
      <w:fldChar w:fldCharType="separate"/>
    </w:r>
    <w:r w:rsidRPr="00045DA1">
      <w:t>2011/12</w:t>
    </w:r>
    <w:r w:rsidRPr="00045DA1">
      <w:fldChar w:fldCharType="end"/>
    </w:r>
    <w:r w:rsidRPr="00045DA1">
      <w:t>:</w:t>
    </w:r>
    <w:r w:rsidRPr="00045DA1">
      <w:fldChar w:fldCharType="begin" w:fldLock="1"/>
    </w:r>
    <w:r w:rsidRPr="00045DA1">
      <w:instrText xml:space="preserve"> DOCPROPERTY "Motionsnummer" *\charformat </w:instrText>
    </w:r>
    <w:r w:rsidRPr="00045DA1">
      <w:fldChar w:fldCharType="separate"/>
    </w:r>
    <w:r w:rsidRPr="00045DA1">
      <w:t>So413</w:t>
    </w:r>
    <w:r w:rsidRPr="00045DA1">
      <w:fldChar w:fldCharType="end"/>
    </w:r>
  </w:p>
  <w:p w:rsidR="00E8344A" w:rsidRPr="00045DA1" w:rsidRDefault="00E8344A">
    <w:pPr>
      <w:pStyle w:val="FSHNormalS5"/>
    </w:pPr>
    <w:r w:rsidRPr="00045DA1">
      <w:fldChar w:fldCharType="begin" w:fldLock="1"/>
    </w:r>
    <w:r w:rsidRPr="00045DA1">
      <w:instrText xml:space="preserve"> DOCPROPERTY "MotionarText" *\charformat </w:instrText>
    </w:r>
    <w:r w:rsidRPr="00045DA1">
      <w:fldChar w:fldCharType="separate"/>
    </w:r>
    <w:r w:rsidRPr="00045DA1">
      <w:t>av Mats Pertoft (MP)</w:t>
    </w:r>
    <w:r w:rsidRPr="00045DA1">
      <w:fldChar w:fldCharType="end"/>
    </w:r>
    <w:r w:rsidRPr="00045DA1">
      <w:br/>
    </w:r>
    <w:r w:rsidRPr="00045DA1">
      <w:fldChar w:fldCharType="begin" w:fldLock="1"/>
    </w:r>
    <w:r w:rsidRPr="00045DA1">
      <w:instrText xml:space="preserve"> DOCPROPERTY "SvarFrasKort" *\charformat </w:instrText>
    </w:r>
    <w:r w:rsidRPr="00045DA1">
      <w:fldChar w:fldCharType="end"/>
    </w:r>
  </w:p>
  <w:p w:rsidR="00E8344A" w:rsidRPr="00045DA1" w:rsidRDefault="00E8344A">
    <w:pPr>
      <w:pStyle w:val="FSHTitel"/>
    </w:pPr>
    <w:r w:rsidRPr="00045DA1">
      <w:fldChar w:fldCharType="begin" w:fldLock="1"/>
    </w:r>
    <w:r w:rsidRPr="00045DA1">
      <w:instrText xml:space="preserve"> DOCPROPERTY</w:instrText>
    </w:r>
    <w:r w:rsidRPr="00045DA1">
      <w:rPr>
        <w:sz w:val="18"/>
      </w:rPr>
      <w:instrText xml:space="preserve"> "RubrikSvar" *\charformat </w:instrText>
    </w:r>
    <w:r w:rsidRPr="00045DA1">
      <w:fldChar w:fldCharType="separate"/>
    </w:r>
    <w:r w:rsidRPr="00045DA1">
      <w:t>Komplettering av LSS-utjämningssystemet</w:t>
    </w:r>
    <w:r w:rsidRPr="00045DA1">
      <w:fldChar w:fldCharType="end"/>
    </w:r>
  </w:p>
  <w:p w:rsidR="00E8344A" w:rsidRPr="00045DA1" w:rsidRDefault="00E8344A">
    <w:pPr>
      <w:pStyle w:val="Normal00"/>
    </w:pPr>
  </w:p>
  <w:p w:rsidR="00E8344A" w:rsidRPr="00045DA1" w:rsidRDefault="00E834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69456374">
    <w:abstractNumId w:val="3"/>
  </w:num>
  <w:num w:numId="2" w16cid:durableId="1390572990">
    <w:abstractNumId w:val="2"/>
  </w:num>
  <w:num w:numId="3" w16cid:durableId="1252200241">
    <w:abstractNumId w:val="1"/>
  </w:num>
  <w:num w:numId="4" w16cid:durableId="1936589115">
    <w:abstractNumId w:val="0"/>
  </w:num>
  <w:num w:numId="5" w16cid:durableId="1876381624">
    <w:abstractNumId w:val="7"/>
  </w:num>
  <w:num w:numId="6" w16cid:durableId="329986518">
    <w:abstractNumId w:val="6"/>
  </w:num>
  <w:num w:numId="7" w16cid:durableId="488523200">
    <w:abstractNumId w:val="5"/>
  </w:num>
  <w:num w:numId="8" w16cid:durableId="483471949">
    <w:abstractNumId w:val="4"/>
  </w:num>
  <w:num w:numId="9" w16cid:durableId="1848979612">
    <w:abstractNumId w:val="8"/>
  </w:num>
  <w:num w:numId="10" w16cid:durableId="83847243">
    <w:abstractNumId w:val="9"/>
  </w:num>
  <w:num w:numId="11" w16cid:durableId="1421021259">
    <w:abstractNumId w:val="10"/>
  </w:num>
  <w:num w:numId="12" w16cid:durableId="853878531">
    <w:abstractNumId w:val="13"/>
  </w:num>
  <w:num w:numId="13" w16cid:durableId="1752120202">
    <w:abstractNumId w:val="15"/>
  </w:num>
  <w:num w:numId="14" w16cid:durableId="1779595644">
    <w:abstractNumId w:val="16"/>
  </w:num>
  <w:num w:numId="15" w16cid:durableId="1614550699">
    <w:abstractNumId w:val="11"/>
  </w:num>
  <w:num w:numId="16" w16cid:durableId="1395736079">
    <w:abstractNumId w:val="18"/>
  </w:num>
  <w:num w:numId="17" w16cid:durableId="1943368575">
    <w:abstractNumId w:val="17"/>
  </w:num>
  <w:num w:numId="18" w16cid:durableId="325472816">
    <w:abstractNumId w:val="14"/>
  </w:num>
  <w:num w:numId="19" w16cid:durableId="8881537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C06BBC9F-FA9F-4AC6-95C7-7AA0B137B9C3}"/>
  </w:docVars>
  <w:rsids>
    <w:rsidRoot w:val="00C118BD"/>
    <w:rsid w:val="00045DA1"/>
    <w:rsid w:val="00C118BD"/>
    <w:rsid w:val="00E834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BE33B5-1465-4957-A2BC-33934F4DC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2415</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MP3320</vt:lpstr>
    </vt:vector>
  </TitlesOfParts>
  <Company>Riksdagen</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MP3320</dc:title>
  <dc:subject>MP3320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2011-12-05T08:19:00Z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Komplettering av LSS-utjämningssystemet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Komplettering av LSS-utjämningssystemet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MP3320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Pertoft (MP)</vt:lpwstr>
  </property>
  <property fmtid="{D5CDD505-2E9C-101B-9397-08002B2CF9AE}" pid="26" name="MotionarLista">
    <vt:lpwstr>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So413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20112012000000770080000033200069</vt:lpwstr>
  </property>
  <property fmtid="{D5CDD505-2E9C-101B-9397-08002B2CF9AE}" pid="47" name="datum">
    <vt:lpwstr>111003</vt:lpwstr>
  </property>
  <property fmtid="{D5CDD505-2E9C-101B-9397-08002B2CF9AE}" pid="48" name="avsändar-e-post">
    <vt:lpwstr>magnus.lindgren@riksdagen.se</vt:lpwstr>
  </property>
  <property fmtid="{D5CDD505-2E9C-101B-9397-08002B2CF9AE}" pid="49" name="id">
    <vt:lpwstr>20112012000000770080000033200069</vt:lpwstr>
  </property>
  <property fmtid="{D5CDD505-2E9C-101B-9397-08002B2CF9AE}" pid="50" name="nummer">
    <vt:lpwstr>413</vt:lpwstr>
  </property>
  <property fmtid="{D5CDD505-2E9C-101B-9397-08002B2CF9AE}" pid="51" name="utskottsbeteckning">
    <vt:lpwstr>So</vt:lpwstr>
  </property>
  <property fmtid="{D5CDD505-2E9C-101B-9397-08002B2CF9AE}" pid="52" name="GlobalUID">
    <vt:lpwstr>{3D370C6F-B3D9-475F-8426-DA7AF6BCE9EC}</vt:lpwstr>
  </property>
  <property fmtid="{D5CDD505-2E9C-101B-9397-08002B2CF9AE}" pid="53" name="Överföringar">
    <vt:i4>0</vt:i4>
  </property>
  <property fmtid="{D5CDD505-2E9C-101B-9397-08002B2CF9AE}" pid="54" name="Checksum">
    <vt:lpwstr>*1018976917535*</vt:lpwstr>
  </property>
  <property fmtid="{D5CDD505-2E9C-101B-9397-08002B2CF9AE}" pid="55" name="skuggnummer">
    <vt:lpwstr>1553</vt:lpwstr>
  </property>
  <property fmtid="{D5CDD505-2E9C-101B-9397-08002B2CF9AE}" pid="56" name="urixVersion">
    <vt:lpwstr>4.5.0.25</vt:lpwstr>
  </property>
  <property fmtid="{D5CDD505-2E9C-101B-9397-08002B2CF9AE}" pid="57" name="urixOrigin">
    <vt:lpwstr>111207 08:33:38.558</vt:lpwstr>
  </property>
  <property fmtid="{D5CDD505-2E9C-101B-9397-08002B2CF9AE}" pid="58" name="urixGuid">
    <vt:lpwstr>{A0D410C1-0892-4CB4-A140-DC61270CEBAB}</vt:lpwstr>
  </property>
</Properties>
</file>