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5838" w:rsidRDefault="00BD657D" w14:paraId="0455B484" w14:textId="77777777">
      <w:pPr>
        <w:pStyle w:val="Rubrik1"/>
        <w:spacing w:after="300"/>
      </w:pPr>
      <w:sdt>
        <w:sdtPr>
          <w:alias w:val="CC_Boilerplate_4"/>
          <w:tag w:val="CC_Boilerplate_4"/>
          <w:id w:val="-1644581176"/>
          <w:lock w:val="sdtLocked"/>
          <w:placeholder>
            <w:docPart w:val="C1928443C5C946C5861F332E79A02A02"/>
          </w:placeholder>
          <w:text/>
        </w:sdtPr>
        <w:sdtEndPr/>
        <w:sdtContent>
          <w:r w:rsidRPr="009B062B" w:rsidR="00AF30DD">
            <w:t>Förslag till riksdagsbeslut</w:t>
          </w:r>
        </w:sdtContent>
      </w:sdt>
      <w:bookmarkEnd w:id="0"/>
      <w:bookmarkEnd w:id="1"/>
    </w:p>
    <w:sdt>
      <w:sdtPr>
        <w:alias w:val="Yrkande 1"/>
        <w:tag w:val="c32af6b1-0502-458f-9d2b-5f2e7de227f4"/>
        <w:id w:val="-1891801674"/>
        <w:lock w:val="sdtLocked"/>
      </w:sdtPr>
      <w:sdtEndPr/>
      <w:sdtContent>
        <w:p w:rsidR="00CF0B61" w:rsidRDefault="001F30EF" w14:paraId="3728865F" w14:textId="77777777">
          <w:pPr>
            <w:pStyle w:val="Frslagstext"/>
            <w:numPr>
              <w:ilvl w:val="0"/>
              <w:numId w:val="0"/>
            </w:numPr>
          </w:pPr>
          <w:r>
            <w:t>Riksdagen ställer sig bakom det som anförs i motionen om en översyn av 13-åringars eget ansvar för vårdkontakter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47C091135F4E2F88E10E76915EDA24"/>
        </w:placeholder>
        <w:text/>
      </w:sdtPr>
      <w:sdtEndPr/>
      <w:sdtContent>
        <w:p w:rsidRPr="009B062B" w:rsidR="006D79C9" w:rsidP="00333E95" w:rsidRDefault="006D79C9" w14:paraId="42B620FC" w14:textId="77777777">
          <w:pPr>
            <w:pStyle w:val="Rubrik1"/>
          </w:pPr>
          <w:r>
            <w:t>Motivering</w:t>
          </w:r>
        </w:p>
      </w:sdtContent>
    </w:sdt>
    <w:bookmarkEnd w:displacedByCustomXml="prev" w:id="3"/>
    <w:bookmarkEnd w:displacedByCustomXml="prev" w:id="4"/>
    <w:p w:rsidR="00512209" w:rsidP="00BD5838" w:rsidRDefault="00512209" w14:paraId="113E4DEA" w14:textId="77777777">
      <w:pPr>
        <w:pStyle w:val="Normalutanindragellerluft"/>
      </w:pPr>
      <w:r>
        <w:t xml:space="preserve">Barn anses myndiga i vårdsammanhang från och med att de fyllt 13 år då de har ett eget ansvar för att sköta sina vårdkontakter och hämta ut receptbelagd medicin. Föräldrarna har inte längre möjlighet att digitalt ta del av sina barns recept eller sjukjournaler. För barn och ungdomar med en funktionsnedsättning ger detta upphov till stora problem, men även stress då föräldrarna inte längre kan vara behjälpliga. </w:t>
      </w:r>
    </w:p>
    <w:p w:rsidR="00512209" w:rsidP="00512209" w:rsidRDefault="00512209" w14:paraId="0E2431EC" w14:textId="2D76279F">
      <w:r>
        <w:t>Den receptbelagd</w:t>
      </w:r>
      <w:r w:rsidR="001F30EF">
        <w:t>a</w:t>
      </w:r>
      <w:r>
        <w:t xml:space="preserve"> medicin som barnen måste ta varje dag behöver förnyas var tredje månad, vilket blir ett stort hinder i vardagen att övervinna när barnen nu måste skaffa sig bankkonto, bank-</w:t>
      </w:r>
      <w:r w:rsidR="001F30EF">
        <w:t>id</w:t>
      </w:r>
      <w:r>
        <w:t xml:space="preserve"> och legitimation för att klara av sin medicinering. Barn och ungdomar med en funktionsnedsättning har svårt att klara av dessa kontakter på egen hand. </w:t>
      </w:r>
    </w:p>
    <w:p w:rsidR="00512209" w:rsidP="00512209" w:rsidRDefault="00512209" w14:paraId="7E977B92" w14:textId="27D4A55B">
      <w:r>
        <w:t>Att 13-åringar har fått ett eget ansvar är en följd av att E-hälsomyndigheten genom</w:t>
      </w:r>
      <w:r w:rsidR="005032DB">
        <w:softHyphen/>
      </w:r>
      <w:r>
        <w:t>fört en anpassning till offentlighet</w:t>
      </w:r>
      <w:r w:rsidR="001F30EF">
        <w:t>s</w:t>
      </w:r>
      <w:r>
        <w:t>- och sekretesslagen</w:t>
      </w:r>
      <w:r w:rsidR="001F30EF">
        <w:t xml:space="preserve"> </w:t>
      </w:r>
      <w:r>
        <w:t>(OSL). Myndigheten hävdar att direktåtkomsten till digitala appar och hemsidor bryter mot ungdomarnas rätt till inte</w:t>
      </w:r>
      <w:r w:rsidR="005032DB">
        <w:softHyphen/>
      </w:r>
      <w:r>
        <w:t>gritet. Vi anser att det behövs en översyn av 13-åringars eg</w:t>
      </w:r>
      <w:r w:rsidR="001F30EF">
        <w:t>et</w:t>
      </w:r>
      <w:r>
        <w:t xml:space="preserve"> ansvar för vårdkontakter. För de ungdomar som har problem med att klara av detta själva så uppstår en för</w:t>
      </w:r>
      <w:r w:rsidR="005032DB">
        <w:softHyphen/>
      </w:r>
      <w:r>
        <w:t xml:space="preserve">sämring i vardagen. Ytterligare ett problem som måste hanteras för att kunna leva ett så bra liv som möjligt. </w:t>
      </w:r>
    </w:p>
    <w:sdt>
      <w:sdtPr>
        <w:alias w:val="CC_Underskrifter"/>
        <w:tag w:val="CC_Underskrifter"/>
        <w:id w:val="583496634"/>
        <w:lock w:val="sdtContentLocked"/>
        <w:placeholder>
          <w:docPart w:val="92CBB4D659F24F008783772431C53213"/>
        </w:placeholder>
      </w:sdtPr>
      <w:sdtEndPr/>
      <w:sdtContent>
        <w:p w:rsidR="00BD5838" w:rsidP="00BD5838" w:rsidRDefault="00BD5838" w14:paraId="6D327FC4" w14:textId="77777777"/>
        <w:p w:rsidRPr="008E0FE2" w:rsidR="004801AC" w:rsidP="00BD5838" w:rsidRDefault="00BD657D" w14:paraId="72CB3584" w14:textId="7AF8A55A"/>
      </w:sdtContent>
    </w:sdt>
    <w:tbl>
      <w:tblPr>
        <w:tblW w:w="5000" w:type="pct"/>
        <w:tblLook w:val="04A0" w:firstRow="1" w:lastRow="0" w:firstColumn="1" w:lastColumn="0" w:noHBand="0" w:noVBand="1"/>
        <w:tblCaption w:val="underskrifter"/>
      </w:tblPr>
      <w:tblGrid>
        <w:gridCol w:w="4252"/>
        <w:gridCol w:w="4252"/>
      </w:tblGrid>
      <w:tr w:rsidR="00CF0B61" w14:paraId="669238E0" w14:textId="77777777">
        <w:trPr>
          <w:cantSplit/>
        </w:trPr>
        <w:tc>
          <w:tcPr>
            <w:tcW w:w="50" w:type="pct"/>
            <w:vAlign w:val="bottom"/>
          </w:tcPr>
          <w:p w:rsidR="00CF0B61" w:rsidRDefault="001F30EF" w14:paraId="22183806" w14:textId="77777777">
            <w:pPr>
              <w:pStyle w:val="Underskrifter"/>
              <w:spacing w:after="0"/>
            </w:pPr>
            <w:r>
              <w:t>Ewa Pihl Krabbe (S)</w:t>
            </w:r>
          </w:p>
        </w:tc>
        <w:tc>
          <w:tcPr>
            <w:tcW w:w="50" w:type="pct"/>
            <w:vAlign w:val="bottom"/>
          </w:tcPr>
          <w:p w:rsidR="00CF0B61" w:rsidRDefault="001F30EF" w14:paraId="162A0F1B" w14:textId="77777777">
            <w:pPr>
              <w:pStyle w:val="Underskrifter"/>
              <w:spacing w:after="0"/>
            </w:pPr>
            <w:r>
              <w:t>Per-Arne Håkansson (S)</w:t>
            </w:r>
          </w:p>
        </w:tc>
      </w:tr>
    </w:tbl>
    <w:p w:rsidR="00195221" w:rsidRDefault="00195221" w14:paraId="506FED2E" w14:textId="77777777"/>
    <w:sectPr w:rsidR="001952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C8F0" w14:textId="77777777" w:rsidR="00337D22" w:rsidRDefault="00337D22" w:rsidP="000C1CAD">
      <w:pPr>
        <w:spacing w:line="240" w:lineRule="auto"/>
      </w:pPr>
      <w:r>
        <w:separator/>
      </w:r>
    </w:p>
  </w:endnote>
  <w:endnote w:type="continuationSeparator" w:id="0">
    <w:p w14:paraId="54A071E8" w14:textId="77777777" w:rsidR="00337D22" w:rsidRDefault="00337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79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03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5430" w14:textId="7622F262" w:rsidR="00262EA3" w:rsidRPr="00BD5838" w:rsidRDefault="00262EA3" w:rsidP="00BD58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ADE8" w14:textId="77777777" w:rsidR="00337D22" w:rsidRDefault="00337D22" w:rsidP="000C1CAD">
      <w:pPr>
        <w:spacing w:line="240" w:lineRule="auto"/>
      </w:pPr>
      <w:r>
        <w:separator/>
      </w:r>
    </w:p>
  </w:footnote>
  <w:footnote w:type="continuationSeparator" w:id="0">
    <w:p w14:paraId="030D339A" w14:textId="77777777" w:rsidR="00337D22" w:rsidRDefault="00337D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8C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7FFB55" wp14:editId="7CD9B2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122338" w14:textId="0EA9E487" w:rsidR="00262EA3" w:rsidRDefault="00BD657D" w:rsidP="008103B5">
                          <w:pPr>
                            <w:jc w:val="right"/>
                          </w:pPr>
                          <w:sdt>
                            <w:sdtPr>
                              <w:alias w:val="CC_Noformat_Partikod"/>
                              <w:tag w:val="CC_Noformat_Partikod"/>
                              <w:id w:val="-53464382"/>
                              <w:text/>
                            </w:sdtPr>
                            <w:sdtEndPr/>
                            <w:sdtContent>
                              <w:r w:rsidR="00512209">
                                <w:t>S</w:t>
                              </w:r>
                            </w:sdtContent>
                          </w:sdt>
                          <w:sdt>
                            <w:sdtPr>
                              <w:alias w:val="CC_Noformat_Partinummer"/>
                              <w:tag w:val="CC_Noformat_Partinummer"/>
                              <w:id w:val="-1709555926"/>
                              <w:text/>
                            </w:sdtPr>
                            <w:sdtEndPr/>
                            <w:sdtContent>
                              <w:r w:rsidR="00512209">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7FFB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122338" w14:textId="0EA9E487" w:rsidR="00262EA3" w:rsidRDefault="00BD657D" w:rsidP="008103B5">
                    <w:pPr>
                      <w:jc w:val="right"/>
                    </w:pPr>
                    <w:sdt>
                      <w:sdtPr>
                        <w:alias w:val="CC_Noformat_Partikod"/>
                        <w:tag w:val="CC_Noformat_Partikod"/>
                        <w:id w:val="-53464382"/>
                        <w:text/>
                      </w:sdtPr>
                      <w:sdtEndPr/>
                      <w:sdtContent>
                        <w:r w:rsidR="00512209">
                          <w:t>S</w:t>
                        </w:r>
                      </w:sdtContent>
                    </w:sdt>
                    <w:sdt>
                      <w:sdtPr>
                        <w:alias w:val="CC_Noformat_Partinummer"/>
                        <w:tag w:val="CC_Noformat_Partinummer"/>
                        <w:id w:val="-1709555926"/>
                        <w:text/>
                      </w:sdtPr>
                      <w:sdtEndPr/>
                      <w:sdtContent>
                        <w:r w:rsidR="00512209">
                          <w:t>1536</w:t>
                        </w:r>
                      </w:sdtContent>
                    </w:sdt>
                  </w:p>
                </w:txbxContent>
              </v:textbox>
              <w10:wrap anchorx="page"/>
            </v:shape>
          </w:pict>
        </mc:Fallback>
      </mc:AlternateContent>
    </w:r>
  </w:p>
  <w:p w14:paraId="64D708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D95F" w14:textId="77777777" w:rsidR="00262EA3" w:rsidRDefault="00262EA3" w:rsidP="008563AC">
    <w:pPr>
      <w:jc w:val="right"/>
    </w:pPr>
  </w:p>
  <w:p w14:paraId="3173FB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44C8" w14:textId="77777777" w:rsidR="00262EA3" w:rsidRDefault="00BD65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979724" wp14:editId="408E16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0E757C" w14:textId="695C34DF" w:rsidR="00262EA3" w:rsidRDefault="00BD657D" w:rsidP="00A314CF">
    <w:pPr>
      <w:pStyle w:val="FSHNormal"/>
      <w:spacing w:before="40"/>
    </w:pPr>
    <w:sdt>
      <w:sdtPr>
        <w:alias w:val="CC_Noformat_Motionstyp"/>
        <w:tag w:val="CC_Noformat_Motionstyp"/>
        <w:id w:val="1162973129"/>
        <w:lock w:val="sdtContentLocked"/>
        <w15:appearance w15:val="hidden"/>
        <w:text/>
      </w:sdtPr>
      <w:sdtEndPr/>
      <w:sdtContent>
        <w:r w:rsidR="00BD5838">
          <w:t>Enskild motion</w:t>
        </w:r>
      </w:sdtContent>
    </w:sdt>
    <w:r w:rsidR="00821B36">
      <w:t xml:space="preserve"> </w:t>
    </w:r>
    <w:sdt>
      <w:sdtPr>
        <w:alias w:val="CC_Noformat_Partikod"/>
        <w:tag w:val="CC_Noformat_Partikod"/>
        <w:id w:val="1471015553"/>
        <w:text/>
      </w:sdtPr>
      <w:sdtEndPr/>
      <w:sdtContent>
        <w:r w:rsidR="00512209">
          <w:t>S</w:t>
        </w:r>
      </w:sdtContent>
    </w:sdt>
    <w:sdt>
      <w:sdtPr>
        <w:alias w:val="CC_Noformat_Partinummer"/>
        <w:tag w:val="CC_Noformat_Partinummer"/>
        <w:id w:val="-2014525982"/>
        <w:text/>
      </w:sdtPr>
      <w:sdtEndPr/>
      <w:sdtContent>
        <w:r w:rsidR="00512209">
          <w:t>1536</w:t>
        </w:r>
      </w:sdtContent>
    </w:sdt>
  </w:p>
  <w:p w14:paraId="3BBE052B" w14:textId="77777777" w:rsidR="00262EA3" w:rsidRPr="008227B3" w:rsidRDefault="00BD65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D9047D" w14:textId="44C16D6A" w:rsidR="00262EA3" w:rsidRPr="008227B3" w:rsidRDefault="00BD65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583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5838">
          <w:t>:802</w:t>
        </w:r>
      </w:sdtContent>
    </w:sdt>
  </w:p>
  <w:p w14:paraId="378DD5ED" w14:textId="35A4312C" w:rsidR="00262EA3" w:rsidRDefault="00BD657D" w:rsidP="00E03A3D">
    <w:pPr>
      <w:pStyle w:val="Motionr"/>
    </w:pPr>
    <w:sdt>
      <w:sdtPr>
        <w:alias w:val="CC_Noformat_Avtext"/>
        <w:tag w:val="CC_Noformat_Avtext"/>
        <w:id w:val="-2020768203"/>
        <w:lock w:val="sdtContentLocked"/>
        <w15:appearance w15:val="hidden"/>
        <w:text/>
      </w:sdtPr>
      <w:sdtEndPr/>
      <w:sdtContent>
        <w:r w:rsidR="00BD5838">
          <w:t>av Ewa Pihl Krabbe och Per-Arne Håkansson (båda S)</w:t>
        </w:r>
      </w:sdtContent>
    </w:sdt>
  </w:p>
  <w:sdt>
    <w:sdtPr>
      <w:alias w:val="CC_Noformat_Rubtext"/>
      <w:tag w:val="CC_Noformat_Rubtext"/>
      <w:id w:val="-218060500"/>
      <w:lock w:val="sdtLocked"/>
      <w:text/>
    </w:sdtPr>
    <w:sdtEndPr/>
    <w:sdtContent>
      <w:p w14:paraId="5754A682" w14:textId="6BA27CE3" w:rsidR="00262EA3" w:rsidRDefault="00512209" w:rsidP="00283E0F">
        <w:pPr>
          <w:pStyle w:val="FSHRub2"/>
        </w:pPr>
        <w:r>
          <w:t>13-åringars eget ansvar för vårdkontakter</w:t>
        </w:r>
      </w:p>
    </w:sdtContent>
  </w:sdt>
  <w:sdt>
    <w:sdtPr>
      <w:alias w:val="CC_Boilerplate_3"/>
      <w:tag w:val="CC_Boilerplate_3"/>
      <w:id w:val="1606463544"/>
      <w:lock w:val="sdtContentLocked"/>
      <w15:appearance w15:val="hidden"/>
      <w:text w:multiLine="1"/>
    </w:sdtPr>
    <w:sdtEndPr/>
    <w:sdtContent>
      <w:p w14:paraId="6584B9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2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221"/>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0E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D2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2DB"/>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20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838"/>
    <w:rsid w:val="00BD5E8C"/>
    <w:rsid w:val="00BD657D"/>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6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21361"/>
  <w15:chartTrackingRefBased/>
  <w15:docId w15:val="{CEE884A9-627E-4C63-8A8D-9F91320D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28443C5C946C5861F332E79A02A02"/>
        <w:category>
          <w:name w:val="Allmänt"/>
          <w:gallery w:val="placeholder"/>
        </w:category>
        <w:types>
          <w:type w:val="bbPlcHdr"/>
        </w:types>
        <w:behaviors>
          <w:behavior w:val="content"/>
        </w:behaviors>
        <w:guid w:val="{1A466074-B51E-4E15-B5B8-F34219777301}"/>
      </w:docPartPr>
      <w:docPartBody>
        <w:p w:rsidR="00F7395C" w:rsidRDefault="00B841EA">
          <w:pPr>
            <w:pStyle w:val="C1928443C5C946C5861F332E79A02A02"/>
          </w:pPr>
          <w:r w:rsidRPr="005A0A93">
            <w:rPr>
              <w:rStyle w:val="Platshllartext"/>
            </w:rPr>
            <w:t>Förslag till riksdagsbeslut</w:t>
          </w:r>
        </w:p>
      </w:docPartBody>
    </w:docPart>
    <w:docPart>
      <w:docPartPr>
        <w:name w:val="9047C091135F4E2F88E10E76915EDA24"/>
        <w:category>
          <w:name w:val="Allmänt"/>
          <w:gallery w:val="placeholder"/>
        </w:category>
        <w:types>
          <w:type w:val="bbPlcHdr"/>
        </w:types>
        <w:behaviors>
          <w:behavior w:val="content"/>
        </w:behaviors>
        <w:guid w:val="{78ABB009-B76E-4F2A-90EC-931EFB664473}"/>
      </w:docPartPr>
      <w:docPartBody>
        <w:p w:rsidR="00F7395C" w:rsidRDefault="00B841EA">
          <w:pPr>
            <w:pStyle w:val="9047C091135F4E2F88E10E76915EDA24"/>
          </w:pPr>
          <w:r w:rsidRPr="005A0A93">
            <w:rPr>
              <w:rStyle w:val="Platshllartext"/>
            </w:rPr>
            <w:t>Motivering</w:t>
          </w:r>
        </w:p>
      </w:docPartBody>
    </w:docPart>
    <w:docPart>
      <w:docPartPr>
        <w:name w:val="92CBB4D659F24F008783772431C53213"/>
        <w:category>
          <w:name w:val="Allmänt"/>
          <w:gallery w:val="placeholder"/>
        </w:category>
        <w:types>
          <w:type w:val="bbPlcHdr"/>
        </w:types>
        <w:behaviors>
          <w:behavior w:val="content"/>
        </w:behaviors>
        <w:guid w:val="{385B8709-22EC-4334-AD1E-55CFB2E776A9}"/>
      </w:docPartPr>
      <w:docPartBody>
        <w:p w:rsidR="003C42F7" w:rsidRDefault="003C4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EA"/>
    <w:rsid w:val="003C42F7"/>
    <w:rsid w:val="00B841EA"/>
    <w:rsid w:val="00F73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928443C5C946C5861F332E79A02A02">
    <w:name w:val="C1928443C5C946C5861F332E79A02A02"/>
  </w:style>
  <w:style w:type="paragraph" w:customStyle="1" w:styleId="9047C091135F4E2F88E10E76915EDA24">
    <w:name w:val="9047C091135F4E2F88E10E76915ED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1D325-30BA-4177-B628-3DA06C5ACCF8}"/>
</file>

<file path=customXml/itemProps2.xml><?xml version="1.0" encoding="utf-8"?>
<ds:datastoreItem xmlns:ds="http://schemas.openxmlformats.org/officeDocument/2006/customXml" ds:itemID="{042980C4-F5C1-49EB-8549-4A31DBFE35C9}"/>
</file>

<file path=customXml/itemProps3.xml><?xml version="1.0" encoding="utf-8"?>
<ds:datastoreItem xmlns:ds="http://schemas.openxmlformats.org/officeDocument/2006/customXml" ds:itemID="{38A1A817-A663-4F63-969D-C426CEF0500B}"/>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1305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