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1A460F5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CB003344620C4873BA57194DEFBF9F80"/>
        </w:placeholder>
        <w15:appearance w15:val="hidden"/>
        <w:text/>
      </w:sdtPr>
      <w:sdtEndPr/>
      <w:sdtContent>
        <w:p w:rsidR="00AF30DD" w:rsidP="00CC4C93" w:rsidRDefault="00AF30DD" w14:paraId="41A460F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3f196fd6-d426-4690-be1c-dba91396faae"/>
        <w:id w:val="-857194222"/>
        <w:lock w:val="sdtLocked"/>
      </w:sdtPr>
      <w:sdtEndPr/>
      <w:sdtContent>
        <w:p w:rsidR="009003E7" w:rsidRDefault="00550B6D" w14:paraId="41A460F7" w14:textId="42173F30">
          <w:pPr>
            <w:pStyle w:val="Frslagstext"/>
          </w:pPr>
          <w:r>
            <w:t>Riksdagen tillkännager för regeringen som sin mening vad som anförs i motionen om att verka för att upprätta en skyddszon i norra Irak för förföljda minoriteter.</w:t>
          </w:r>
        </w:p>
      </w:sdtContent>
    </w:sdt>
    <w:p w:rsidR="00AF30DD" w:rsidP="00AF30DD" w:rsidRDefault="000156D9" w14:paraId="41A460F8" w14:textId="77777777">
      <w:pPr>
        <w:pStyle w:val="Rubrik1"/>
      </w:pPr>
      <w:bookmarkStart w:name="MotionsStart" w:id="0"/>
      <w:bookmarkEnd w:id="0"/>
      <w:r>
        <w:t>Motivering</w:t>
      </w:r>
    </w:p>
    <w:p w:rsidR="00A630A7" w:rsidP="00A630A7" w:rsidRDefault="00A630A7" w14:paraId="41A460F9" w14:textId="5D6D46FA">
      <w:pPr>
        <w:pStyle w:val="Normalutanindragellerluft"/>
      </w:pPr>
      <w:r>
        <w:t xml:space="preserve">Situationen för minoriteterna i Irak och Syrien är alarmerande. Till följd av den extremistiska </w:t>
      </w:r>
      <w:r w:rsidR="00271B44">
        <w:t>terrororganisationen Islamiska s</w:t>
      </w:r>
      <w:r>
        <w:t xml:space="preserve">tatens utbredning förtrycks etniska och religiösa minoritetsgrupper som assyrier, kaldéer, syrianer och </w:t>
      </w:r>
      <w:proofErr w:type="spellStart"/>
      <w:r>
        <w:t>jezider</w:t>
      </w:r>
      <w:proofErr w:type="spellEnd"/>
      <w:r>
        <w:t xml:space="preserve">. Förföljelse, förtryck och avrättningar tvingar tusentals människor på flykt. Flyktingströmmarna från området är stora. Hotet om utrotning </w:t>
      </w:r>
      <w:r w:rsidR="00271B44">
        <w:t>av de som inte delar Islamiska s</w:t>
      </w:r>
      <w:r>
        <w:t>tatens värderingar är verkligt.</w:t>
      </w:r>
    </w:p>
    <w:p w:rsidR="00A630A7" w:rsidP="00A630A7" w:rsidRDefault="00A630A7" w14:paraId="41A460FA" w14:textId="77777777">
      <w:pPr>
        <w:pStyle w:val="Normalutanindragellerluft"/>
      </w:pPr>
    </w:p>
    <w:p w:rsidR="00A630A7" w:rsidP="00A630A7" w:rsidRDefault="00A630A7" w14:paraId="41A460FB" w14:textId="39F47AF5">
      <w:pPr>
        <w:pStyle w:val="Normalutanindragellerluft"/>
      </w:pPr>
      <w:r>
        <w:t>Omvärlden måste ingripa och stoppa förföljelsen och utrotandet av minoriteterna. För att skydda de etnoreligiösa gr</w:t>
      </w:r>
      <w:r w:rsidR="00271B44">
        <w:t>upper</w:t>
      </w:r>
      <w:bookmarkStart w:name="_GoBack" w:id="1"/>
      <w:bookmarkEnd w:id="1"/>
      <w:r w:rsidR="00271B44">
        <w:t xml:space="preserve"> som hotas av Islamiska s</w:t>
      </w:r>
      <w:r>
        <w:t xml:space="preserve">taten behövs skydd i en fristad, en skyddad säkerhetszon i Irak. Genom att upprätta en internationellt övervakad och kontrollerad skyddszon finns förhoppningar om att den pågående flyktingkrisen och hotet om minoriteternas utrotning kan mildras. </w:t>
      </w:r>
    </w:p>
    <w:p w:rsidR="00A630A7" w:rsidP="00A630A7" w:rsidRDefault="00A630A7" w14:paraId="41A460FC" w14:textId="77777777">
      <w:pPr>
        <w:pStyle w:val="Normalutanindragellerluft"/>
      </w:pPr>
    </w:p>
    <w:p w:rsidR="00AF30DD" w:rsidP="00A630A7" w:rsidRDefault="00A630A7" w14:paraId="41A460FD" w14:textId="77777777">
      <w:pPr>
        <w:pStyle w:val="Normalutanindragellerluft"/>
      </w:pPr>
      <w:r>
        <w:t xml:space="preserve">Religionsfrihet ska gälla alla överallt. De förföljda och förtryckta minoriteterna i Irak kräver särskild uppmärksamhet. Därför bör regeringen verka inom EU och FN för att en internationell skyddszon upprättas i norra Irak. </w:t>
      </w:r>
    </w:p>
    <w:sdt>
      <w:sdtPr>
        <w:alias w:val="CC_Underskrifter"/>
        <w:tag w:val="CC_Underskrifter"/>
        <w:id w:val="583496634"/>
        <w:lock w:val="sdtContentLocked"/>
        <w:placeholder>
          <w:docPart w:val="EEEDFB240FCE459AA1A92467C2D5DE74"/>
        </w:placeholder>
        <w15:appearance w15:val="hidden"/>
      </w:sdtPr>
      <w:sdtEndPr/>
      <w:sdtContent>
        <w:p w:rsidRPr="009E153C" w:rsidR="00865E70" w:rsidP="002D50BD" w:rsidRDefault="00BB223D" w14:paraId="41A460FE" w14:textId="77777777">
          <w:pPr>
            <w:pStyle w:val="Underskrifter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Eclund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43223" w:rsidRDefault="00243223" w14:paraId="41A46102" w14:textId="77777777"/>
    <w:sectPr w:rsidR="00243223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46104" w14:textId="77777777" w:rsidR="0013340A" w:rsidRDefault="0013340A" w:rsidP="000C1CAD">
      <w:pPr>
        <w:spacing w:line="240" w:lineRule="auto"/>
      </w:pPr>
      <w:r>
        <w:separator/>
      </w:r>
    </w:p>
  </w:endnote>
  <w:endnote w:type="continuationSeparator" w:id="0">
    <w:p w14:paraId="41A46105" w14:textId="77777777" w:rsidR="0013340A" w:rsidRDefault="001334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46109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71B4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46110" w14:textId="77777777" w:rsidR="00EC5DBA" w:rsidRDefault="00EC5DBA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13:54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46102" w14:textId="77777777" w:rsidR="0013340A" w:rsidRDefault="0013340A" w:rsidP="000C1CAD">
      <w:pPr>
        <w:spacing w:line="240" w:lineRule="auto"/>
      </w:pPr>
      <w:r>
        <w:separator/>
      </w:r>
    </w:p>
  </w:footnote>
  <w:footnote w:type="continuationSeparator" w:id="0">
    <w:p w14:paraId="41A46103" w14:textId="77777777" w:rsidR="0013340A" w:rsidRDefault="001334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1A4610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271B44" w14:paraId="41A4610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871</w:t>
        </w:r>
      </w:sdtContent>
    </w:sdt>
  </w:p>
  <w:p w:rsidR="00467151" w:rsidP="00283E0F" w:rsidRDefault="00271B44" w14:paraId="41A4610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Annika Eclund (KD)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0A4523" w14:paraId="41A4610E" w14:textId="754BE837">
        <w:pPr>
          <w:pStyle w:val="FSHRub2"/>
        </w:pPr>
        <w:r>
          <w:t>Upprättande av en skyddszon i Irak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1A4610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B4D6260-52A3-4D5B-82E0-CB08C2839704}"/>
  </w:docVars>
  <w:rsids>
    <w:rsidRoot w:val="0013340A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4523"/>
    <w:rsid w:val="000A52B8"/>
    <w:rsid w:val="000A61D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44EC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340A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43223"/>
    <w:rsid w:val="00251F8B"/>
    <w:rsid w:val="0025501B"/>
    <w:rsid w:val="00256E82"/>
    <w:rsid w:val="00260671"/>
    <w:rsid w:val="00260A22"/>
    <w:rsid w:val="002633CE"/>
    <w:rsid w:val="00263B31"/>
    <w:rsid w:val="00270A2E"/>
    <w:rsid w:val="00271B44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0BD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0B6D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0D3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4861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3E7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30A7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223D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2322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2A6F"/>
    <w:rsid w:val="00EB3F8D"/>
    <w:rsid w:val="00EB411B"/>
    <w:rsid w:val="00EB6560"/>
    <w:rsid w:val="00EB6D49"/>
    <w:rsid w:val="00EC08F7"/>
    <w:rsid w:val="00EC1F6C"/>
    <w:rsid w:val="00EC2840"/>
    <w:rsid w:val="00EC50B9"/>
    <w:rsid w:val="00EC5DBA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577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A460F5"/>
  <w15:chartTrackingRefBased/>
  <w15:docId w15:val="{EF32803E-ED5C-48A1-99F3-A5023D3B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003344620C4873BA57194DEFBF9F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3C99B-DE0E-480B-86AA-7D491C85364D}"/>
      </w:docPartPr>
      <w:docPartBody>
        <w:p w:rsidR="00983CF1" w:rsidRDefault="00983CF1">
          <w:pPr>
            <w:pStyle w:val="CB003344620C4873BA57194DEFBF9F8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EEDFB240FCE459AA1A92467C2D5DE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D88E49-0D6C-4228-940E-EE2207956327}"/>
      </w:docPartPr>
      <w:docPartBody>
        <w:p w:rsidR="00983CF1" w:rsidRDefault="00983CF1">
          <w:pPr>
            <w:pStyle w:val="EEEDFB240FCE459AA1A92467C2D5DE74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F1"/>
    <w:rsid w:val="0098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B003344620C4873BA57194DEFBF9F80">
    <w:name w:val="CB003344620C4873BA57194DEFBF9F80"/>
  </w:style>
  <w:style w:type="paragraph" w:customStyle="1" w:styleId="D3A400424B164ED0AADA79BA64D4A0C7">
    <w:name w:val="D3A400424B164ED0AADA79BA64D4A0C7"/>
  </w:style>
  <w:style w:type="paragraph" w:customStyle="1" w:styleId="EEEDFB240FCE459AA1A92467C2D5DE74">
    <w:name w:val="EEEDFB240FCE459AA1A92467C2D5DE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888</RubrikLookup>
    <MotionGuid xmlns="00d11361-0b92-4bae-a181-288d6a55b763">144656a7-f6a7-4055-ad4f-8a1742fe8f25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6B886-7FA7-4DD5-B7F4-9B55C25D2D41}"/>
</file>

<file path=customXml/itemProps2.xml><?xml version="1.0" encoding="utf-8"?>
<ds:datastoreItem xmlns:ds="http://schemas.openxmlformats.org/officeDocument/2006/customXml" ds:itemID="{D09985F1-4F1B-48EC-BF20-07995AF669E7}"/>
</file>

<file path=customXml/itemProps3.xml><?xml version="1.0" encoding="utf-8"?>
<ds:datastoreItem xmlns:ds="http://schemas.openxmlformats.org/officeDocument/2006/customXml" ds:itemID="{57FF3ED9-9C2F-4A73-8773-72792B6CE948}"/>
</file>

<file path=customXml/itemProps4.xml><?xml version="1.0" encoding="utf-8"?>
<ds:datastoreItem xmlns:ds="http://schemas.openxmlformats.org/officeDocument/2006/customXml" ds:itemID="{439A05EC-B142-468E-8436-9B07DC4873B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39</TotalTime>
  <Pages>2</Pages>
  <Words>178</Words>
  <Characters>1116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201415KD513 Upprätta en skyddszon i Irak</vt:lpstr>
      <vt:lpstr/>
    </vt:vector>
  </TitlesOfParts>
  <Company>Riksdagen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201415KD513 Upprätta en skyddszon i Irak</dc:title>
  <dc:subject/>
  <dc:creator>It-avdelningen</dc:creator>
  <cp:keywords/>
  <dc:description/>
  <cp:lastModifiedBy>Eva Lindqvist</cp:lastModifiedBy>
  <cp:revision>12</cp:revision>
  <cp:lastPrinted>2014-11-06T12:54:00Z</cp:lastPrinted>
  <dcterms:created xsi:type="dcterms:W3CDTF">2014-10-27T12:20:00Z</dcterms:created>
  <dcterms:modified xsi:type="dcterms:W3CDTF">2015-08-20T13:18:00Z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*KDF45DE800D63*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http://filur.riksdagen.se/drop/DropOffLibrary/KDF45DE800D63.docx</vt:lpwstr>
  </property>
</Properties>
</file>