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233C" w:rsidRPr="00800ADD" w:rsidTr="0052233C">
        <w:tc>
          <w:tcPr>
            <w:tcW w:w="7228" w:type="dxa"/>
          </w:tcPr>
          <w:p w:rsidR="0052233C" w:rsidRPr="00800ADD" w:rsidRDefault="0052233C" w:rsidP="0052233C">
            <w:pPr>
              <w:pStyle w:val="RSKRbeteckning"/>
              <w:spacing w:before="240"/>
            </w:pPr>
            <w:r w:rsidRPr="00800ADD">
              <w:t>Riksdagsskrivelse</w:t>
            </w:r>
          </w:p>
          <w:p w:rsidR="0052233C" w:rsidRPr="00800ADD" w:rsidRDefault="0052233C" w:rsidP="0052233C">
            <w:pPr>
              <w:pStyle w:val="RSKRbeteckning"/>
            </w:pPr>
            <w:r w:rsidRPr="00800ADD">
              <w:t>2013/14:192</w:t>
            </w:r>
          </w:p>
        </w:tc>
        <w:tc>
          <w:tcPr>
            <w:tcW w:w="1134" w:type="dxa"/>
          </w:tcPr>
          <w:p w:rsidR="0052233C" w:rsidRPr="00800ADD" w:rsidRDefault="0052233C" w:rsidP="0052233C">
            <w:pPr>
              <w:jc w:val="right"/>
            </w:pPr>
            <w:r w:rsidRPr="00800AD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33C" w:rsidRPr="00800ADD" w:rsidTr="0052233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233C" w:rsidRPr="00800ADD" w:rsidRDefault="0052233C" w:rsidP="0052233C">
            <w:pPr>
              <w:rPr>
                <w:sz w:val="10"/>
              </w:rPr>
            </w:pPr>
          </w:p>
        </w:tc>
      </w:tr>
    </w:tbl>
    <w:p w:rsidR="00BE7905" w:rsidRPr="00800ADD" w:rsidRDefault="00BE7905" w:rsidP="0052233C"/>
    <w:p w:rsidR="0052233C" w:rsidRPr="00800ADD" w:rsidRDefault="0052233C" w:rsidP="0052233C">
      <w:pPr>
        <w:pStyle w:val="Mottagare1"/>
      </w:pPr>
      <w:r w:rsidRPr="00800ADD">
        <w:t>Regeringen</w:t>
      </w:r>
    </w:p>
    <w:p w:rsidR="0052233C" w:rsidRPr="00800ADD" w:rsidRDefault="0052233C" w:rsidP="0052233C">
      <w:pPr>
        <w:pStyle w:val="Mottagare2"/>
      </w:pPr>
      <w:r w:rsidRPr="00800ADD">
        <w:t>Justitiedepartementet</w:t>
      </w:r>
    </w:p>
    <w:p w:rsidR="0052233C" w:rsidRPr="00800ADD" w:rsidRDefault="0052233C" w:rsidP="0052233C">
      <w:r w:rsidRPr="00800ADD">
        <w:t>Med överlämnande av socialförsäkringsutskottets betänkande 2013/14:SfU11 Uppföljning av rörlighetsdirektivets genomförande får jag anmäla att riksdagen denna dag bifallit utskottets förslag till riksdagsbeslut.</w:t>
      </w:r>
    </w:p>
    <w:p w:rsidR="0052233C" w:rsidRPr="00800ADD" w:rsidRDefault="0052233C" w:rsidP="0052233C">
      <w:pPr>
        <w:pStyle w:val="Stockholm"/>
      </w:pPr>
      <w:r w:rsidRPr="00800ADD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233C" w:rsidRPr="00800ADD" w:rsidTr="0052233C">
        <w:tc>
          <w:tcPr>
            <w:tcW w:w="3628" w:type="dxa"/>
          </w:tcPr>
          <w:p w:rsidR="0052233C" w:rsidRPr="00800ADD" w:rsidRDefault="0052233C" w:rsidP="0052233C">
            <w:pPr>
              <w:pStyle w:val="AvsTalman"/>
            </w:pPr>
            <w:r w:rsidRPr="00800ADD">
              <w:t>Ulf Holm</w:t>
            </w:r>
          </w:p>
        </w:tc>
        <w:tc>
          <w:tcPr>
            <w:tcW w:w="3628" w:type="dxa"/>
          </w:tcPr>
          <w:p w:rsidR="0052233C" w:rsidRPr="00800ADD" w:rsidRDefault="0052233C" w:rsidP="0052233C">
            <w:pPr>
              <w:pStyle w:val="AvsTjnsteman"/>
            </w:pPr>
            <w:r w:rsidRPr="00800ADD">
              <w:t>Claes Mårtensson</w:t>
            </w:r>
          </w:p>
        </w:tc>
      </w:tr>
    </w:tbl>
    <w:p w:rsidR="0052233C" w:rsidRPr="00800ADD" w:rsidRDefault="0052233C" w:rsidP="0052233C"/>
    <w:sectPr w:rsidR="0052233C" w:rsidRPr="00800AD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822"/>
    <w:rsid w:val="00062659"/>
    <w:rsid w:val="0009076C"/>
    <w:rsid w:val="00137E7C"/>
    <w:rsid w:val="00276592"/>
    <w:rsid w:val="0028165D"/>
    <w:rsid w:val="002E72EA"/>
    <w:rsid w:val="00333AF6"/>
    <w:rsid w:val="00433AA1"/>
    <w:rsid w:val="0052233C"/>
    <w:rsid w:val="0055519C"/>
    <w:rsid w:val="006556D6"/>
    <w:rsid w:val="0065744A"/>
    <w:rsid w:val="0067566D"/>
    <w:rsid w:val="0068755D"/>
    <w:rsid w:val="007D1F51"/>
    <w:rsid w:val="00800ADD"/>
    <w:rsid w:val="00A03A59"/>
    <w:rsid w:val="00BE7905"/>
    <w:rsid w:val="00C02DF6"/>
    <w:rsid w:val="00C46916"/>
    <w:rsid w:val="00CE0BEB"/>
    <w:rsid w:val="00CE5B19"/>
    <w:rsid w:val="00E31940"/>
    <w:rsid w:val="00EE0822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E85F5-F34E-495D-BC00-1E1E9240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rsid w:val="0052233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2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1</cp:revision>
  <cp:lastPrinted>2014-04-02T09:44:00Z</cp:lastPrinted>
  <dcterms:created xsi:type="dcterms:W3CDTF">2014-04-02T16:05:00Z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2014-04-02</vt:lpwstr>
  </property>
  <property fmtid="{D5CDD505-2E9C-101B-9397-08002B2CF9AE}" pid="6" name="DatumIText">
    <vt:lpwstr>den 2 april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192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11</vt:lpwstr>
  </property>
  <property fmtid="{D5CDD505-2E9C-101B-9397-08002B2CF9AE}" pid="18" name="RefRubrik">
    <vt:lpwstr>Uppföljning av rörlighetsdirektivets genomförande</vt:lpwstr>
  </property>
  <property fmtid="{D5CDD505-2E9C-101B-9397-08002B2CF9AE}" pid="19" name="SubTyp">
    <vt:lpwstr> </vt:lpwstr>
  </property>
</Properties>
</file>