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6AE" w:rsidRPr="005466E2" w:rsidRDefault="00F806AE">
      <w:pPr>
        <w:pStyle w:val="Hemstlrubrik"/>
      </w:pPr>
      <w:r w:rsidRPr="005466E2">
        <w:t>Förslag till riksdagsbeslut</w:t>
      </w:r>
    </w:p>
    <w:p w:rsidR="00F806AE" w:rsidRPr="005466E2" w:rsidRDefault="00F806AE">
      <w:pPr>
        <w:pStyle w:val="Hemstlatt"/>
        <w:ind w:left="0"/>
      </w:pPr>
      <w:r w:rsidRPr="005466E2">
        <w:t>Riksdagen tillkännager för regeringen som sin mening vad som anförs i motionen om att utreda möjligheten att införa legitimation eller certifiering av krogvakter.</w:t>
      </w:r>
    </w:p>
    <w:p w:rsidR="00F806AE" w:rsidRPr="005466E2" w:rsidRDefault="00F806AE">
      <w:pPr>
        <w:pStyle w:val="Rubrik1"/>
      </w:pPr>
      <w:r w:rsidRPr="005466E2">
        <w:t>Motivering</w:t>
      </w:r>
    </w:p>
    <w:p w:rsidR="00F806AE" w:rsidRPr="005466E2" w:rsidRDefault="00F806AE">
      <w:r w:rsidRPr="005466E2">
        <w:t>I media skrivs det ofta angående den problematik som finns vid krogar där det uppstår konflikter med så kallade dörr- och krogvakter. Vakterna har anställts för att hålla en viss ordning på köer och liknande. Men här finns det också en del problem runt vad de egentligen får lov att göra. Kriminella nätverk har tagit över mycket av den här sortens verksamhet. Det vill säga de anställer sådana som, enligt dem själva, inte bryr sig om de lagar och regler som finns i samhället utan har egna regler för hur sake</w:t>
      </w:r>
      <w:r w:rsidRPr="005466E2">
        <w:t>r och ting ska fungera.</w:t>
      </w:r>
    </w:p>
    <w:p w:rsidR="00F806AE" w:rsidRPr="005466E2" w:rsidRDefault="00F806AE">
      <w:pPr>
        <w:pStyle w:val="Normaltindrag"/>
      </w:pPr>
      <w:r w:rsidRPr="005466E2">
        <w:t>Detta är problematiskt ur ett samhällsperspektiv. Människor ska inte beh</w:t>
      </w:r>
      <w:r w:rsidRPr="005466E2">
        <w:t>ö</w:t>
      </w:r>
      <w:r w:rsidRPr="005466E2">
        <w:t>va känna rädsla inför att besöka arenor där dörr- och krogvakter uppehåller ordningen. Alla människor ska behandlas lika och om någon begår en olaglig handling ska denne straffas i enlighet med den lagstiftning som folkvalda beslutar över. Det behövs någon slags form av certifiering inom branschen. Ett sätt att komma åt problemet skulle kunna vara att polisen ska godkänna de personer som ska arbeta inom branschen som dörr- och krogvakt. Ett annat skulle kunna vara en utbildning inom de områden av den svens</w:t>
      </w:r>
      <w:r w:rsidRPr="005466E2">
        <w:t>ka lagstiftning som berör de frågor som man som dörr- och krogvakt kommer i kontakt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66E2">
        <w:trPr>
          <w:cantSplit/>
        </w:trPr>
        <w:tc>
          <w:tcPr>
            <w:tcW w:w="3046" w:type="dxa"/>
          </w:tcPr>
          <w:p w:rsidR="00F806AE" w:rsidRPr="005466E2" w:rsidRDefault="00F806AE">
            <w:pPr>
              <w:pStyle w:val="UnderskriftDatum"/>
              <w:spacing w:before="240"/>
            </w:pPr>
            <w:r w:rsidRPr="005466E2">
              <w:t>Stockholm den 3 oktober 2007</w:t>
            </w:r>
          </w:p>
        </w:tc>
        <w:tc>
          <w:tcPr>
            <w:tcW w:w="3047" w:type="dxa"/>
          </w:tcPr>
          <w:p w:rsidR="00F806AE" w:rsidRPr="005466E2" w:rsidRDefault="00F806AE">
            <w:pPr>
              <w:pStyle w:val="Underskrifter"/>
              <w:spacing w:before="240"/>
            </w:pPr>
          </w:p>
        </w:tc>
      </w:tr>
      <w:tr w:rsidR="00000000" w:rsidRPr="005466E2">
        <w:trPr>
          <w:cantSplit/>
        </w:trPr>
        <w:tc>
          <w:tcPr>
            <w:tcW w:w="3046" w:type="dxa"/>
          </w:tcPr>
          <w:p w:rsidR="00F806AE" w:rsidRPr="005466E2" w:rsidRDefault="00F806AE">
            <w:pPr>
              <w:pStyle w:val="Underskrifter"/>
            </w:pPr>
            <w:r w:rsidRPr="005466E2">
              <w:t>Christin Hagberg (s)</w:t>
            </w:r>
          </w:p>
        </w:tc>
        <w:tc>
          <w:tcPr>
            <w:tcW w:w="3046" w:type="dxa"/>
          </w:tcPr>
          <w:p w:rsidR="00F806AE" w:rsidRPr="005466E2" w:rsidRDefault="00F806AE">
            <w:pPr>
              <w:pStyle w:val="Underskrifter"/>
            </w:pPr>
          </w:p>
        </w:tc>
      </w:tr>
    </w:tbl>
    <w:p w:rsidR="00F806AE" w:rsidRPr="005466E2" w:rsidRDefault="00F806AE">
      <w:pPr>
        <w:pStyle w:val="Normaltindrag"/>
      </w:pPr>
    </w:p>
    <w:sectPr w:rsidR="00F806AE" w:rsidRPr="005466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6AE" w:rsidRPr="005466E2" w:rsidRDefault="00F806AE">
      <w:r w:rsidRPr="005466E2">
        <w:separator/>
      </w:r>
    </w:p>
  </w:endnote>
  <w:endnote w:type="continuationSeparator" w:id="0">
    <w:p w:rsidR="00F806AE" w:rsidRPr="005466E2" w:rsidRDefault="00F806AE">
      <w:r w:rsidRPr="00546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AE" w:rsidRPr="005466E2" w:rsidRDefault="005466E2">
    <w:pPr>
      <w:pStyle w:val="Sidfot"/>
    </w:pPr>
    <w:r w:rsidRPr="005466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0011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AE" w:rsidRDefault="00F806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6AE" w:rsidRDefault="00F806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AE" w:rsidRPr="005466E2" w:rsidRDefault="005466E2">
    <w:pPr>
      <w:pStyle w:val="Sidfot"/>
    </w:pPr>
    <w:r w:rsidRPr="005466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319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AE" w:rsidRDefault="00F806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6AE" w:rsidRDefault="00F806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AE" w:rsidRPr="005466E2" w:rsidRDefault="005466E2">
    <w:pPr>
      <w:pStyle w:val="Sidfot"/>
    </w:pPr>
    <w:r w:rsidRPr="005466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310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AE" w:rsidRDefault="00F806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6AE" w:rsidRDefault="00F806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6AE" w:rsidRPr="005466E2" w:rsidRDefault="00F806AE">
      <w:r w:rsidRPr="005466E2">
        <w:separator/>
      </w:r>
    </w:p>
  </w:footnote>
  <w:footnote w:type="continuationSeparator" w:id="0">
    <w:p w:rsidR="00F806AE" w:rsidRPr="005466E2" w:rsidRDefault="00F806AE">
      <w:r w:rsidRPr="00546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AE" w:rsidRPr="005466E2" w:rsidRDefault="005466E2">
    <w:pPr>
      <w:pStyle w:val="Sidhuvud"/>
    </w:pPr>
    <w:r w:rsidRPr="005466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506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AE" w:rsidRDefault="00F806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6AE" w:rsidRDefault="00F806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AE" w:rsidRPr="005466E2" w:rsidRDefault="005466E2">
    <w:pPr>
      <w:pStyle w:val="Sidhuvud"/>
    </w:pPr>
    <w:r w:rsidRPr="005466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499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AE" w:rsidRDefault="00F806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6AE" w:rsidRDefault="00F806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AE" w:rsidRPr="005466E2" w:rsidRDefault="00F806AE">
    <w:pPr>
      <w:pStyle w:val="FSHNormal"/>
      <w:tabs>
        <w:tab w:val="right" w:pos="5840"/>
      </w:tabs>
    </w:pPr>
    <w:r w:rsidRPr="005466E2">
      <w:br/>
    </w:r>
    <w:r w:rsidRPr="005466E2">
      <w:fldChar w:fldCharType="begin" w:fldLock="1"/>
    </w:r>
    <w:r w:rsidRPr="005466E2">
      <w:instrText xml:space="preserve"> DOCPROPERTY</w:instrText>
    </w:r>
    <w:r w:rsidRPr="005466E2">
      <w:rPr>
        <w:sz w:val="18"/>
      </w:rPr>
      <w:instrText xml:space="preserve"> "YearUser" *\charformat </w:instrText>
    </w:r>
    <w:r w:rsidRPr="005466E2">
      <w:fldChar w:fldCharType="separate"/>
    </w:r>
    <w:r w:rsidRPr="005466E2">
      <w:t>2007/08</w:t>
    </w:r>
    <w:r w:rsidRPr="005466E2">
      <w:fldChar w:fldCharType="end"/>
    </w:r>
    <w:r w:rsidRPr="005466E2">
      <w:t xml:space="preserve"> </w:t>
    </w:r>
    <w:r w:rsidRPr="005466E2">
      <w:tab/>
      <w:t xml:space="preserve">mnr: </w:t>
    </w:r>
    <w:r w:rsidRPr="005466E2">
      <w:fldChar w:fldCharType="begin" w:fldLock="1"/>
    </w:r>
    <w:r w:rsidRPr="005466E2">
      <w:instrText xml:space="preserve"> DOCPROPERTY</w:instrText>
    </w:r>
    <w:r w:rsidRPr="005466E2">
      <w:rPr>
        <w:sz w:val="18"/>
      </w:rPr>
      <w:instrText xml:space="preserve"> "Motionsnummer" *\charformat </w:instrText>
    </w:r>
    <w:r w:rsidRPr="005466E2">
      <w:fldChar w:fldCharType="separate"/>
    </w:r>
    <w:r w:rsidRPr="005466E2">
      <w:t>Ju373</w:t>
    </w:r>
    <w:r w:rsidRPr="005466E2">
      <w:fldChar w:fldCharType="end"/>
    </w:r>
    <w:r w:rsidRPr="005466E2">
      <w:br/>
    </w:r>
    <w:r w:rsidRPr="005466E2">
      <w:fldChar w:fldCharType="begin" w:fldLock="1"/>
    </w:r>
    <w:r w:rsidRPr="005466E2">
      <w:instrText xml:space="preserve"> DOCPROPERTY</w:instrText>
    </w:r>
    <w:r w:rsidRPr="005466E2">
      <w:rPr>
        <w:sz w:val="18"/>
      </w:rPr>
      <w:instrText xml:space="preserve"> "Samling" *\charformat </w:instrText>
    </w:r>
    <w:r w:rsidRPr="005466E2">
      <w:fldChar w:fldCharType="end"/>
    </w:r>
    <w:r w:rsidRPr="005466E2">
      <w:tab/>
      <w:t xml:space="preserve">pnr: </w:t>
    </w:r>
    <w:r w:rsidRPr="005466E2">
      <w:fldChar w:fldCharType="begin" w:fldLock="1"/>
    </w:r>
    <w:r w:rsidRPr="005466E2">
      <w:instrText xml:space="preserve"> DOCPROPERTY</w:instrText>
    </w:r>
    <w:r w:rsidRPr="005466E2">
      <w:rPr>
        <w:sz w:val="18"/>
      </w:rPr>
      <w:instrText xml:space="preserve"> "Partinummer" *\charformat </w:instrText>
    </w:r>
    <w:r w:rsidRPr="005466E2">
      <w:fldChar w:fldCharType="separate"/>
    </w:r>
    <w:r w:rsidRPr="005466E2">
      <w:t>s32008</w:t>
    </w:r>
    <w:r w:rsidRPr="005466E2">
      <w:fldChar w:fldCharType="end"/>
    </w:r>
  </w:p>
  <w:p w:rsidR="00F806AE" w:rsidRPr="005466E2" w:rsidRDefault="00F806AE">
    <w:pPr>
      <w:pStyle w:val="FSHRub1"/>
    </w:pPr>
    <w:r w:rsidRPr="005466E2">
      <w:t>Motion till riksdagen</w:t>
    </w:r>
    <w:r w:rsidRPr="005466E2">
      <w:br/>
    </w:r>
    <w:r w:rsidRPr="005466E2">
      <w:fldChar w:fldCharType="begin" w:fldLock="1"/>
    </w:r>
    <w:r w:rsidRPr="005466E2">
      <w:instrText xml:space="preserve"> DOCPROPERTY "YearUser" *\charformat </w:instrText>
    </w:r>
    <w:r w:rsidRPr="005466E2">
      <w:fldChar w:fldCharType="separate"/>
    </w:r>
    <w:r w:rsidRPr="005466E2">
      <w:t>2007/08</w:t>
    </w:r>
    <w:r w:rsidRPr="005466E2">
      <w:fldChar w:fldCharType="end"/>
    </w:r>
    <w:r w:rsidRPr="005466E2">
      <w:t>:</w:t>
    </w:r>
    <w:r w:rsidRPr="005466E2">
      <w:fldChar w:fldCharType="begin" w:fldLock="1"/>
    </w:r>
    <w:r w:rsidRPr="005466E2">
      <w:instrText xml:space="preserve"> DOCPROPERTY "Motionsnummer" *\charformat </w:instrText>
    </w:r>
    <w:r w:rsidRPr="005466E2">
      <w:fldChar w:fldCharType="separate"/>
    </w:r>
    <w:r w:rsidRPr="005466E2">
      <w:t>Ju373</w:t>
    </w:r>
    <w:r w:rsidRPr="005466E2">
      <w:fldChar w:fldCharType="end"/>
    </w:r>
  </w:p>
  <w:p w:rsidR="00F806AE" w:rsidRPr="005466E2" w:rsidRDefault="00F806AE">
    <w:pPr>
      <w:pStyle w:val="FSHNormalS5"/>
    </w:pPr>
    <w:r w:rsidRPr="005466E2">
      <w:fldChar w:fldCharType="begin" w:fldLock="1"/>
    </w:r>
    <w:r w:rsidRPr="005466E2">
      <w:instrText xml:space="preserve"> DOCPROPERTY "MotionarText" *\charformat </w:instrText>
    </w:r>
    <w:r w:rsidRPr="005466E2">
      <w:fldChar w:fldCharType="separate"/>
    </w:r>
    <w:r w:rsidRPr="005466E2">
      <w:t>av Christin Hagberg (s)</w:t>
    </w:r>
    <w:r w:rsidRPr="005466E2">
      <w:fldChar w:fldCharType="end"/>
    </w:r>
    <w:r w:rsidRPr="005466E2">
      <w:br/>
    </w:r>
    <w:r w:rsidRPr="005466E2">
      <w:fldChar w:fldCharType="begin" w:fldLock="1"/>
    </w:r>
    <w:r w:rsidRPr="005466E2">
      <w:instrText xml:space="preserve"> DOCPROPERTY "SvarFrasKort" *\charformat </w:instrText>
    </w:r>
    <w:r w:rsidRPr="005466E2">
      <w:fldChar w:fldCharType="end"/>
    </w:r>
  </w:p>
  <w:p w:rsidR="00F806AE" w:rsidRPr="005466E2" w:rsidRDefault="00F806AE">
    <w:pPr>
      <w:pStyle w:val="FSHTitel"/>
    </w:pPr>
    <w:r w:rsidRPr="005466E2">
      <w:fldChar w:fldCharType="begin" w:fldLock="1"/>
    </w:r>
    <w:r w:rsidRPr="005466E2">
      <w:instrText xml:space="preserve"> DOCPROPERTY</w:instrText>
    </w:r>
    <w:r w:rsidRPr="005466E2">
      <w:rPr>
        <w:sz w:val="18"/>
      </w:rPr>
      <w:instrText xml:space="preserve"> "RubrikSvar" *\charformat </w:instrText>
    </w:r>
    <w:r w:rsidRPr="005466E2">
      <w:fldChar w:fldCharType="separate"/>
    </w:r>
    <w:r w:rsidRPr="005466E2">
      <w:t>Legitimation för krogvakter</w:t>
    </w:r>
    <w:r w:rsidRPr="005466E2">
      <w:fldChar w:fldCharType="end"/>
    </w:r>
  </w:p>
  <w:p w:rsidR="00F806AE" w:rsidRPr="005466E2" w:rsidRDefault="00F806AE">
    <w:pPr>
      <w:pStyle w:val="Normal00"/>
    </w:pPr>
  </w:p>
  <w:p w:rsidR="00F806AE" w:rsidRPr="005466E2" w:rsidRDefault="00F806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6455326">
    <w:abstractNumId w:val="8"/>
  </w:num>
  <w:num w:numId="2" w16cid:durableId="1105418109">
    <w:abstractNumId w:val="9"/>
  </w:num>
  <w:num w:numId="3" w16cid:durableId="558052406">
    <w:abstractNumId w:val="8"/>
  </w:num>
  <w:num w:numId="4" w16cid:durableId="657923100">
    <w:abstractNumId w:val="9"/>
  </w:num>
  <w:num w:numId="5" w16cid:durableId="264928302">
    <w:abstractNumId w:val="13"/>
  </w:num>
  <w:num w:numId="6" w16cid:durableId="1374766627">
    <w:abstractNumId w:val="10"/>
  </w:num>
  <w:num w:numId="7" w16cid:durableId="1713770941">
    <w:abstractNumId w:val="11"/>
  </w:num>
  <w:num w:numId="8" w16cid:durableId="1076829558">
    <w:abstractNumId w:val="12"/>
  </w:num>
  <w:num w:numId="9" w16cid:durableId="2050765697">
    <w:abstractNumId w:val="8"/>
  </w:num>
  <w:num w:numId="10" w16cid:durableId="700939026">
    <w:abstractNumId w:val="3"/>
  </w:num>
  <w:num w:numId="11" w16cid:durableId="808665192">
    <w:abstractNumId w:val="2"/>
  </w:num>
  <w:num w:numId="12" w16cid:durableId="71121161">
    <w:abstractNumId w:val="1"/>
  </w:num>
  <w:num w:numId="13" w16cid:durableId="1485463316">
    <w:abstractNumId w:val="0"/>
  </w:num>
  <w:num w:numId="14" w16cid:durableId="1014067151">
    <w:abstractNumId w:val="9"/>
  </w:num>
  <w:num w:numId="15" w16cid:durableId="976955080">
    <w:abstractNumId w:val="7"/>
  </w:num>
  <w:num w:numId="16" w16cid:durableId="60568390">
    <w:abstractNumId w:val="6"/>
  </w:num>
  <w:num w:numId="17" w16cid:durableId="1081564356">
    <w:abstractNumId w:val="5"/>
  </w:num>
  <w:num w:numId="18" w16cid:durableId="650446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349BC2E-921E-4C89-A5BB-ABC1F4BF1292}"/>
  </w:docVars>
  <w:rsids>
    <w:rsidRoot w:val="009C0011"/>
    <w:rsid w:val="005466E2"/>
    <w:rsid w:val="009C0011"/>
    <w:rsid w:val="00F806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9A5478-9220-40F1-9897-32B21B5B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1228</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s32008</vt:lpstr>
    </vt:vector>
  </TitlesOfParts>
  <Company>Riksdagen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s32008</dc:title>
  <dc:subject>s32008</dc:subject>
  <dc:creator>Riksdagen</dc:creator>
  <cp:keywords>Riksdagen</cp:keywords>
  <dc:description>TKG-ktrl, MSMQ4mb, PersReg-Distribution mm</dc:description>
  <cp:lastModifiedBy>Lars Brink</cp:lastModifiedBy>
  <cp:revision>2</cp:revision>
  <cp:lastPrinted>2007-12-06T13:27:00Z</cp:lastPrinted>
  <dcterms:created xsi:type="dcterms:W3CDTF">2025-12-17T05:52:00Z</dcterms:created>
  <dcterms:modified xsi:type="dcterms:W3CDTF">2025-12-17T05:52:00Z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Legitimation för krogvakter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Legitimation för krogvakter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20072008000000000115000320080069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20072008000000000115000320080069</vt:lpwstr>
  </property>
  <property fmtid="{D5CDD505-2E9C-101B-9397-08002B2CF9AE}" pid="50" name="nummer">
    <vt:lpwstr>373</vt:lpwstr>
  </property>
  <property fmtid="{D5CDD505-2E9C-101B-9397-08002B2CF9AE}" pid="51" name="utskottsbeteckning">
    <vt:lpwstr>Ju</vt:lpwstr>
  </property>
  <property fmtid="{D5CDD505-2E9C-101B-9397-08002B2CF9AE}" pid="52" name="GlobalUID">
    <vt:lpwstr>{89025362-E6A6-4CA2-9788-29F22FFB9BDF}</vt:lpwstr>
  </property>
  <property fmtid="{D5CDD505-2E9C-101B-9397-08002B2CF9AE}" pid="53" name="Överföringar">
    <vt:i4>0</vt:i4>
  </property>
  <property fmtid="{D5CDD505-2E9C-101B-9397-08002B2CF9AE}" pid="54" name="Checksum">
    <vt:lpwstr>*0006711789142*</vt:lpwstr>
  </property>
  <property fmtid="{D5CDD505-2E9C-101B-9397-08002B2CF9AE}" pid="55" name="skuggnummer">
    <vt:lpwstr>2204</vt:lpwstr>
  </property>
  <property fmtid="{D5CDD505-2E9C-101B-9397-08002B2CF9AE}" pid="56" name="urixVersion">
    <vt:lpwstr>3.2.0.8</vt:lpwstr>
  </property>
  <property fmtid="{D5CDD505-2E9C-101B-9397-08002B2CF9AE}" pid="57" name="urixOrigin">
    <vt:lpwstr>071206 14:27:49.823</vt:lpwstr>
  </property>
  <property fmtid="{D5CDD505-2E9C-101B-9397-08002B2CF9AE}" pid="58" name="urixGuid">
    <vt:lpwstr>{4289B812-C6D7-4F90-89A3-8D76E8192B1A}</vt:lpwstr>
  </property>
</Properties>
</file>