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250B67753248BCAE6DE69E590B9953"/>
        </w:placeholder>
        <w:text/>
      </w:sdtPr>
      <w:sdtEndPr/>
      <w:sdtContent>
        <w:p w:rsidRPr="009B062B" w:rsidR="00AF30DD" w:rsidP="001C29EB" w:rsidRDefault="00AF30DD" w14:paraId="4F558E88" w14:textId="77777777">
          <w:pPr>
            <w:pStyle w:val="Rubrik1"/>
            <w:spacing w:after="300"/>
          </w:pPr>
          <w:r w:rsidRPr="009B062B">
            <w:t>Förslag till riksdagsbeslut</w:t>
          </w:r>
        </w:p>
      </w:sdtContent>
    </w:sdt>
    <w:sdt>
      <w:sdtPr>
        <w:alias w:val="Yrkande 1"/>
        <w:tag w:val="fad7e454-9325-42bb-ba32-25902b2e0ec6"/>
        <w:id w:val="1733582297"/>
        <w:lock w:val="sdtLocked"/>
      </w:sdtPr>
      <w:sdtEndPr/>
      <w:sdtContent>
        <w:p w:rsidR="00703536" w:rsidRDefault="001C224E" w14:paraId="25F2789C" w14:textId="77777777">
          <w:pPr>
            <w:pStyle w:val="Frslagstext"/>
            <w:numPr>
              <w:ilvl w:val="0"/>
              <w:numId w:val="0"/>
            </w:numPr>
          </w:pPr>
          <w:r>
            <w:t>Riksdagen anvisar anslagen för 2023 inom utgiftsområde 1 Rikets styrelse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BBD8E34E7C4220A8AB9B595964B501"/>
        </w:placeholder>
        <w:text/>
      </w:sdtPr>
      <w:sdtEndPr/>
      <w:sdtContent>
        <w:p w:rsidRPr="00277733" w:rsidR="006D79C9" w:rsidP="00333E95" w:rsidRDefault="006D79C9" w14:paraId="4E00CC1F" w14:textId="77777777">
          <w:pPr>
            <w:pStyle w:val="Rubrik1"/>
          </w:pPr>
          <w:r>
            <w:t>Motivering</w:t>
          </w:r>
        </w:p>
      </w:sdtContent>
    </w:sdt>
    <w:bookmarkEnd w:displacedByCustomXml="prev" w:id="3"/>
    <w:bookmarkEnd w:displacedByCustomXml="prev" w:id="4"/>
    <w:p w:rsidRPr="00D22D29" w:rsidR="000E75A7" w:rsidP="00D22D29" w:rsidRDefault="00547960" w14:paraId="7F4D92A7" w14:textId="42289CE6">
      <w:pPr>
        <w:pStyle w:val="Tabellrubrik"/>
      </w:pPr>
      <w:r w:rsidRPr="00D22D29">
        <w:t xml:space="preserve">Tabell A </w:t>
      </w:r>
      <w:r w:rsidRPr="00D22D29" w:rsidR="000E75A7">
        <w:t>Anslagsförslag 2023 för utgiftsområde</w:t>
      </w:r>
      <w:r w:rsidRPr="00D22D29" w:rsidR="001C224E">
        <w:t> </w:t>
      </w:r>
      <w:r w:rsidRPr="00D22D29" w:rsidR="000E75A7">
        <w:t>1 Rikets styrelse</w:t>
      </w:r>
    </w:p>
    <w:p w:rsidRPr="00D22D29" w:rsidR="000E75A7" w:rsidP="00D22D29" w:rsidRDefault="000E75A7" w14:paraId="418EA40A" w14:textId="77777777">
      <w:pPr>
        <w:pStyle w:val="Tabellunderrubrik"/>
      </w:pPr>
      <w:r w:rsidRPr="00D22D29">
        <w:t>Tusental kronor</w:t>
      </w:r>
    </w:p>
    <w:tbl>
      <w:tblPr>
        <w:tblW w:w="0" w:type="auto"/>
        <w:tblLayout w:type="fixed"/>
        <w:tblCellMar>
          <w:left w:w="68" w:type="dxa"/>
          <w:right w:w="68" w:type="dxa"/>
        </w:tblCellMar>
        <w:tblLook w:val="04A0" w:firstRow="1" w:lastRow="0" w:firstColumn="1" w:lastColumn="0" w:noHBand="0" w:noVBand="1"/>
      </w:tblPr>
      <w:tblGrid>
        <w:gridCol w:w="456"/>
        <w:gridCol w:w="4454"/>
        <w:gridCol w:w="1659"/>
        <w:gridCol w:w="1935"/>
      </w:tblGrid>
      <w:tr w:rsidRPr="00277733" w:rsidR="000E75A7" w:rsidTr="00D22D29" w14:paraId="251B23AA" w14:textId="77777777">
        <w:trPr>
          <w:tblHeader/>
        </w:trPr>
        <w:tc>
          <w:tcPr>
            <w:tcW w:w="4910" w:type="dxa"/>
            <w:gridSpan w:val="2"/>
            <w:tcBorders>
              <w:top w:val="single" w:color="000000" w:sz="6" w:space="0"/>
              <w:bottom w:val="single" w:color="000000" w:sz="6" w:space="0"/>
            </w:tcBorders>
            <w:shd w:val="clear" w:color="auto" w:fill="FFFFFF"/>
            <w:tcMar>
              <w:top w:w="100" w:type="dxa"/>
              <w:left w:w="100" w:type="dxa"/>
              <w:bottom w:w="100" w:type="dxa"/>
              <w:right w:w="100" w:type="dxa"/>
            </w:tcMar>
            <w:hideMark/>
          </w:tcPr>
          <w:p w:rsidRPr="001C224E" w:rsidR="000E75A7" w:rsidP="00D22D29" w:rsidRDefault="000E75A7" w14:paraId="1837DA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b/>
                <w:bCs/>
                <w:color w:val="000000"/>
                <w:kern w:val="0"/>
                <w:sz w:val="20"/>
                <w:szCs w:val="20"/>
                <w:lang w:eastAsia="sv-SE"/>
                <w14:numSpacing w14:val="default"/>
              </w:rPr>
              <w:t>Ramanslag</w:t>
            </w:r>
          </w:p>
        </w:tc>
        <w:tc>
          <w:tcPr>
            <w:tcW w:w="1659" w:type="dxa"/>
            <w:tcBorders>
              <w:top w:val="single" w:color="000000" w:sz="6" w:space="0"/>
              <w:bottom w:val="single" w:color="000000" w:sz="6" w:space="0"/>
            </w:tcBorders>
            <w:tcMar>
              <w:top w:w="100" w:type="dxa"/>
              <w:left w:w="100" w:type="dxa"/>
              <w:bottom w:w="20" w:type="dxa"/>
              <w:right w:w="100" w:type="dxa"/>
            </w:tcMar>
            <w:hideMark/>
          </w:tcPr>
          <w:p w:rsidRPr="001C224E" w:rsidR="000E75A7" w:rsidP="00D22D29" w:rsidRDefault="000E75A7" w14:paraId="31C6CD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b/>
                <w:bCs/>
                <w:color w:val="000000"/>
                <w:kern w:val="0"/>
                <w:sz w:val="20"/>
                <w:szCs w:val="20"/>
                <w:lang w:eastAsia="sv-SE"/>
                <w14:numSpacing w14:val="default"/>
              </w:rPr>
              <w:t>Regeringens förslag</w:t>
            </w:r>
          </w:p>
        </w:tc>
        <w:tc>
          <w:tcPr>
            <w:tcW w:w="1935" w:type="dxa"/>
            <w:tcBorders>
              <w:top w:val="single" w:color="000000" w:sz="6" w:space="0"/>
              <w:bottom w:val="single" w:color="000000" w:sz="6" w:space="0"/>
            </w:tcBorders>
            <w:tcMar>
              <w:top w:w="100" w:type="dxa"/>
              <w:left w:w="100" w:type="dxa"/>
              <w:bottom w:w="100" w:type="dxa"/>
              <w:right w:w="100" w:type="dxa"/>
            </w:tcMar>
            <w:hideMark/>
          </w:tcPr>
          <w:p w:rsidRPr="001C224E" w:rsidR="000E75A7" w:rsidP="00D22D29" w:rsidRDefault="000E75A7" w14:paraId="32C0AF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b/>
                <w:bCs/>
                <w:color w:val="000000"/>
                <w:kern w:val="0"/>
                <w:sz w:val="20"/>
                <w:szCs w:val="20"/>
                <w:lang w:eastAsia="sv-SE"/>
                <w14:numSpacing w14:val="default"/>
              </w:rPr>
              <w:t>Avvikelse från regeringen</w:t>
            </w:r>
          </w:p>
        </w:tc>
      </w:tr>
      <w:tr w:rsidRPr="00277733" w:rsidR="000E75A7" w:rsidTr="00D22D29" w14:paraId="7BD71AAB" w14:textId="77777777">
        <w:tc>
          <w:tcPr>
            <w:tcW w:w="456" w:type="dxa"/>
            <w:tcBorders>
              <w:top w:val="single" w:color="000000" w:sz="6" w:space="0"/>
            </w:tcBorders>
            <w:tcMar>
              <w:top w:w="100" w:type="dxa"/>
              <w:left w:w="100" w:type="dxa"/>
              <w:bottom w:w="0" w:type="dxa"/>
              <w:right w:w="100" w:type="dxa"/>
            </w:tcMar>
            <w:hideMark/>
          </w:tcPr>
          <w:p w:rsidRPr="001C224E" w:rsidR="000E75A7" w:rsidP="00D22D29" w:rsidRDefault="000E75A7" w14:paraId="1D3405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1:1</w:t>
            </w:r>
          </w:p>
        </w:tc>
        <w:tc>
          <w:tcPr>
            <w:tcW w:w="4454" w:type="dxa"/>
            <w:tcBorders>
              <w:top w:val="single" w:color="000000" w:sz="6" w:space="0"/>
            </w:tcBorders>
            <w:tcMar>
              <w:top w:w="100" w:type="dxa"/>
              <w:left w:w="100" w:type="dxa"/>
              <w:bottom w:w="0" w:type="dxa"/>
              <w:right w:w="100" w:type="dxa"/>
            </w:tcMar>
            <w:hideMark/>
          </w:tcPr>
          <w:p w:rsidRPr="001C224E" w:rsidR="000E75A7" w:rsidP="00D22D29" w:rsidRDefault="000E75A7" w14:paraId="6FB58A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Kungliga hov- och slottsstaten</w:t>
            </w:r>
          </w:p>
        </w:tc>
        <w:tc>
          <w:tcPr>
            <w:tcW w:w="1659" w:type="dxa"/>
            <w:tcBorders>
              <w:top w:val="single" w:color="000000" w:sz="6" w:space="0"/>
            </w:tcBorders>
            <w:tcMar>
              <w:top w:w="100" w:type="dxa"/>
              <w:left w:w="100" w:type="dxa"/>
              <w:bottom w:w="0" w:type="dxa"/>
              <w:right w:w="100" w:type="dxa"/>
            </w:tcMar>
            <w:vAlign w:val="bottom"/>
            <w:hideMark/>
          </w:tcPr>
          <w:p w:rsidRPr="001C224E" w:rsidR="000E75A7" w:rsidP="00D22D29" w:rsidRDefault="000E75A7" w14:paraId="2296A1FD" w14:textId="7DB9E5A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167</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903</w:t>
            </w:r>
          </w:p>
        </w:tc>
        <w:tc>
          <w:tcPr>
            <w:tcW w:w="1935" w:type="dxa"/>
            <w:tcBorders>
              <w:top w:val="single" w:color="000000" w:sz="6" w:space="0"/>
            </w:tcBorders>
            <w:tcMar>
              <w:top w:w="100" w:type="dxa"/>
              <w:left w:w="100" w:type="dxa"/>
              <w:bottom w:w="0" w:type="dxa"/>
              <w:right w:w="100" w:type="dxa"/>
            </w:tcMar>
            <w:vAlign w:val="bottom"/>
            <w:hideMark/>
          </w:tcPr>
          <w:p w:rsidRPr="001C224E" w:rsidR="000E75A7" w:rsidP="00D22D29" w:rsidRDefault="000E75A7" w14:paraId="07D119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18C45AE2" w14:textId="77777777">
        <w:tc>
          <w:tcPr>
            <w:tcW w:w="456" w:type="dxa"/>
            <w:tcMar>
              <w:top w:w="100" w:type="dxa"/>
              <w:left w:w="100" w:type="dxa"/>
              <w:bottom w:w="0" w:type="dxa"/>
              <w:right w:w="100" w:type="dxa"/>
            </w:tcMar>
            <w:hideMark/>
          </w:tcPr>
          <w:p w:rsidRPr="001C224E" w:rsidR="000E75A7" w:rsidP="00D22D29" w:rsidRDefault="000E75A7" w14:paraId="06270C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2:1</w:t>
            </w:r>
          </w:p>
        </w:tc>
        <w:tc>
          <w:tcPr>
            <w:tcW w:w="4454" w:type="dxa"/>
            <w:tcMar>
              <w:top w:w="100" w:type="dxa"/>
              <w:left w:w="100" w:type="dxa"/>
              <w:bottom w:w="0" w:type="dxa"/>
              <w:right w:w="100" w:type="dxa"/>
            </w:tcMar>
            <w:hideMark/>
          </w:tcPr>
          <w:p w:rsidRPr="001C224E" w:rsidR="000E75A7" w:rsidP="00D22D29" w:rsidRDefault="000E75A7" w14:paraId="231695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Riksdagens ledamöter och partier m.m.</w:t>
            </w:r>
          </w:p>
        </w:tc>
        <w:tc>
          <w:tcPr>
            <w:tcW w:w="1659" w:type="dxa"/>
            <w:tcMar>
              <w:top w:w="100" w:type="dxa"/>
              <w:left w:w="100" w:type="dxa"/>
              <w:bottom w:w="0" w:type="dxa"/>
              <w:right w:w="100" w:type="dxa"/>
            </w:tcMar>
            <w:vAlign w:val="bottom"/>
            <w:hideMark/>
          </w:tcPr>
          <w:p w:rsidRPr="001C224E" w:rsidR="000E75A7" w:rsidP="00D22D29" w:rsidRDefault="000E75A7" w14:paraId="3484D371" w14:textId="79AD393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1</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004</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077</w:t>
            </w:r>
          </w:p>
        </w:tc>
        <w:tc>
          <w:tcPr>
            <w:tcW w:w="1935" w:type="dxa"/>
            <w:tcMar>
              <w:top w:w="100" w:type="dxa"/>
              <w:left w:w="100" w:type="dxa"/>
              <w:bottom w:w="0" w:type="dxa"/>
              <w:right w:w="100" w:type="dxa"/>
            </w:tcMar>
            <w:vAlign w:val="bottom"/>
            <w:hideMark/>
          </w:tcPr>
          <w:p w:rsidRPr="001C224E" w:rsidR="000E75A7" w:rsidP="00D22D29" w:rsidRDefault="000E75A7" w14:paraId="66B069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104C07DE" w14:textId="77777777">
        <w:tc>
          <w:tcPr>
            <w:tcW w:w="456" w:type="dxa"/>
            <w:tcMar>
              <w:top w:w="100" w:type="dxa"/>
              <w:left w:w="100" w:type="dxa"/>
              <w:bottom w:w="0" w:type="dxa"/>
              <w:right w:w="100" w:type="dxa"/>
            </w:tcMar>
            <w:hideMark/>
          </w:tcPr>
          <w:p w:rsidRPr="001C224E" w:rsidR="000E75A7" w:rsidP="00D22D29" w:rsidRDefault="000E75A7" w14:paraId="3FDF54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2:2</w:t>
            </w:r>
          </w:p>
        </w:tc>
        <w:tc>
          <w:tcPr>
            <w:tcW w:w="4454" w:type="dxa"/>
            <w:tcMar>
              <w:top w:w="100" w:type="dxa"/>
              <w:left w:w="100" w:type="dxa"/>
              <w:bottom w:w="0" w:type="dxa"/>
              <w:right w:w="100" w:type="dxa"/>
            </w:tcMar>
            <w:hideMark/>
          </w:tcPr>
          <w:p w:rsidRPr="001C224E" w:rsidR="000E75A7" w:rsidP="00D22D29" w:rsidRDefault="000E75A7" w14:paraId="75B9F9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Riksdagens förvaltningsanslag</w:t>
            </w:r>
          </w:p>
        </w:tc>
        <w:tc>
          <w:tcPr>
            <w:tcW w:w="1659" w:type="dxa"/>
            <w:tcMar>
              <w:top w:w="100" w:type="dxa"/>
              <w:left w:w="100" w:type="dxa"/>
              <w:bottom w:w="0" w:type="dxa"/>
              <w:right w:w="100" w:type="dxa"/>
            </w:tcMar>
            <w:vAlign w:val="bottom"/>
            <w:hideMark/>
          </w:tcPr>
          <w:p w:rsidRPr="001C224E" w:rsidR="000E75A7" w:rsidP="00D22D29" w:rsidRDefault="000E75A7" w14:paraId="7A9A5B5D" w14:textId="7A1C12F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996</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390</w:t>
            </w:r>
          </w:p>
        </w:tc>
        <w:tc>
          <w:tcPr>
            <w:tcW w:w="1935" w:type="dxa"/>
            <w:tcMar>
              <w:top w:w="100" w:type="dxa"/>
              <w:left w:w="100" w:type="dxa"/>
              <w:bottom w:w="0" w:type="dxa"/>
              <w:right w:w="100" w:type="dxa"/>
            </w:tcMar>
            <w:vAlign w:val="bottom"/>
            <w:hideMark/>
          </w:tcPr>
          <w:p w:rsidRPr="001C224E" w:rsidR="000E75A7" w:rsidP="00D22D29" w:rsidRDefault="000E75A7" w14:paraId="0EAFFB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6423BA71" w14:textId="77777777">
        <w:tc>
          <w:tcPr>
            <w:tcW w:w="456" w:type="dxa"/>
            <w:tcMar>
              <w:top w:w="100" w:type="dxa"/>
              <w:left w:w="100" w:type="dxa"/>
              <w:bottom w:w="0" w:type="dxa"/>
              <w:right w:w="100" w:type="dxa"/>
            </w:tcMar>
            <w:hideMark/>
          </w:tcPr>
          <w:p w:rsidRPr="001C224E" w:rsidR="000E75A7" w:rsidP="00D22D29" w:rsidRDefault="000E75A7" w14:paraId="4FD68F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2:3</w:t>
            </w:r>
          </w:p>
        </w:tc>
        <w:tc>
          <w:tcPr>
            <w:tcW w:w="4454" w:type="dxa"/>
            <w:tcMar>
              <w:top w:w="100" w:type="dxa"/>
              <w:left w:w="100" w:type="dxa"/>
              <w:bottom w:w="0" w:type="dxa"/>
              <w:right w:w="100" w:type="dxa"/>
            </w:tcMar>
            <w:hideMark/>
          </w:tcPr>
          <w:p w:rsidRPr="001C224E" w:rsidR="000E75A7" w:rsidP="00D22D29" w:rsidRDefault="000E75A7" w14:paraId="75513E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Riksdagens fastighetsanslag</w:t>
            </w:r>
          </w:p>
        </w:tc>
        <w:tc>
          <w:tcPr>
            <w:tcW w:w="1659" w:type="dxa"/>
            <w:tcMar>
              <w:top w:w="100" w:type="dxa"/>
              <w:left w:w="100" w:type="dxa"/>
              <w:bottom w:w="0" w:type="dxa"/>
              <w:right w:w="100" w:type="dxa"/>
            </w:tcMar>
            <w:vAlign w:val="bottom"/>
            <w:hideMark/>
          </w:tcPr>
          <w:p w:rsidRPr="001C224E" w:rsidR="000E75A7" w:rsidP="00D22D29" w:rsidRDefault="000E75A7" w14:paraId="48DF34BD" w14:textId="4F8EF2D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210</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000</w:t>
            </w:r>
          </w:p>
        </w:tc>
        <w:tc>
          <w:tcPr>
            <w:tcW w:w="1935" w:type="dxa"/>
            <w:tcMar>
              <w:top w:w="100" w:type="dxa"/>
              <w:left w:w="100" w:type="dxa"/>
              <w:bottom w:w="0" w:type="dxa"/>
              <w:right w:w="100" w:type="dxa"/>
            </w:tcMar>
            <w:vAlign w:val="bottom"/>
            <w:hideMark/>
          </w:tcPr>
          <w:p w:rsidRPr="001C224E" w:rsidR="000E75A7" w:rsidP="00D22D29" w:rsidRDefault="000E75A7" w14:paraId="35F71D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0679BEB3" w14:textId="77777777">
        <w:tc>
          <w:tcPr>
            <w:tcW w:w="456" w:type="dxa"/>
            <w:tcMar>
              <w:top w:w="100" w:type="dxa"/>
              <w:left w:w="100" w:type="dxa"/>
              <w:bottom w:w="0" w:type="dxa"/>
              <w:right w:w="100" w:type="dxa"/>
            </w:tcMar>
            <w:hideMark/>
          </w:tcPr>
          <w:p w:rsidRPr="001C224E" w:rsidR="000E75A7" w:rsidP="00D22D29" w:rsidRDefault="000E75A7" w14:paraId="49B47F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2:4</w:t>
            </w:r>
          </w:p>
        </w:tc>
        <w:tc>
          <w:tcPr>
            <w:tcW w:w="4454" w:type="dxa"/>
            <w:tcMar>
              <w:top w:w="100" w:type="dxa"/>
              <w:left w:w="100" w:type="dxa"/>
              <w:bottom w:w="0" w:type="dxa"/>
              <w:right w:w="100" w:type="dxa"/>
            </w:tcMar>
            <w:hideMark/>
          </w:tcPr>
          <w:p w:rsidRPr="001C224E" w:rsidR="000E75A7" w:rsidP="00D22D29" w:rsidRDefault="000E75A7" w14:paraId="2C7930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Riksdagens ombudsmän (JO)</w:t>
            </w:r>
          </w:p>
        </w:tc>
        <w:tc>
          <w:tcPr>
            <w:tcW w:w="1659" w:type="dxa"/>
            <w:tcMar>
              <w:top w:w="100" w:type="dxa"/>
              <w:left w:w="100" w:type="dxa"/>
              <w:bottom w:w="0" w:type="dxa"/>
              <w:right w:w="100" w:type="dxa"/>
            </w:tcMar>
            <w:vAlign w:val="bottom"/>
            <w:hideMark/>
          </w:tcPr>
          <w:p w:rsidRPr="001C224E" w:rsidR="000E75A7" w:rsidP="00D22D29" w:rsidRDefault="000E75A7" w14:paraId="40399D30" w14:textId="1C23B0D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127</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126</w:t>
            </w:r>
          </w:p>
        </w:tc>
        <w:tc>
          <w:tcPr>
            <w:tcW w:w="1935" w:type="dxa"/>
            <w:tcMar>
              <w:top w:w="100" w:type="dxa"/>
              <w:left w:w="100" w:type="dxa"/>
              <w:bottom w:w="0" w:type="dxa"/>
              <w:right w:w="100" w:type="dxa"/>
            </w:tcMar>
            <w:vAlign w:val="bottom"/>
            <w:hideMark/>
          </w:tcPr>
          <w:p w:rsidRPr="001C224E" w:rsidR="000E75A7" w:rsidP="00D22D29" w:rsidRDefault="000E75A7" w14:paraId="7D5023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2269EA86" w14:textId="77777777">
        <w:tc>
          <w:tcPr>
            <w:tcW w:w="456" w:type="dxa"/>
            <w:tcMar>
              <w:top w:w="100" w:type="dxa"/>
              <w:left w:w="100" w:type="dxa"/>
              <w:bottom w:w="0" w:type="dxa"/>
              <w:right w:w="100" w:type="dxa"/>
            </w:tcMar>
            <w:hideMark/>
          </w:tcPr>
          <w:p w:rsidRPr="001C224E" w:rsidR="000E75A7" w:rsidP="00D22D29" w:rsidRDefault="000E75A7" w14:paraId="079583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2:5</w:t>
            </w:r>
          </w:p>
        </w:tc>
        <w:tc>
          <w:tcPr>
            <w:tcW w:w="4454" w:type="dxa"/>
            <w:tcMar>
              <w:top w:w="100" w:type="dxa"/>
              <w:left w:w="100" w:type="dxa"/>
              <w:bottom w:w="0" w:type="dxa"/>
              <w:right w:w="100" w:type="dxa"/>
            </w:tcMar>
            <w:hideMark/>
          </w:tcPr>
          <w:p w:rsidRPr="001C224E" w:rsidR="000E75A7" w:rsidP="00D22D29" w:rsidRDefault="000E75A7" w14:paraId="0DD1D2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Riksrevisionen</w:t>
            </w:r>
          </w:p>
        </w:tc>
        <w:tc>
          <w:tcPr>
            <w:tcW w:w="1659" w:type="dxa"/>
            <w:tcMar>
              <w:top w:w="100" w:type="dxa"/>
              <w:left w:w="100" w:type="dxa"/>
              <w:bottom w:w="0" w:type="dxa"/>
              <w:right w:w="100" w:type="dxa"/>
            </w:tcMar>
            <w:vAlign w:val="bottom"/>
            <w:hideMark/>
          </w:tcPr>
          <w:p w:rsidRPr="001C224E" w:rsidR="000E75A7" w:rsidP="00D22D29" w:rsidRDefault="000E75A7" w14:paraId="4591FCEF" w14:textId="54CA5E6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359</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118</w:t>
            </w:r>
          </w:p>
        </w:tc>
        <w:tc>
          <w:tcPr>
            <w:tcW w:w="1935" w:type="dxa"/>
            <w:tcMar>
              <w:top w:w="100" w:type="dxa"/>
              <w:left w:w="100" w:type="dxa"/>
              <w:bottom w:w="0" w:type="dxa"/>
              <w:right w:w="100" w:type="dxa"/>
            </w:tcMar>
            <w:vAlign w:val="bottom"/>
            <w:hideMark/>
          </w:tcPr>
          <w:p w:rsidRPr="001C224E" w:rsidR="000E75A7" w:rsidP="00D22D29" w:rsidRDefault="000E75A7" w14:paraId="0CA148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2AACE3C4" w14:textId="77777777">
        <w:tc>
          <w:tcPr>
            <w:tcW w:w="456" w:type="dxa"/>
            <w:tcMar>
              <w:top w:w="100" w:type="dxa"/>
              <w:left w:w="100" w:type="dxa"/>
              <w:bottom w:w="0" w:type="dxa"/>
              <w:right w:w="100" w:type="dxa"/>
            </w:tcMar>
            <w:hideMark/>
          </w:tcPr>
          <w:p w:rsidRPr="001C224E" w:rsidR="000E75A7" w:rsidP="00D22D29" w:rsidRDefault="000E75A7" w14:paraId="5456D6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3:1</w:t>
            </w:r>
          </w:p>
        </w:tc>
        <w:tc>
          <w:tcPr>
            <w:tcW w:w="4454" w:type="dxa"/>
            <w:tcMar>
              <w:top w:w="100" w:type="dxa"/>
              <w:left w:w="100" w:type="dxa"/>
              <w:bottom w:w="0" w:type="dxa"/>
              <w:right w:w="100" w:type="dxa"/>
            </w:tcMar>
            <w:hideMark/>
          </w:tcPr>
          <w:p w:rsidRPr="001C224E" w:rsidR="000E75A7" w:rsidP="00D22D29" w:rsidRDefault="000E75A7" w14:paraId="2264FD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Sametinget</w:t>
            </w:r>
          </w:p>
        </w:tc>
        <w:tc>
          <w:tcPr>
            <w:tcW w:w="1659" w:type="dxa"/>
            <w:tcMar>
              <w:top w:w="100" w:type="dxa"/>
              <w:left w:w="100" w:type="dxa"/>
              <w:bottom w:w="0" w:type="dxa"/>
              <w:right w:w="100" w:type="dxa"/>
            </w:tcMar>
            <w:vAlign w:val="bottom"/>
            <w:hideMark/>
          </w:tcPr>
          <w:p w:rsidRPr="001C224E" w:rsidR="000E75A7" w:rsidP="00D22D29" w:rsidRDefault="000E75A7" w14:paraId="175966AE" w14:textId="5D1F816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59</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676</w:t>
            </w:r>
          </w:p>
        </w:tc>
        <w:tc>
          <w:tcPr>
            <w:tcW w:w="1935" w:type="dxa"/>
            <w:tcMar>
              <w:top w:w="100" w:type="dxa"/>
              <w:left w:w="100" w:type="dxa"/>
              <w:bottom w:w="0" w:type="dxa"/>
              <w:right w:w="100" w:type="dxa"/>
            </w:tcMar>
            <w:vAlign w:val="bottom"/>
            <w:hideMark/>
          </w:tcPr>
          <w:p w:rsidRPr="001C224E" w:rsidR="000E75A7" w:rsidP="00D22D29" w:rsidRDefault="000E75A7" w14:paraId="5BC4DF07" w14:textId="3EF716A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24</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000</w:t>
            </w:r>
          </w:p>
        </w:tc>
      </w:tr>
      <w:tr w:rsidRPr="00277733" w:rsidR="000E75A7" w:rsidTr="00D22D29" w14:paraId="277A62C0" w14:textId="77777777">
        <w:tc>
          <w:tcPr>
            <w:tcW w:w="456" w:type="dxa"/>
            <w:tcMar>
              <w:top w:w="100" w:type="dxa"/>
              <w:left w:w="100" w:type="dxa"/>
              <w:bottom w:w="0" w:type="dxa"/>
              <w:right w:w="100" w:type="dxa"/>
            </w:tcMar>
            <w:hideMark/>
          </w:tcPr>
          <w:p w:rsidRPr="001C224E" w:rsidR="000E75A7" w:rsidP="00D22D29" w:rsidRDefault="000E75A7" w14:paraId="45AA8F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4:1</w:t>
            </w:r>
          </w:p>
        </w:tc>
        <w:tc>
          <w:tcPr>
            <w:tcW w:w="4454" w:type="dxa"/>
            <w:tcMar>
              <w:top w:w="100" w:type="dxa"/>
              <w:left w:w="100" w:type="dxa"/>
              <w:bottom w:w="0" w:type="dxa"/>
              <w:right w:w="100" w:type="dxa"/>
            </w:tcMar>
            <w:hideMark/>
          </w:tcPr>
          <w:p w:rsidRPr="001C224E" w:rsidR="000E75A7" w:rsidP="00D22D29" w:rsidRDefault="000E75A7" w14:paraId="3B621F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Regeringskansliet m.m.</w:t>
            </w:r>
          </w:p>
        </w:tc>
        <w:tc>
          <w:tcPr>
            <w:tcW w:w="1659" w:type="dxa"/>
            <w:tcMar>
              <w:top w:w="100" w:type="dxa"/>
              <w:left w:w="100" w:type="dxa"/>
              <w:bottom w:w="0" w:type="dxa"/>
              <w:right w:w="100" w:type="dxa"/>
            </w:tcMar>
            <w:vAlign w:val="bottom"/>
            <w:hideMark/>
          </w:tcPr>
          <w:p w:rsidRPr="001C224E" w:rsidR="000E75A7" w:rsidP="00D22D29" w:rsidRDefault="000E75A7" w14:paraId="3E4CDB4F" w14:textId="6EA40E3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9</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584</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123</w:t>
            </w:r>
          </w:p>
        </w:tc>
        <w:tc>
          <w:tcPr>
            <w:tcW w:w="1935" w:type="dxa"/>
            <w:tcMar>
              <w:top w:w="100" w:type="dxa"/>
              <w:left w:w="100" w:type="dxa"/>
              <w:bottom w:w="0" w:type="dxa"/>
              <w:right w:w="100" w:type="dxa"/>
            </w:tcMar>
            <w:vAlign w:val="bottom"/>
            <w:hideMark/>
          </w:tcPr>
          <w:p w:rsidRPr="001C224E" w:rsidR="000E75A7" w:rsidP="00D22D29" w:rsidRDefault="000E75A7" w14:paraId="25862D08" w14:textId="307C701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15</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000</w:t>
            </w:r>
          </w:p>
        </w:tc>
      </w:tr>
      <w:tr w:rsidRPr="00277733" w:rsidR="000E75A7" w:rsidTr="00D22D29" w14:paraId="233BF693" w14:textId="77777777">
        <w:tc>
          <w:tcPr>
            <w:tcW w:w="456" w:type="dxa"/>
            <w:tcMar>
              <w:top w:w="100" w:type="dxa"/>
              <w:left w:w="100" w:type="dxa"/>
              <w:bottom w:w="0" w:type="dxa"/>
              <w:right w:w="100" w:type="dxa"/>
            </w:tcMar>
            <w:hideMark/>
          </w:tcPr>
          <w:p w:rsidRPr="001C224E" w:rsidR="000E75A7" w:rsidP="00D22D29" w:rsidRDefault="000E75A7" w14:paraId="1D2B27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5:1</w:t>
            </w:r>
          </w:p>
        </w:tc>
        <w:tc>
          <w:tcPr>
            <w:tcW w:w="4454" w:type="dxa"/>
            <w:tcMar>
              <w:top w:w="100" w:type="dxa"/>
              <w:left w:w="100" w:type="dxa"/>
              <w:bottom w:w="0" w:type="dxa"/>
              <w:right w:w="100" w:type="dxa"/>
            </w:tcMar>
            <w:hideMark/>
          </w:tcPr>
          <w:p w:rsidRPr="001C224E" w:rsidR="000E75A7" w:rsidP="00D22D29" w:rsidRDefault="000E75A7" w14:paraId="1B8CE7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Länsstyrelserna m.m.</w:t>
            </w:r>
          </w:p>
        </w:tc>
        <w:tc>
          <w:tcPr>
            <w:tcW w:w="1659" w:type="dxa"/>
            <w:tcMar>
              <w:top w:w="100" w:type="dxa"/>
              <w:left w:w="100" w:type="dxa"/>
              <w:bottom w:w="0" w:type="dxa"/>
              <w:right w:w="100" w:type="dxa"/>
            </w:tcMar>
            <w:vAlign w:val="bottom"/>
            <w:hideMark/>
          </w:tcPr>
          <w:p w:rsidRPr="001C224E" w:rsidR="000E75A7" w:rsidP="00D22D29" w:rsidRDefault="000E75A7" w14:paraId="078EE839" w14:textId="3F49735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3</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760</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438</w:t>
            </w:r>
          </w:p>
        </w:tc>
        <w:tc>
          <w:tcPr>
            <w:tcW w:w="1935" w:type="dxa"/>
            <w:tcMar>
              <w:top w:w="100" w:type="dxa"/>
              <w:left w:w="100" w:type="dxa"/>
              <w:bottom w:w="0" w:type="dxa"/>
              <w:right w:w="100" w:type="dxa"/>
            </w:tcMar>
            <w:vAlign w:val="bottom"/>
            <w:hideMark/>
          </w:tcPr>
          <w:p w:rsidRPr="001C224E" w:rsidR="000E75A7" w:rsidP="00D22D29" w:rsidRDefault="000E75A7" w14:paraId="106F91E0" w14:textId="1D5DA27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114</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700</w:t>
            </w:r>
          </w:p>
        </w:tc>
      </w:tr>
      <w:tr w:rsidRPr="00277733" w:rsidR="000E75A7" w:rsidTr="00D22D29" w14:paraId="0ECD6AEF" w14:textId="77777777">
        <w:tc>
          <w:tcPr>
            <w:tcW w:w="456" w:type="dxa"/>
            <w:tcMar>
              <w:top w:w="100" w:type="dxa"/>
              <w:left w:w="100" w:type="dxa"/>
              <w:bottom w:w="0" w:type="dxa"/>
              <w:right w:w="100" w:type="dxa"/>
            </w:tcMar>
            <w:hideMark/>
          </w:tcPr>
          <w:p w:rsidRPr="001C224E" w:rsidR="000E75A7" w:rsidP="00D22D29" w:rsidRDefault="000E75A7" w14:paraId="4E6F21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6:1</w:t>
            </w:r>
          </w:p>
        </w:tc>
        <w:tc>
          <w:tcPr>
            <w:tcW w:w="4454" w:type="dxa"/>
            <w:tcMar>
              <w:top w:w="100" w:type="dxa"/>
              <w:left w:w="100" w:type="dxa"/>
              <w:bottom w:w="0" w:type="dxa"/>
              <w:right w:w="100" w:type="dxa"/>
            </w:tcMar>
            <w:hideMark/>
          </w:tcPr>
          <w:p w:rsidRPr="001C224E" w:rsidR="000E75A7" w:rsidP="00D22D29" w:rsidRDefault="000E75A7" w14:paraId="186D72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Allmänna val och demokrati</w:t>
            </w:r>
          </w:p>
        </w:tc>
        <w:tc>
          <w:tcPr>
            <w:tcW w:w="1659" w:type="dxa"/>
            <w:tcMar>
              <w:top w:w="100" w:type="dxa"/>
              <w:left w:w="100" w:type="dxa"/>
              <w:bottom w:w="0" w:type="dxa"/>
              <w:right w:w="100" w:type="dxa"/>
            </w:tcMar>
            <w:vAlign w:val="bottom"/>
            <w:hideMark/>
          </w:tcPr>
          <w:p w:rsidRPr="001C224E" w:rsidR="000E75A7" w:rsidP="00D22D29" w:rsidRDefault="000E75A7" w14:paraId="39C101A2" w14:textId="654638C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149</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840</w:t>
            </w:r>
          </w:p>
        </w:tc>
        <w:tc>
          <w:tcPr>
            <w:tcW w:w="1935" w:type="dxa"/>
            <w:tcMar>
              <w:top w:w="100" w:type="dxa"/>
              <w:left w:w="100" w:type="dxa"/>
              <w:bottom w:w="0" w:type="dxa"/>
              <w:right w:w="100" w:type="dxa"/>
            </w:tcMar>
            <w:vAlign w:val="bottom"/>
            <w:hideMark/>
          </w:tcPr>
          <w:p w:rsidRPr="001C224E" w:rsidR="000E75A7" w:rsidP="00D22D29" w:rsidRDefault="000E75A7" w14:paraId="3C6877EC" w14:textId="01B16FF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47</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900</w:t>
            </w:r>
          </w:p>
        </w:tc>
      </w:tr>
      <w:tr w:rsidRPr="00277733" w:rsidR="000E75A7" w:rsidTr="00D22D29" w14:paraId="3A24BC87" w14:textId="77777777">
        <w:tc>
          <w:tcPr>
            <w:tcW w:w="456" w:type="dxa"/>
            <w:tcMar>
              <w:top w:w="100" w:type="dxa"/>
              <w:left w:w="100" w:type="dxa"/>
              <w:bottom w:w="0" w:type="dxa"/>
              <w:right w:w="100" w:type="dxa"/>
            </w:tcMar>
            <w:hideMark/>
          </w:tcPr>
          <w:p w:rsidRPr="001C224E" w:rsidR="000E75A7" w:rsidP="00D22D29" w:rsidRDefault="000E75A7" w14:paraId="798C10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6:2</w:t>
            </w:r>
          </w:p>
        </w:tc>
        <w:tc>
          <w:tcPr>
            <w:tcW w:w="4454" w:type="dxa"/>
            <w:tcMar>
              <w:top w:w="100" w:type="dxa"/>
              <w:left w:w="100" w:type="dxa"/>
              <w:bottom w:w="0" w:type="dxa"/>
              <w:right w:w="100" w:type="dxa"/>
            </w:tcMar>
            <w:hideMark/>
          </w:tcPr>
          <w:p w:rsidRPr="001C224E" w:rsidR="000E75A7" w:rsidP="00D22D29" w:rsidRDefault="000E75A7" w14:paraId="0D58D8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Justitiekanslern</w:t>
            </w:r>
          </w:p>
        </w:tc>
        <w:tc>
          <w:tcPr>
            <w:tcW w:w="1659" w:type="dxa"/>
            <w:tcMar>
              <w:top w:w="100" w:type="dxa"/>
              <w:left w:w="100" w:type="dxa"/>
              <w:bottom w:w="0" w:type="dxa"/>
              <w:right w:w="100" w:type="dxa"/>
            </w:tcMar>
            <w:vAlign w:val="bottom"/>
            <w:hideMark/>
          </w:tcPr>
          <w:p w:rsidRPr="001C224E" w:rsidR="000E75A7" w:rsidP="00D22D29" w:rsidRDefault="000E75A7" w14:paraId="24745BDE" w14:textId="729C913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80</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863</w:t>
            </w:r>
          </w:p>
        </w:tc>
        <w:tc>
          <w:tcPr>
            <w:tcW w:w="1935" w:type="dxa"/>
            <w:tcMar>
              <w:top w:w="100" w:type="dxa"/>
              <w:left w:w="100" w:type="dxa"/>
              <w:bottom w:w="0" w:type="dxa"/>
              <w:right w:w="100" w:type="dxa"/>
            </w:tcMar>
            <w:vAlign w:val="bottom"/>
            <w:hideMark/>
          </w:tcPr>
          <w:p w:rsidRPr="001C224E" w:rsidR="000E75A7" w:rsidP="00D22D29" w:rsidRDefault="000E75A7" w14:paraId="1EF50D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3B8B086D" w14:textId="77777777">
        <w:tc>
          <w:tcPr>
            <w:tcW w:w="456" w:type="dxa"/>
            <w:tcMar>
              <w:top w:w="100" w:type="dxa"/>
              <w:left w:w="100" w:type="dxa"/>
              <w:bottom w:w="0" w:type="dxa"/>
              <w:right w:w="100" w:type="dxa"/>
            </w:tcMar>
            <w:hideMark/>
          </w:tcPr>
          <w:p w:rsidRPr="001C224E" w:rsidR="000E75A7" w:rsidP="00D22D29" w:rsidRDefault="000E75A7" w14:paraId="2E6169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6:3</w:t>
            </w:r>
          </w:p>
        </w:tc>
        <w:tc>
          <w:tcPr>
            <w:tcW w:w="4454" w:type="dxa"/>
            <w:tcMar>
              <w:top w:w="100" w:type="dxa"/>
              <w:left w:w="100" w:type="dxa"/>
              <w:bottom w:w="0" w:type="dxa"/>
              <w:right w:w="100" w:type="dxa"/>
            </w:tcMar>
            <w:hideMark/>
          </w:tcPr>
          <w:p w:rsidRPr="001C224E" w:rsidR="000E75A7" w:rsidP="00D22D29" w:rsidRDefault="000E75A7" w14:paraId="6A07E1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Integritetsskyddsmyndigheten</w:t>
            </w:r>
          </w:p>
        </w:tc>
        <w:tc>
          <w:tcPr>
            <w:tcW w:w="1659" w:type="dxa"/>
            <w:tcMar>
              <w:top w:w="100" w:type="dxa"/>
              <w:left w:w="100" w:type="dxa"/>
              <w:bottom w:w="0" w:type="dxa"/>
              <w:right w:w="100" w:type="dxa"/>
            </w:tcMar>
            <w:vAlign w:val="bottom"/>
            <w:hideMark/>
          </w:tcPr>
          <w:p w:rsidRPr="001C224E" w:rsidR="000E75A7" w:rsidP="00D22D29" w:rsidRDefault="000E75A7" w14:paraId="4B698E67" w14:textId="31DC00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172</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794</w:t>
            </w:r>
          </w:p>
        </w:tc>
        <w:tc>
          <w:tcPr>
            <w:tcW w:w="1935" w:type="dxa"/>
            <w:tcMar>
              <w:top w:w="100" w:type="dxa"/>
              <w:left w:w="100" w:type="dxa"/>
              <w:bottom w:w="0" w:type="dxa"/>
              <w:right w:w="100" w:type="dxa"/>
            </w:tcMar>
            <w:vAlign w:val="bottom"/>
            <w:hideMark/>
          </w:tcPr>
          <w:p w:rsidRPr="001C224E" w:rsidR="000E75A7" w:rsidP="00D22D29" w:rsidRDefault="000E75A7" w14:paraId="2B88D6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0EFCE2DA" w14:textId="77777777">
        <w:tc>
          <w:tcPr>
            <w:tcW w:w="456" w:type="dxa"/>
            <w:tcMar>
              <w:top w:w="100" w:type="dxa"/>
              <w:left w:w="100" w:type="dxa"/>
              <w:bottom w:w="0" w:type="dxa"/>
              <w:right w:w="100" w:type="dxa"/>
            </w:tcMar>
            <w:hideMark/>
          </w:tcPr>
          <w:p w:rsidRPr="001C224E" w:rsidR="000E75A7" w:rsidP="00D22D29" w:rsidRDefault="000E75A7" w14:paraId="5FCF1B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6:4</w:t>
            </w:r>
          </w:p>
        </w:tc>
        <w:tc>
          <w:tcPr>
            <w:tcW w:w="4454" w:type="dxa"/>
            <w:tcMar>
              <w:top w:w="100" w:type="dxa"/>
              <w:left w:w="100" w:type="dxa"/>
              <w:bottom w:w="0" w:type="dxa"/>
              <w:right w:w="100" w:type="dxa"/>
            </w:tcMar>
            <w:hideMark/>
          </w:tcPr>
          <w:p w:rsidRPr="001C224E" w:rsidR="000E75A7" w:rsidP="00D22D29" w:rsidRDefault="000E75A7" w14:paraId="274CEF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Valmyndigheten</w:t>
            </w:r>
          </w:p>
        </w:tc>
        <w:tc>
          <w:tcPr>
            <w:tcW w:w="1659" w:type="dxa"/>
            <w:tcMar>
              <w:top w:w="100" w:type="dxa"/>
              <w:left w:w="100" w:type="dxa"/>
              <w:bottom w:w="0" w:type="dxa"/>
              <w:right w:w="100" w:type="dxa"/>
            </w:tcMar>
            <w:vAlign w:val="bottom"/>
            <w:hideMark/>
          </w:tcPr>
          <w:p w:rsidRPr="001C224E" w:rsidR="000E75A7" w:rsidP="00D22D29" w:rsidRDefault="000E75A7" w14:paraId="4D7F7E90" w14:textId="47EA42D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60</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164</w:t>
            </w:r>
          </w:p>
        </w:tc>
        <w:tc>
          <w:tcPr>
            <w:tcW w:w="1935" w:type="dxa"/>
            <w:tcMar>
              <w:top w:w="100" w:type="dxa"/>
              <w:left w:w="100" w:type="dxa"/>
              <w:bottom w:w="0" w:type="dxa"/>
              <w:right w:w="100" w:type="dxa"/>
            </w:tcMar>
            <w:vAlign w:val="bottom"/>
            <w:hideMark/>
          </w:tcPr>
          <w:p w:rsidRPr="001C224E" w:rsidR="000E75A7" w:rsidP="00D22D29" w:rsidRDefault="000E75A7" w14:paraId="2F273A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2B2D9D2F" w14:textId="77777777">
        <w:tc>
          <w:tcPr>
            <w:tcW w:w="456" w:type="dxa"/>
            <w:tcMar>
              <w:top w:w="100" w:type="dxa"/>
              <w:left w:w="100" w:type="dxa"/>
              <w:bottom w:w="0" w:type="dxa"/>
              <w:right w:w="100" w:type="dxa"/>
            </w:tcMar>
            <w:hideMark/>
          </w:tcPr>
          <w:p w:rsidRPr="001C224E" w:rsidR="000E75A7" w:rsidP="00D22D29" w:rsidRDefault="000E75A7" w14:paraId="169773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6:5</w:t>
            </w:r>
          </w:p>
        </w:tc>
        <w:tc>
          <w:tcPr>
            <w:tcW w:w="4454" w:type="dxa"/>
            <w:tcMar>
              <w:top w:w="100" w:type="dxa"/>
              <w:left w:w="100" w:type="dxa"/>
              <w:bottom w:w="0" w:type="dxa"/>
              <w:right w:w="100" w:type="dxa"/>
            </w:tcMar>
            <w:hideMark/>
          </w:tcPr>
          <w:p w:rsidRPr="001C224E" w:rsidR="000E75A7" w:rsidP="00D22D29" w:rsidRDefault="000E75A7" w14:paraId="4B2B59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Stöd till politiska partier</w:t>
            </w:r>
          </w:p>
        </w:tc>
        <w:tc>
          <w:tcPr>
            <w:tcW w:w="1659" w:type="dxa"/>
            <w:tcMar>
              <w:top w:w="100" w:type="dxa"/>
              <w:left w:w="100" w:type="dxa"/>
              <w:bottom w:w="0" w:type="dxa"/>
              <w:right w:w="100" w:type="dxa"/>
            </w:tcMar>
            <w:vAlign w:val="bottom"/>
            <w:hideMark/>
          </w:tcPr>
          <w:p w:rsidRPr="001C224E" w:rsidR="000E75A7" w:rsidP="00D22D29" w:rsidRDefault="000E75A7" w14:paraId="591915E7" w14:textId="29AB2DA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169</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200</w:t>
            </w:r>
          </w:p>
        </w:tc>
        <w:tc>
          <w:tcPr>
            <w:tcW w:w="1935" w:type="dxa"/>
            <w:tcMar>
              <w:top w:w="100" w:type="dxa"/>
              <w:left w:w="100" w:type="dxa"/>
              <w:bottom w:w="0" w:type="dxa"/>
              <w:right w:w="100" w:type="dxa"/>
            </w:tcMar>
            <w:vAlign w:val="bottom"/>
            <w:hideMark/>
          </w:tcPr>
          <w:p w:rsidRPr="001C224E" w:rsidR="000E75A7" w:rsidP="00D22D29" w:rsidRDefault="000E75A7" w14:paraId="326A18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6871121A" w14:textId="77777777">
        <w:tc>
          <w:tcPr>
            <w:tcW w:w="456" w:type="dxa"/>
            <w:tcMar>
              <w:top w:w="100" w:type="dxa"/>
              <w:left w:w="100" w:type="dxa"/>
              <w:bottom w:w="0" w:type="dxa"/>
              <w:right w:w="100" w:type="dxa"/>
            </w:tcMar>
            <w:hideMark/>
          </w:tcPr>
          <w:p w:rsidRPr="001C224E" w:rsidR="000E75A7" w:rsidP="00D22D29" w:rsidRDefault="000E75A7" w14:paraId="0FF3E8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6:6</w:t>
            </w:r>
          </w:p>
        </w:tc>
        <w:tc>
          <w:tcPr>
            <w:tcW w:w="4454" w:type="dxa"/>
            <w:tcMar>
              <w:top w:w="100" w:type="dxa"/>
              <w:left w:w="100" w:type="dxa"/>
              <w:bottom w:w="0" w:type="dxa"/>
              <w:right w:w="100" w:type="dxa"/>
            </w:tcMar>
            <w:hideMark/>
          </w:tcPr>
          <w:p w:rsidRPr="001C224E" w:rsidR="000E75A7" w:rsidP="00D22D29" w:rsidRDefault="000E75A7" w14:paraId="1B1AC5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659" w:type="dxa"/>
            <w:tcMar>
              <w:top w:w="100" w:type="dxa"/>
              <w:left w:w="100" w:type="dxa"/>
              <w:bottom w:w="0" w:type="dxa"/>
              <w:right w:w="100" w:type="dxa"/>
            </w:tcMar>
            <w:vAlign w:val="bottom"/>
            <w:hideMark/>
          </w:tcPr>
          <w:p w:rsidRPr="001C224E" w:rsidR="000E75A7" w:rsidP="00D22D29" w:rsidRDefault="000E75A7" w14:paraId="6D21D820" w14:textId="4CE58D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50</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518</w:t>
            </w:r>
          </w:p>
        </w:tc>
        <w:tc>
          <w:tcPr>
            <w:tcW w:w="1935" w:type="dxa"/>
            <w:tcMar>
              <w:top w:w="100" w:type="dxa"/>
              <w:left w:w="100" w:type="dxa"/>
              <w:bottom w:w="0" w:type="dxa"/>
              <w:right w:w="100" w:type="dxa"/>
            </w:tcMar>
            <w:vAlign w:val="bottom"/>
            <w:hideMark/>
          </w:tcPr>
          <w:p w:rsidRPr="001C224E" w:rsidR="000E75A7" w:rsidP="00D22D29" w:rsidRDefault="000E75A7" w14:paraId="466D41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33DEA8AA" w14:textId="77777777">
        <w:tc>
          <w:tcPr>
            <w:tcW w:w="456" w:type="dxa"/>
            <w:tcMar>
              <w:top w:w="100" w:type="dxa"/>
              <w:left w:w="100" w:type="dxa"/>
              <w:bottom w:w="0" w:type="dxa"/>
              <w:right w:w="100" w:type="dxa"/>
            </w:tcMar>
            <w:hideMark/>
          </w:tcPr>
          <w:p w:rsidRPr="001C224E" w:rsidR="000E75A7" w:rsidP="00D22D29" w:rsidRDefault="000E75A7" w14:paraId="54D06B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7:1</w:t>
            </w:r>
          </w:p>
        </w:tc>
        <w:tc>
          <w:tcPr>
            <w:tcW w:w="4454" w:type="dxa"/>
            <w:tcMar>
              <w:top w:w="100" w:type="dxa"/>
              <w:left w:w="100" w:type="dxa"/>
              <w:bottom w:w="0" w:type="dxa"/>
              <w:right w:w="100" w:type="dxa"/>
            </w:tcMar>
            <w:hideMark/>
          </w:tcPr>
          <w:p w:rsidRPr="001C224E" w:rsidR="000E75A7" w:rsidP="00D22D29" w:rsidRDefault="000E75A7" w14:paraId="5ABFAB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659" w:type="dxa"/>
            <w:tcMar>
              <w:top w:w="100" w:type="dxa"/>
              <w:left w:w="100" w:type="dxa"/>
              <w:bottom w:w="0" w:type="dxa"/>
              <w:right w:w="100" w:type="dxa"/>
            </w:tcMar>
            <w:vAlign w:val="bottom"/>
            <w:hideMark/>
          </w:tcPr>
          <w:p w:rsidRPr="001C224E" w:rsidR="000E75A7" w:rsidP="00D22D29" w:rsidRDefault="000E75A7" w14:paraId="062FD802" w14:textId="0340328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207</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771</w:t>
            </w:r>
          </w:p>
        </w:tc>
        <w:tc>
          <w:tcPr>
            <w:tcW w:w="1935" w:type="dxa"/>
            <w:tcMar>
              <w:top w:w="100" w:type="dxa"/>
              <w:left w:w="100" w:type="dxa"/>
              <w:bottom w:w="0" w:type="dxa"/>
              <w:right w:w="100" w:type="dxa"/>
            </w:tcMar>
            <w:vAlign w:val="bottom"/>
            <w:hideMark/>
          </w:tcPr>
          <w:p w:rsidRPr="001C224E" w:rsidR="000E75A7" w:rsidP="00D22D29" w:rsidRDefault="000E75A7" w14:paraId="747E7F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561E960D" w14:textId="77777777">
        <w:tc>
          <w:tcPr>
            <w:tcW w:w="456" w:type="dxa"/>
            <w:tcMar>
              <w:top w:w="100" w:type="dxa"/>
              <w:left w:w="100" w:type="dxa"/>
              <w:bottom w:w="0" w:type="dxa"/>
              <w:right w:w="100" w:type="dxa"/>
            </w:tcMar>
            <w:hideMark/>
          </w:tcPr>
          <w:p w:rsidRPr="001C224E" w:rsidR="000E75A7" w:rsidP="00D22D29" w:rsidRDefault="000E75A7" w14:paraId="7FF95F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7:2</w:t>
            </w:r>
          </w:p>
        </w:tc>
        <w:tc>
          <w:tcPr>
            <w:tcW w:w="4454" w:type="dxa"/>
            <w:tcMar>
              <w:top w:w="100" w:type="dxa"/>
              <w:left w:w="100" w:type="dxa"/>
              <w:bottom w:w="0" w:type="dxa"/>
              <w:right w:w="100" w:type="dxa"/>
            </w:tcMar>
            <w:hideMark/>
          </w:tcPr>
          <w:p w:rsidRPr="001C224E" w:rsidR="000E75A7" w:rsidP="00D22D29" w:rsidRDefault="000E75A7" w14:paraId="1CDCC7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659" w:type="dxa"/>
            <w:tcMar>
              <w:top w:w="100" w:type="dxa"/>
              <w:left w:w="100" w:type="dxa"/>
              <w:bottom w:w="0" w:type="dxa"/>
              <w:right w:w="100" w:type="dxa"/>
            </w:tcMar>
            <w:vAlign w:val="bottom"/>
            <w:hideMark/>
          </w:tcPr>
          <w:p w:rsidRPr="001C224E" w:rsidR="000E75A7" w:rsidP="00D22D29" w:rsidRDefault="000E75A7" w14:paraId="5CCB9707" w14:textId="2EC745A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20</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000</w:t>
            </w:r>
          </w:p>
        </w:tc>
        <w:tc>
          <w:tcPr>
            <w:tcW w:w="1935" w:type="dxa"/>
            <w:tcMar>
              <w:top w:w="100" w:type="dxa"/>
              <w:left w:w="100" w:type="dxa"/>
              <w:bottom w:w="0" w:type="dxa"/>
              <w:right w:w="100" w:type="dxa"/>
            </w:tcMar>
            <w:vAlign w:val="bottom"/>
            <w:hideMark/>
          </w:tcPr>
          <w:p w:rsidRPr="001C224E" w:rsidR="000E75A7" w:rsidP="00D22D29" w:rsidRDefault="000E75A7" w14:paraId="096DD8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491064BE" w14:textId="77777777">
        <w:tc>
          <w:tcPr>
            <w:tcW w:w="456" w:type="dxa"/>
            <w:tcMar>
              <w:top w:w="100" w:type="dxa"/>
              <w:left w:w="100" w:type="dxa"/>
              <w:bottom w:w="0" w:type="dxa"/>
              <w:right w:w="100" w:type="dxa"/>
            </w:tcMar>
            <w:hideMark/>
          </w:tcPr>
          <w:p w:rsidRPr="001C224E" w:rsidR="000E75A7" w:rsidP="00D22D29" w:rsidRDefault="000E75A7" w14:paraId="6E6F60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8:1</w:t>
            </w:r>
          </w:p>
        </w:tc>
        <w:tc>
          <w:tcPr>
            <w:tcW w:w="4454" w:type="dxa"/>
            <w:tcMar>
              <w:top w:w="100" w:type="dxa"/>
              <w:left w:w="100" w:type="dxa"/>
              <w:bottom w:w="0" w:type="dxa"/>
              <w:right w:w="100" w:type="dxa"/>
            </w:tcMar>
            <w:hideMark/>
          </w:tcPr>
          <w:p w:rsidRPr="001C224E" w:rsidR="000E75A7" w:rsidP="00D22D29" w:rsidRDefault="000E75A7" w14:paraId="41E201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Mediestöd</w:t>
            </w:r>
          </w:p>
        </w:tc>
        <w:tc>
          <w:tcPr>
            <w:tcW w:w="1659" w:type="dxa"/>
            <w:tcMar>
              <w:top w:w="100" w:type="dxa"/>
              <w:left w:w="100" w:type="dxa"/>
              <w:bottom w:w="0" w:type="dxa"/>
              <w:right w:w="100" w:type="dxa"/>
            </w:tcMar>
            <w:vAlign w:val="bottom"/>
            <w:hideMark/>
          </w:tcPr>
          <w:p w:rsidRPr="001C224E" w:rsidR="000E75A7" w:rsidP="00D22D29" w:rsidRDefault="000E75A7" w14:paraId="1663418B" w14:textId="7267490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1</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010</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519</w:t>
            </w:r>
          </w:p>
        </w:tc>
        <w:tc>
          <w:tcPr>
            <w:tcW w:w="1935" w:type="dxa"/>
            <w:tcMar>
              <w:top w:w="100" w:type="dxa"/>
              <w:left w:w="100" w:type="dxa"/>
              <w:bottom w:w="0" w:type="dxa"/>
              <w:right w:w="100" w:type="dxa"/>
            </w:tcMar>
            <w:vAlign w:val="bottom"/>
            <w:hideMark/>
          </w:tcPr>
          <w:p w:rsidRPr="001C224E" w:rsidR="000E75A7" w:rsidP="00D22D29" w:rsidRDefault="000E75A7" w14:paraId="78D61C80" w14:textId="2FB3317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50</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000</w:t>
            </w:r>
          </w:p>
        </w:tc>
      </w:tr>
      <w:tr w:rsidRPr="00277733" w:rsidR="000E75A7" w:rsidTr="00D22D29" w14:paraId="4A9BFA7A" w14:textId="77777777">
        <w:tc>
          <w:tcPr>
            <w:tcW w:w="456" w:type="dxa"/>
            <w:tcMar>
              <w:top w:w="100" w:type="dxa"/>
              <w:left w:w="100" w:type="dxa"/>
              <w:bottom w:w="0" w:type="dxa"/>
              <w:right w:w="100" w:type="dxa"/>
            </w:tcMar>
            <w:hideMark/>
          </w:tcPr>
          <w:p w:rsidRPr="001C224E" w:rsidR="000E75A7" w:rsidP="00D22D29" w:rsidRDefault="000E75A7" w14:paraId="14F5AB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8:2</w:t>
            </w:r>
          </w:p>
        </w:tc>
        <w:tc>
          <w:tcPr>
            <w:tcW w:w="4454" w:type="dxa"/>
            <w:tcMar>
              <w:top w:w="100" w:type="dxa"/>
              <w:left w:w="100" w:type="dxa"/>
              <w:bottom w:w="0" w:type="dxa"/>
              <w:right w:w="100" w:type="dxa"/>
            </w:tcMar>
            <w:hideMark/>
          </w:tcPr>
          <w:p w:rsidRPr="001C224E" w:rsidR="000E75A7" w:rsidP="00D22D29" w:rsidRDefault="000E75A7" w14:paraId="2FCCF5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Myndigheten för press, radio och tv</w:t>
            </w:r>
          </w:p>
        </w:tc>
        <w:tc>
          <w:tcPr>
            <w:tcW w:w="1659" w:type="dxa"/>
            <w:tcMar>
              <w:top w:w="100" w:type="dxa"/>
              <w:left w:w="100" w:type="dxa"/>
              <w:bottom w:w="0" w:type="dxa"/>
              <w:right w:w="100" w:type="dxa"/>
            </w:tcMar>
            <w:vAlign w:val="bottom"/>
            <w:hideMark/>
          </w:tcPr>
          <w:p w:rsidRPr="001C224E" w:rsidR="000E75A7" w:rsidP="00D22D29" w:rsidRDefault="000E75A7" w14:paraId="64F0062D" w14:textId="247411E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48</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174</w:t>
            </w:r>
          </w:p>
        </w:tc>
        <w:tc>
          <w:tcPr>
            <w:tcW w:w="1935" w:type="dxa"/>
            <w:tcMar>
              <w:top w:w="100" w:type="dxa"/>
              <w:left w:w="100" w:type="dxa"/>
              <w:bottom w:w="0" w:type="dxa"/>
              <w:right w:w="100" w:type="dxa"/>
            </w:tcMar>
            <w:vAlign w:val="bottom"/>
            <w:hideMark/>
          </w:tcPr>
          <w:p w:rsidRPr="001C224E" w:rsidR="000E75A7" w:rsidP="00D22D29" w:rsidRDefault="000E75A7" w14:paraId="6729D3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0A0DBDF7" w14:textId="77777777">
        <w:tc>
          <w:tcPr>
            <w:tcW w:w="456" w:type="dxa"/>
            <w:tcMar>
              <w:top w:w="100" w:type="dxa"/>
              <w:left w:w="100" w:type="dxa"/>
              <w:bottom w:w="0" w:type="dxa"/>
              <w:right w:w="100" w:type="dxa"/>
            </w:tcMar>
            <w:hideMark/>
          </w:tcPr>
          <w:p w:rsidRPr="001C224E" w:rsidR="000E75A7" w:rsidP="00D22D29" w:rsidRDefault="000E75A7" w14:paraId="5CE4FB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9:1</w:t>
            </w:r>
          </w:p>
        </w:tc>
        <w:tc>
          <w:tcPr>
            <w:tcW w:w="4454" w:type="dxa"/>
            <w:tcMar>
              <w:top w:w="100" w:type="dxa"/>
              <w:left w:w="100" w:type="dxa"/>
              <w:bottom w:w="0" w:type="dxa"/>
              <w:right w:w="100" w:type="dxa"/>
            </w:tcMar>
            <w:hideMark/>
          </w:tcPr>
          <w:p w:rsidRPr="001C224E" w:rsidR="000E75A7" w:rsidP="00D22D29" w:rsidRDefault="000E75A7" w14:paraId="578E6E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659" w:type="dxa"/>
            <w:tcMar>
              <w:top w:w="100" w:type="dxa"/>
              <w:left w:w="100" w:type="dxa"/>
              <w:bottom w:w="0" w:type="dxa"/>
              <w:right w:w="100" w:type="dxa"/>
            </w:tcMar>
            <w:vAlign w:val="bottom"/>
            <w:hideMark/>
          </w:tcPr>
          <w:p w:rsidRPr="001C224E" w:rsidR="000E75A7" w:rsidP="00D22D29" w:rsidRDefault="000E75A7" w14:paraId="0E1FA577" w14:textId="7858528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31</w:t>
            </w:r>
            <w:r w:rsidR="00D22D29">
              <w:rPr>
                <w:rFonts w:ascii="Times New Roman" w:hAnsi="Times New Roman" w:eastAsia="Times New Roman" w:cs="Times New Roman"/>
                <w:color w:val="000000"/>
                <w:kern w:val="0"/>
                <w:sz w:val="20"/>
                <w:szCs w:val="20"/>
                <w:lang w:eastAsia="sv-SE"/>
                <w14:numSpacing w14:val="default"/>
              </w:rPr>
              <w:t> </w:t>
            </w:r>
            <w:r w:rsidRPr="001C224E">
              <w:rPr>
                <w:rFonts w:ascii="Times New Roman" w:hAnsi="Times New Roman" w:eastAsia="Times New Roman" w:cs="Times New Roman"/>
                <w:color w:val="000000"/>
                <w:kern w:val="0"/>
                <w:sz w:val="20"/>
                <w:szCs w:val="20"/>
                <w:lang w:eastAsia="sv-SE"/>
                <w14:numSpacing w14:val="default"/>
              </w:rPr>
              <w:t>310</w:t>
            </w:r>
          </w:p>
        </w:tc>
        <w:tc>
          <w:tcPr>
            <w:tcW w:w="1935" w:type="dxa"/>
            <w:tcMar>
              <w:top w:w="100" w:type="dxa"/>
              <w:left w:w="100" w:type="dxa"/>
              <w:bottom w:w="0" w:type="dxa"/>
              <w:right w:w="100" w:type="dxa"/>
            </w:tcMar>
            <w:vAlign w:val="bottom"/>
            <w:hideMark/>
          </w:tcPr>
          <w:p w:rsidRPr="001C224E" w:rsidR="000E75A7" w:rsidP="00D22D29" w:rsidRDefault="000E75A7" w14:paraId="6F1B6C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color w:val="000000"/>
                <w:kern w:val="0"/>
                <w:sz w:val="20"/>
                <w:szCs w:val="20"/>
                <w:lang w:eastAsia="sv-SE"/>
                <w14:numSpacing w14:val="default"/>
              </w:rPr>
              <w:t>±0</w:t>
            </w:r>
          </w:p>
        </w:tc>
      </w:tr>
      <w:tr w:rsidRPr="00277733" w:rsidR="000E75A7" w:rsidTr="00D22D29" w14:paraId="1C7EFCAD" w14:textId="77777777">
        <w:tc>
          <w:tcPr>
            <w:tcW w:w="4910" w:type="dxa"/>
            <w:gridSpan w:val="2"/>
            <w:tcBorders>
              <w:bottom w:val="single" w:color="000000" w:sz="6" w:space="0"/>
            </w:tcBorders>
            <w:tcMar>
              <w:top w:w="100" w:type="dxa"/>
              <w:left w:w="100" w:type="dxa"/>
              <w:bottom w:w="20" w:type="dxa"/>
              <w:right w:w="100" w:type="dxa"/>
            </w:tcMar>
            <w:hideMark/>
          </w:tcPr>
          <w:p w:rsidRPr="001C224E" w:rsidR="000E75A7" w:rsidP="00D22D29" w:rsidRDefault="000E75A7" w14:paraId="4C3D74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b/>
                <w:bCs/>
                <w:color w:val="000000"/>
                <w:kern w:val="0"/>
                <w:sz w:val="20"/>
                <w:szCs w:val="20"/>
                <w:lang w:eastAsia="sv-SE"/>
                <w14:numSpacing w14:val="default"/>
              </w:rPr>
              <w:t>Summa</w:t>
            </w:r>
          </w:p>
        </w:tc>
        <w:tc>
          <w:tcPr>
            <w:tcW w:w="1659" w:type="dxa"/>
            <w:tcBorders>
              <w:bottom w:val="single" w:color="000000" w:sz="6" w:space="0"/>
            </w:tcBorders>
            <w:tcMar>
              <w:top w:w="100" w:type="dxa"/>
              <w:left w:w="100" w:type="dxa"/>
              <w:bottom w:w="20" w:type="dxa"/>
              <w:right w:w="100" w:type="dxa"/>
            </w:tcMar>
            <w:vAlign w:val="bottom"/>
            <w:hideMark/>
          </w:tcPr>
          <w:p w:rsidRPr="001C224E" w:rsidR="000E75A7" w:rsidP="00D22D29" w:rsidRDefault="000E75A7" w14:paraId="6CB9FF3B" w14:textId="7F97302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b/>
                <w:bCs/>
                <w:color w:val="000000"/>
                <w:kern w:val="0"/>
                <w:sz w:val="20"/>
                <w:szCs w:val="20"/>
                <w:lang w:eastAsia="sv-SE"/>
                <w14:numSpacing w14:val="default"/>
              </w:rPr>
              <w:t>18</w:t>
            </w:r>
            <w:r w:rsidR="00D22D29">
              <w:rPr>
                <w:rFonts w:ascii="Times New Roman" w:hAnsi="Times New Roman" w:eastAsia="Times New Roman" w:cs="Times New Roman"/>
                <w:b/>
                <w:bCs/>
                <w:color w:val="000000"/>
                <w:kern w:val="0"/>
                <w:sz w:val="20"/>
                <w:szCs w:val="20"/>
                <w:lang w:eastAsia="sv-SE"/>
                <w14:numSpacing w14:val="default"/>
              </w:rPr>
              <w:t> </w:t>
            </w:r>
            <w:r w:rsidRPr="001C224E">
              <w:rPr>
                <w:rFonts w:ascii="Times New Roman" w:hAnsi="Times New Roman" w:eastAsia="Times New Roman" w:cs="Times New Roman"/>
                <w:b/>
                <w:bCs/>
                <w:color w:val="000000"/>
                <w:kern w:val="0"/>
                <w:sz w:val="20"/>
                <w:szCs w:val="20"/>
                <w:lang w:eastAsia="sv-SE"/>
                <w14:numSpacing w14:val="default"/>
              </w:rPr>
              <w:t>270</w:t>
            </w:r>
            <w:r w:rsidR="00D22D29">
              <w:rPr>
                <w:rFonts w:ascii="Times New Roman" w:hAnsi="Times New Roman" w:eastAsia="Times New Roman" w:cs="Times New Roman"/>
                <w:b/>
                <w:bCs/>
                <w:color w:val="000000"/>
                <w:kern w:val="0"/>
                <w:sz w:val="20"/>
                <w:szCs w:val="20"/>
                <w:lang w:eastAsia="sv-SE"/>
                <w14:numSpacing w14:val="default"/>
              </w:rPr>
              <w:t> </w:t>
            </w:r>
            <w:r w:rsidRPr="001C224E">
              <w:rPr>
                <w:rFonts w:ascii="Times New Roman" w:hAnsi="Times New Roman" w:eastAsia="Times New Roman" w:cs="Times New Roman"/>
                <w:b/>
                <w:bCs/>
                <w:color w:val="000000"/>
                <w:kern w:val="0"/>
                <w:sz w:val="20"/>
                <w:szCs w:val="20"/>
                <w:lang w:eastAsia="sv-SE"/>
                <w14:numSpacing w14:val="default"/>
              </w:rPr>
              <w:t>004</w:t>
            </w:r>
          </w:p>
        </w:tc>
        <w:tc>
          <w:tcPr>
            <w:tcW w:w="1935" w:type="dxa"/>
            <w:tcBorders>
              <w:bottom w:val="single" w:color="000000" w:sz="6" w:space="0"/>
            </w:tcBorders>
            <w:tcMar>
              <w:top w:w="100" w:type="dxa"/>
              <w:left w:w="100" w:type="dxa"/>
              <w:bottom w:w="20" w:type="dxa"/>
              <w:right w:w="100" w:type="dxa"/>
            </w:tcMar>
            <w:vAlign w:val="bottom"/>
            <w:hideMark/>
          </w:tcPr>
          <w:p w:rsidRPr="001C224E" w:rsidR="000E75A7" w:rsidP="00D22D29" w:rsidRDefault="000E75A7" w14:paraId="36816150" w14:textId="53379AB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C224E">
              <w:rPr>
                <w:rFonts w:ascii="Times New Roman" w:hAnsi="Times New Roman" w:eastAsia="Times New Roman" w:cs="Times New Roman"/>
                <w:b/>
                <w:bCs/>
                <w:color w:val="000000"/>
                <w:kern w:val="0"/>
                <w:sz w:val="20"/>
                <w:szCs w:val="20"/>
                <w:lang w:eastAsia="sv-SE"/>
                <w14:numSpacing w14:val="default"/>
              </w:rPr>
              <w:t>251</w:t>
            </w:r>
            <w:r w:rsidR="00D22D29">
              <w:rPr>
                <w:rFonts w:ascii="Times New Roman" w:hAnsi="Times New Roman" w:eastAsia="Times New Roman" w:cs="Times New Roman"/>
                <w:b/>
                <w:bCs/>
                <w:color w:val="000000"/>
                <w:kern w:val="0"/>
                <w:sz w:val="20"/>
                <w:szCs w:val="20"/>
                <w:lang w:eastAsia="sv-SE"/>
                <w14:numSpacing w14:val="default"/>
              </w:rPr>
              <w:t> </w:t>
            </w:r>
            <w:r w:rsidRPr="001C224E">
              <w:rPr>
                <w:rFonts w:ascii="Times New Roman" w:hAnsi="Times New Roman" w:eastAsia="Times New Roman" w:cs="Times New Roman"/>
                <w:b/>
                <w:bCs/>
                <w:color w:val="000000"/>
                <w:kern w:val="0"/>
                <w:sz w:val="20"/>
                <w:szCs w:val="20"/>
                <w:lang w:eastAsia="sv-SE"/>
                <w14:numSpacing w14:val="default"/>
              </w:rPr>
              <w:t>600</w:t>
            </w:r>
          </w:p>
        </w:tc>
      </w:tr>
    </w:tbl>
    <w:p w:rsidRPr="00D22D29" w:rsidR="000E75A7" w:rsidP="00D22D29" w:rsidRDefault="000E75A7" w14:paraId="16B0B2E7" w14:textId="77777777">
      <w:pPr>
        <w:pStyle w:val="Rubrik2"/>
      </w:pPr>
      <w:r w:rsidRPr="00D22D29">
        <w:t>Åtgärder för att stärka demokratin</w:t>
      </w:r>
    </w:p>
    <w:p w:rsidRPr="00277733" w:rsidR="000E75A7" w:rsidP="00D22D29" w:rsidRDefault="000E75A7" w14:paraId="1449F9ED" w14:textId="2E58CFBE">
      <w:pPr>
        <w:pStyle w:val="Normalutanindragellerluft"/>
        <w:rPr>
          <w:rFonts w:eastAsia="Times New Roman"/>
          <w:lang w:eastAsia="sv-SE"/>
        </w:rPr>
      </w:pPr>
      <w:r w:rsidRPr="00277733">
        <w:rPr>
          <w:rFonts w:eastAsia="Times New Roman"/>
          <w:shd w:val="clear" w:color="auto" w:fill="FFFFFF"/>
          <w:lang w:eastAsia="sv-SE"/>
        </w:rPr>
        <w:t xml:space="preserve">Den svenska demokratin är stark och livskraftig, men vi får aldrig ta den för given. </w:t>
      </w:r>
      <w:r w:rsidRPr="00277733">
        <w:rPr>
          <w:rFonts w:eastAsia="Times New Roman"/>
          <w:color w:val="000000"/>
          <w:lang w:eastAsia="sv-SE"/>
        </w:rPr>
        <w:t xml:space="preserve">Vi </w:t>
      </w:r>
      <w:r w:rsidRPr="00D22D29">
        <w:rPr>
          <w:rFonts w:eastAsia="Times New Roman"/>
          <w:color w:val="000000"/>
          <w:spacing w:val="-3"/>
          <w:lang w:eastAsia="sv-SE"/>
        </w:rPr>
        <w:t>vill göra det svårare att genomföra grundlagsändringar och stärka domstolarnas oberoende.</w:t>
      </w:r>
      <w:r w:rsidRPr="00277733">
        <w:rPr>
          <w:rFonts w:eastAsia="Times New Roman"/>
          <w:color w:val="000000"/>
          <w:lang w:eastAsia="sv-SE"/>
        </w:rPr>
        <w:t xml:space="preserve"> </w:t>
      </w:r>
      <w:r w:rsidRPr="00277733">
        <w:rPr>
          <w:rFonts w:eastAsia="Times New Roman"/>
          <w:shd w:val="clear" w:color="auto" w:fill="FFFFFF"/>
          <w:lang w:eastAsia="sv-SE"/>
        </w:rPr>
        <w:t>Vi får aldrig ge upp arbetet för att fler ska engagera sig i demokratin. Fler unga ska få möjlighet att vara med och påverka, därför bör 16</w:t>
      </w:r>
      <w:r w:rsidR="001C224E">
        <w:rPr>
          <w:rFonts w:eastAsia="Times New Roman"/>
          <w:shd w:val="clear" w:color="auto" w:fill="FFFFFF"/>
          <w:lang w:eastAsia="sv-SE"/>
        </w:rPr>
        <w:t>-</w:t>
      </w:r>
      <w:r w:rsidRPr="00277733">
        <w:rPr>
          <w:rFonts w:eastAsia="Times New Roman"/>
          <w:shd w:val="clear" w:color="auto" w:fill="FFFFFF"/>
          <w:lang w:eastAsia="sv-SE"/>
        </w:rPr>
        <w:t>årsåldersgräns för rösträtt införas, i ett första steg på prov i svenska kommuner. Ett system med nationella medborgarinitiativ bör också inrättas.</w:t>
      </w:r>
      <w:r w:rsidRPr="00277733" w:rsidR="006C561D">
        <w:rPr>
          <w:rFonts w:eastAsia="Times New Roman"/>
          <w:lang w:eastAsia="sv-SE"/>
        </w:rPr>
        <w:t xml:space="preserve"> </w:t>
      </w:r>
      <w:r w:rsidRPr="00277733">
        <w:rPr>
          <w:rFonts w:eastAsia="Times New Roman"/>
          <w:color w:val="000000"/>
          <w:lang w:eastAsia="sv-SE"/>
        </w:rPr>
        <w:t>Vi är också positiva till flera av Kommittén demokratin 100 års förslag, inklusive att inrätta en nationell demokratifunktion och ge länsstyrelserna ett demokratifrämjande uppdrag.</w:t>
      </w:r>
    </w:p>
    <w:p w:rsidRPr="00277733" w:rsidR="000E75A7" w:rsidP="00D22D29" w:rsidRDefault="000E75A7" w14:paraId="56FF992A" w14:textId="2617751D">
      <w:pPr>
        <w:rPr>
          <w:rFonts w:eastAsia="Times New Roman"/>
          <w:lang w:eastAsia="sv-SE"/>
        </w:rPr>
      </w:pPr>
      <w:r w:rsidRPr="00277733">
        <w:rPr>
          <w:rFonts w:eastAsia="Times New Roman"/>
          <w:lang w:eastAsia="sv-SE"/>
        </w:rPr>
        <w:t xml:space="preserve">Hot och hat är också ett stort hinder för journalister, föreningslivet och enskilda opinionsbildare som undviker att göra sin röst hörd på grund av risken att utsättas. Här behövs ett samlat strategiskt arbete som kombinerar ett stärkt rättsväsende och stöd till det civila samhället med satsningar på medie- och informationskunnighet, insatser mot desinformation samt krav på de globala plattformsföretagen. En ny samlad strategi för ökad motståndskraft mot desinformation och näthat behövs. Handlingsplanen </w:t>
      </w:r>
      <w:r w:rsidRPr="00277733">
        <w:rPr>
          <w:rFonts w:eastAsia="Times New Roman"/>
          <w:i/>
          <w:iCs/>
          <w:lang w:eastAsia="sv-SE"/>
        </w:rPr>
        <w:t>Till det fria ordets försvar</w:t>
      </w:r>
      <w:r w:rsidRPr="00277733">
        <w:rPr>
          <w:rFonts w:eastAsia="Times New Roman"/>
          <w:lang w:eastAsia="sv-SE"/>
        </w:rPr>
        <w:t xml:space="preserve"> bör uppdateras och i större utsträckning omfatta civilsamhället. </w:t>
      </w:r>
    </w:p>
    <w:p w:rsidRPr="00277733" w:rsidR="000E75A7" w:rsidP="00D47858" w:rsidRDefault="000E75A7" w14:paraId="26A3D1A0" w14:textId="77777777">
      <w:pPr>
        <w:pStyle w:val="Rubrik2"/>
        <w:rPr>
          <w:rFonts w:eastAsia="Times New Roman"/>
          <w:lang w:eastAsia="sv-SE"/>
        </w:rPr>
      </w:pPr>
      <w:r w:rsidRPr="00277733">
        <w:rPr>
          <w:rFonts w:eastAsia="Times New Roman"/>
          <w:lang w:eastAsia="sv-SE"/>
        </w:rPr>
        <w:t>Medie- och informationskunnighet och mediestöd</w:t>
      </w:r>
    </w:p>
    <w:p w:rsidRPr="00277733" w:rsidR="000E75A7" w:rsidP="001C29EB" w:rsidRDefault="000E75A7" w14:paraId="75ADBA25" w14:textId="7F0F5C06">
      <w:pPr>
        <w:pStyle w:val="Normalutanindragellerluft"/>
        <w:rPr>
          <w:rFonts w:eastAsia="Times New Roman"/>
          <w:lang w:eastAsia="sv-SE"/>
        </w:rPr>
      </w:pPr>
      <w:r w:rsidRPr="00277733">
        <w:rPr>
          <w:rFonts w:eastAsia="Times New Roman"/>
          <w:lang w:eastAsia="sv-SE"/>
        </w:rPr>
        <w:t>I en tid där de flesta människor, inte minst unga, tillbringar mycket tid i den digitala miljön och exponeras för en flod av olika budskap är förmågan att kritiskt analysera information och olika källor viktigare än någonsin tidigare.</w:t>
      </w:r>
      <w:r w:rsidRPr="00277733" w:rsidR="001C29EB">
        <w:rPr>
          <w:rFonts w:eastAsia="Times New Roman"/>
          <w:lang w:eastAsia="sv-SE"/>
        </w:rPr>
        <w:t xml:space="preserve"> </w:t>
      </w:r>
      <w:r w:rsidRPr="00277733">
        <w:rPr>
          <w:rFonts w:eastAsia="Times New Roman"/>
          <w:lang w:eastAsia="sv-SE"/>
        </w:rPr>
        <w:t>Vi vill att samordningen av medie- och informationskunnighetsfrågor (MIK) ska förbättras mellan samhällets olika sektorer. Som ett naturligt nästa steg anser Miljöpartiet att en nationell strategi för MIK bör tas fram. Ett sådant arbete bör ske i nära samarbete med de aktörer som påverkas i störst mån.</w:t>
      </w:r>
    </w:p>
    <w:p w:rsidRPr="00277733" w:rsidR="000E75A7" w:rsidP="00D22D29" w:rsidRDefault="000E75A7" w14:paraId="1AF8C5D6" w14:textId="74901BD2">
      <w:pPr>
        <w:rPr>
          <w:rFonts w:eastAsia="Times New Roman"/>
          <w:lang w:eastAsia="sv-SE"/>
        </w:rPr>
      </w:pPr>
      <w:r w:rsidRPr="00277733">
        <w:rPr>
          <w:rFonts w:eastAsia="Times New Roman"/>
          <w:shd w:val="clear" w:color="auto" w:fill="FFFFFF"/>
          <w:lang w:eastAsia="sv-SE"/>
        </w:rPr>
        <w:t>Alla människor, oavsett var i landet</w:t>
      </w:r>
      <w:r w:rsidRPr="00277733" w:rsidR="006C561D">
        <w:rPr>
          <w:rFonts w:eastAsia="Times New Roman"/>
          <w:shd w:val="clear" w:color="auto" w:fill="FFFFFF"/>
          <w:lang w:eastAsia="sv-SE"/>
        </w:rPr>
        <w:t xml:space="preserve"> de bor</w:t>
      </w:r>
      <w:r w:rsidRPr="00277733">
        <w:rPr>
          <w:rFonts w:eastAsia="Times New Roman"/>
          <w:shd w:val="clear" w:color="auto" w:fill="FFFFFF"/>
          <w:lang w:eastAsia="sv-SE"/>
        </w:rPr>
        <w:t>, ska ha tillgång till allsidig nyhets</w:t>
      </w:r>
      <w:r w:rsidR="00D22D29">
        <w:rPr>
          <w:rFonts w:eastAsia="Times New Roman"/>
          <w:shd w:val="clear" w:color="auto" w:fill="FFFFFF"/>
          <w:lang w:eastAsia="sv-SE"/>
        </w:rPr>
        <w:softHyphen/>
      </w:r>
      <w:r w:rsidRPr="00277733">
        <w:rPr>
          <w:rFonts w:eastAsia="Times New Roman"/>
          <w:shd w:val="clear" w:color="auto" w:fill="FFFFFF"/>
          <w:lang w:eastAsia="sv-SE"/>
        </w:rPr>
        <w:t>förmedling av hög kvalitet. Vi vill ytterligare stärka förutsättningarna för oberoende, granskande journalistik och fortsätta bygga bort så kallade vita fläckar, områden med svag journalistisk bevakning. Mediestödsutredningen redovisade sitt förslag den 27 juni 2022. Miljöpartiet är positiva till att fokuset i det nya stödet är att det ska finnas nyhets</w:t>
      </w:r>
      <w:r w:rsidR="00D22D29">
        <w:rPr>
          <w:rFonts w:eastAsia="Times New Roman"/>
          <w:shd w:val="clear" w:color="auto" w:fill="FFFFFF"/>
          <w:lang w:eastAsia="sv-SE"/>
        </w:rPr>
        <w:softHyphen/>
      </w:r>
      <w:r w:rsidRPr="00277733">
        <w:rPr>
          <w:rFonts w:eastAsia="Times New Roman"/>
          <w:shd w:val="clear" w:color="auto" w:fill="FFFFFF"/>
          <w:lang w:eastAsia="sv-SE"/>
        </w:rPr>
        <w:t>medier över hela landet. Vi är dock oroade för att mediemångfalden på nationell nivå riskerar att tappa mark när företag av mindre storlek riskerar att möta en tuff ekonomisk situation. Det är viktigt att säkerställa ett bra stöd till dessa medier. Vi skjuter därför till ökade medel för att övergången till ett nytt system ska fungera väl. </w:t>
      </w:r>
    </w:p>
    <w:p w:rsidRPr="00277733" w:rsidR="000E75A7" w:rsidP="00D47858" w:rsidRDefault="000E75A7" w14:paraId="54CA55D8" w14:textId="77777777">
      <w:pPr>
        <w:pStyle w:val="Rubrik2"/>
        <w:rPr>
          <w:rFonts w:eastAsia="Times New Roman"/>
          <w:lang w:eastAsia="sv-SE"/>
        </w:rPr>
      </w:pPr>
      <w:r w:rsidRPr="00277733">
        <w:rPr>
          <w:rFonts w:eastAsia="Times New Roman"/>
          <w:lang w:eastAsia="sv-SE"/>
        </w:rPr>
        <w:lastRenderedPageBreak/>
        <w:t>Värna kulturråden</w:t>
      </w:r>
    </w:p>
    <w:p w:rsidRPr="00277733" w:rsidR="000E75A7" w:rsidP="00D22D29" w:rsidRDefault="000E75A7" w14:paraId="0EC18565" w14:textId="2179468A">
      <w:pPr>
        <w:pStyle w:val="Normalutanindragellerluft"/>
        <w:rPr>
          <w:rFonts w:eastAsia="Times New Roman"/>
          <w:lang w:eastAsia="sv-SE"/>
        </w:rPr>
      </w:pPr>
      <w:r w:rsidRPr="00277733">
        <w:rPr>
          <w:rFonts w:eastAsia="Times New Roman"/>
          <w:shd w:val="clear" w:color="auto" w:fill="FFFFFF"/>
          <w:lang w:eastAsia="sv-SE"/>
        </w:rPr>
        <w:t xml:space="preserve">De utsända kulturråden spelar en viktig roll </w:t>
      </w:r>
      <w:r w:rsidRPr="00277733" w:rsidR="001C224E">
        <w:rPr>
          <w:rFonts w:eastAsia="Times New Roman"/>
          <w:shd w:val="clear" w:color="auto" w:fill="FFFFFF"/>
          <w:lang w:eastAsia="sv-SE"/>
        </w:rPr>
        <w:t xml:space="preserve">såväl </w:t>
      </w:r>
      <w:r w:rsidRPr="00277733">
        <w:rPr>
          <w:rFonts w:eastAsia="Times New Roman"/>
          <w:shd w:val="clear" w:color="auto" w:fill="FFFFFF"/>
          <w:lang w:eastAsia="sv-SE"/>
        </w:rPr>
        <w:t>för diplomatin och det demokrati</w:t>
      </w:r>
      <w:r w:rsidR="00D22D29">
        <w:rPr>
          <w:rFonts w:eastAsia="Times New Roman"/>
          <w:shd w:val="clear" w:color="auto" w:fill="FFFFFF"/>
          <w:lang w:eastAsia="sv-SE"/>
        </w:rPr>
        <w:softHyphen/>
      </w:r>
      <w:r w:rsidRPr="00277733">
        <w:rPr>
          <w:rFonts w:eastAsia="Times New Roman"/>
          <w:shd w:val="clear" w:color="auto" w:fill="FFFFFF"/>
          <w:lang w:eastAsia="sv-SE"/>
        </w:rPr>
        <w:t>främjande arbetet som för Sveriges kulturliv och dess internationalisering. Kultur</w:t>
      </w:r>
      <w:r w:rsidR="00D22D29">
        <w:rPr>
          <w:rFonts w:eastAsia="Times New Roman"/>
          <w:shd w:val="clear" w:color="auto" w:fill="FFFFFF"/>
          <w:lang w:eastAsia="sv-SE"/>
        </w:rPr>
        <w:softHyphen/>
      </w:r>
      <w:r w:rsidRPr="00277733">
        <w:rPr>
          <w:rFonts w:eastAsia="Times New Roman"/>
          <w:shd w:val="clear" w:color="auto" w:fill="FFFFFF"/>
          <w:lang w:eastAsia="sv-SE"/>
        </w:rPr>
        <w:t>rådsverksamheten ska värnas och ges en långsiktig finansiering.</w:t>
      </w:r>
    </w:p>
    <w:p w:rsidRPr="00277733" w:rsidR="000E75A7" w:rsidP="00D47858" w:rsidRDefault="000E75A7" w14:paraId="312719AE" w14:textId="77777777">
      <w:pPr>
        <w:pStyle w:val="Rubrik2"/>
        <w:rPr>
          <w:rFonts w:eastAsia="Times New Roman"/>
          <w:lang w:eastAsia="sv-SE"/>
        </w:rPr>
      </w:pPr>
      <w:r w:rsidRPr="00277733">
        <w:rPr>
          <w:rFonts w:eastAsia="Times New Roman"/>
          <w:lang w:eastAsia="sv-SE"/>
        </w:rPr>
        <w:t>Regional samordning av klimat- och energiomställning</w:t>
      </w:r>
    </w:p>
    <w:p w:rsidRPr="00277733" w:rsidR="000E75A7" w:rsidP="001C29EB" w:rsidRDefault="000E75A7" w14:paraId="44110592" w14:textId="11C38F9B">
      <w:pPr>
        <w:pStyle w:val="Normalutanindragellerluft"/>
        <w:rPr>
          <w:rFonts w:eastAsia="Times New Roman"/>
          <w:lang w:eastAsia="sv-SE"/>
        </w:rPr>
      </w:pPr>
      <w:r w:rsidRPr="00277733">
        <w:rPr>
          <w:rFonts w:eastAsia="Times New Roman"/>
          <w:shd w:val="clear" w:color="auto" w:fill="FFFFFF"/>
          <w:lang w:eastAsia="sv-SE"/>
        </w:rPr>
        <w:t>För att stärka genomförandet av klimat- och energiomställningen på lokal och regional nivå utökas finansieringen till länsstyrelserna</w:t>
      </w:r>
      <w:r w:rsidRPr="00277733" w:rsidR="006C561D">
        <w:rPr>
          <w:rFonts w:eastAsia="Times New Roman"/>
          <w:shd w:val="clear" w:color="auto" w:fill="FFFFFF"/>
          <w:lang w:eastAsia="sv-SE"/>
        </w:rPr>
        <w:t xml:space="preserve"> med</w:t>
      </w:r>
      <w:r w:rsidRPr="00277733">
        <w:rPr>
          <w:rFonts w:eastAsia="Times New Roman"/>
          <w:shd w:val="clear" w:color="auto" w:fill="FFFFFF"/>
          <w:lang w:eastAsia="sv-SE"/>
        </w:rPr>
        <w:t xml:space="preserve"> 100</w:t>
      </w:r>
      <w:r w:rsidR="001C224E">
        <w:rPr>
          <w:rFonts w:eastAsia="Times New Roman"/>
          <w:shd w:val="clear" w:color="auto" w:fill="FFFFFF"/>
          <w:lang w:eastAsia="sv-SE"/>
        </w:rPr>
        <w:t> </w:t>
      </w:r>
      <w:r w:rsidRPr="00277733">
        <w:rPr>
          <w:rFonts w:eastAsia="Times New Roman"/>
          <w:shd w:val="clear" w:color="auto" w:fill="FFFFFF"/>
          <w:lang w:eastAsia="sv-SE"/>
        </w:rPr>
        <w:t>000</w:t>
      </w:r>
      <w:r w:rsidR="001C224E">
        <w:rPr>
          <w:rFonts w:eastAsia="Times New Roman"/>
          <w:shd w:val="clear" w:color="auto" w:fill="FFFFFF"/>
          <w:lang w:eastAsia="sv-SE"/>
        </w:rPr>
        <w:t> </w:t>
      </w:r>
      <w:r w:rsidRPr="00277733">
        <w:rPr>
          <w:rFonts w:eastAsia="Times New Roman"/>
          <w:shd w:val="clear" w:color="auto" w:fill="FFFFFF"/>
          <w:lang w:eastAsia="sv-SE"/>
        </w:rPr>
        <w:t>000</w:t>
      </w:r>
      <w:r w:rsidR="001C224E">
        <w:rPr>
          <w:rFonts w:eastAsia="Times New Roman"/>
          <w:shd w:val="clear" w:color="auto" w:fill="FFFFFF"/>
          <w:lang w:eastAsia="sv-SE"/>
        </w:rPr>
        <w:t> </w:t>
      </w:r>
      <w:r w:rsidRPr="00277733">
        <w:rPr>
          <w:rFonts w:eastAsia="Times New Roman"/>
          <w:shd w:val="clear" w:color="auto" w:fill="FFFFFF"/>
          <w:lang w:eastAsia="sv-SE"/>
        </w:rPr>
        <w:t>kr.</w:t>
      </w:r>
    </w:p>
    <w:p w:rsidRPr="00277733" w:rsidR="000E75A7" w:rsidP="00D47858" w:rsidRDefault="000E75A7" w14:paraId="5C0F9851" w14:textId="1668F7DD">
      <w:pPr>
        <w:pStyle w:val="Rubrik2"/>
        <w:rPr>
          <w:rFonts w:eastAsia="Times New Roman"/>
          <w:lang w:eastAsia="sv-SE"/>
        </w:rPr>
      </w:pPr>
      <w:r w:rsidRPr="00277733">
        <w:rPr>
          <w:rFonts w:eastAsia="Times New Roman"/>
          <w:lang w:eastAsia="sv-SE"/>
        </w:rPr>
        <w:t>Språk</w:t>
      </w:r>
      <w:r w:rsidR="001C224E">
        <w:rPr>
          <w:rFonts w:eastAsia="Times New Roman"/>
          <w:lang w:eastAsia="sv-SE"/>
        </w:rPr>
        <w:t>-</w:t>
      </w:r>
      <w:r w:rsidRPr="00277733">
        <w:rPr>
          <w:rFonts w:eastAsia="Times New Roman"/>
          <w:lang w:eastAsia="sv-SE"/>
        </w:rPr>
        <w:t xml:space="preserve"> och kultursatsningar för nationella minoriteter</w:t>
      </w:r>
    </w:p>
    <w:p w:rsidRPr="00277733" w:rsidR="00311347" w:rsidP="00D22D29" w:rsidRDefault="000E75A7" w14:paraId="4DDFAA66" w14:textId="4493EF74">
      <w:pPr>
        <w:pStyle w:val="Normalutanindragellerluft"/>
        <w:rPr>
          <w:rFonts w:eastAsia="Times New Roman"/>
          <w:lang w:eastAsia="sv-SE"/>
        </w:rPr>
      </w:pPr>
      <w:r w:rsidRPr="00277733">
        <w:rPr>
          <w:rFonts w:eastAsia="Times New Roman"/>
          <w:lang w:eastAsia="sv-SE"/>
        </w:rPr>
        <w:t xml:space="preserve">I Sverige har vi ett urfolk, samerna, och ytterligare fyra nationella minoriteter </w:t>
      </w:r>
      <w:r w:rsidR="001C224E">
        <w:rPr>
          <w:rFonts w:eastAsia="Times New Roman"/>
          <w:lang w:eastAsia="sv-SE"/>
        </w:rPr>
        <w:t>–</w:t>
      </w:r>
      <w:r w:rsidRPr="00277733">
        <w:rPr>
          <w:rFonts w:eastAsia="Times New Roman"/>
          <w:lang w:eastAsia="sv-SE"/>
        </w:rPr>
        <w:t xml:space="preserve"> judar, romer, tornedalingar och sverigefinnar. Det betyder ett särskilt åtagande från samhällets sida att se till att barnen kan lära sig sitt språk i skolan eller att äldre får tala sitt språk när svenskan inte räcker till. Att ha tillgång till sitt språk och sin kultur är en rättighet som ska vara självklar. Vi vill införa nationella minoritetsspråk i skolan, permanenta finansieringen av språkcentrum och övriga förstärkningar av minoritetspolitiken, permanenta de höjda anslagen till romsk inkludering samt öka finansieringen till kultur</w:t>
      </w:r>
      <w:r w:rsidR="00D22D29">
        <w:rPr>
          <w:rFonts w:eastAsia="Times New Roman"/>
          <w:lang w:eastAsia="sv-SE"/>
        </w:rPr>
        <w:softHyphen/>
      </w:r>
      <w:r w:rsidRPr="00277733">
        <w:rPr>
          <w:rFonts w:eastAsia="Times New Roman"/>
          <w:lang w:eastAsia="sv-SE"/>
        </w:rPr>
        <w:t>satsningar. Vi vill också se kunskapshöjande insatser och inrätta informationscentrum om judar, romer, sverigefinnar och tornedalingar. </w:t>
      </w:r>
    </w:p>
    <w:p w:rsidRPr="00277733" w:rsidR="000E75A7" w:rsidP="00D47858" w:rsidRDefault="000E75A7" w14:paraId="5BD62762" w14:textId="6F5FEBA2">
      <w:pPr>
        <w:pStyle w:val="Rubrik2"/>
        <w:rPr>
          <w:rFonts w:eastAsia="Times New Roman"/>
          <w:lang w:eastAsia="sv-SE"/>
        </w:rPr>
      </w:pPr>
      <w:r w:rsidRPr="00277733">
        <w:rPr>
          <w:rFonts w:eastAsia="Times New Roman"/>
          <w:lang w:eastAsia="sv-SE"/>
        </w:rPr>
        <w:t>Stärkta insatser för urfolket samerna</w:t>
      </w:r>
    </w:p>
    <w:p w:rsidRPr="00277733" w:rsidR="000E75A7" w:rsidP="001C29EB" w:rsidRDefault="000E75A7" w14:paraId="41B1C0A7" w14:textId="48B46550">
      <w:pPr>
        <w:pStyle w:val="Normalutanindragellerluft"/>
        <w:rPr>
          <w:rFonts w:eastAsia="Times New Roman"/>
          <w:lang w:eastAsia="sv-SE"/>
        </w:rPr>
      </w:pPr>
      <w:r w:rsidRPr="00277733">
        <w:rPr>
          <w:rFonts w:eastAsia="Times New Roman"/>
          <w:lang w:eastAsia="sv-SE"/>
        </w:rPr>
        <w:t>Sametinget har efterfrågat ytterligare resurser för att stärka sin verksamhet, något Miljö</w:t>
      </w:r>
      <w:r w:rsidR="00D22D29">
        <w:rPr>
          <w:rFonts w:eastAsia="Times New Roman"/>
          <w:lang w:eastAsia="sv-SE"/>
        </w:rPr>
        <w:softHyphen/>
      </w:r>
      <w:r w:rsidRPr="00277733">
        <w:rPr>
          <w:rFonts w:eastAsia="Times New Roman"/>
          <w:lang w:eastAsia="sv-SE"/>
        </w:rPr>
        <w:t>partiet är beredda att tillskjuta i form av ökade förvaltningsanslag och en ökad kultur</w:t>
      </w:r>
      <w:r w:rsidR="00D22D29">
        <w:rPr>
          <w:rFonts w:eastAsia="Times New Roman"/>
          <w:lang w:eastAsia="sv-SE"/>
        </w:rPr>
        <w:softHyphen/>
      </w:r>
      <w:r w:rsidRPr="00277733">
        <w:rPr>
          <w:rFonts w:eastAsia="Times New Roman"/>
          <w:lang w:eastAsia="sv-SE"/>
        </w:rPr>
        <w:t>budget. Vi vill ge Giron Sámi Teáhter ett nationellt uppdrag. I budgetpropositionen för 2022 tilldelades 5</w:t>
      </w:r>
      <w:r w:rsidR="001C224E">
        <w:rPr>
          <w:rFonts w:eastAsia="Times New Roman"/>
          <w:lang w:eastAsia="sv-SE"/>
        </w:rPr>
        <w:t> </w:t>
      </w:r>
      <w:r w:rsidRPr="00277733">
        <w:rPr>
          <w:rFonts w:eastAsia="Times New Roman"/>
          <w:lang w:eastAsia="sv-SE"/>
        </w:rPr>
        <w:t xml:space="preserve">miljoner kronor i stöd till samnordiska språksamarbetet Sámi Giellagáldu, ett samarbete som har stor betydelse för bevarandet av de samiska språken. Den satsningen bör nu permanentas. </w:t>
      </w:r>
      <w:r w:rsidRPr="00277733">
        <w:rPr>
          <w:rFonts w:eastAsia="Times New Roman"/>
          <w:shd w:val="clear" w:color="auto" w:fill="FFFFFF"/>
          <w:lang w:eastAsia="sv-SE"/>
        </w:rPr>
        <w:t xml:space="preserve">Samerna har rätt till sin kultur och sin historia. Kvarlevor och offergåvor finns i olika samlingar och på museer runt om i landet. Det är orimligt att det samiska folket ska behöva finansiera det staten har tagit </w:t>
      </w:r>
      <w:r w:rsidRPr="00277733">
        <w:rPr>
          <w:rFonts w:eastAsia="Times New Roman"/>
          <w:lang w:eastAsia="sv-SE"/>
        </w:rPr>
        <w:t xml:space="preserve">ifrån dem under </w:t>
      </w:r>
      <w:r w:rsidRPr="00D22D29">
        <w:rPr>
          <w:rFonts w:eastAsia="Times New Roman"/>
          <w:spacing w:val="-1"/>
          <w:lang w:eastAsia="sv-SE"/>
        </w:rPr>
        <w:t>villkor vi aldrig skulle acceptera idag. Våren 2022 riktade riksdagen ett tillkännagivande</w:t>
      </w:r>
      <w:r w:rsidRPr="00277733">
        <w:rPr>
          <w:rFonts w:eastAsia="Times New Roman"/>
          <w:lang w:eastAsia="sv-SE"/>
        </w:rPr>
        <w:t xml:space="preserve"> till regeringen om att den bör utreda förutsättningarna för att ta fram ett sammanhållet regelverk för repatriering. Det är viktigt att detta genomförs och att staten tar ett stort ansvar för att finansiera insatserna.</w:t>
      </w:r>
    </w:p>
    <w:sdt>
      <w:sdtPr>
        <w:alias w:val="CC_Underskrifter"/>
        <w:tag w:val="CC_Underskrifter"/>
        <w:id w:val="583496634"/>
        <w:lock w:val="sdtContentLocked"/>
        <w:placeholder>
          <w:docPart w:val="F4856F842C3A49278E9B189C69CB7FE9"/>
        </w:placeholder>
      </w:sdtPr>
      <w:sdtEndPr/>
      <w:sdtContent>
        <w:p w:rsidR="001C29EB" w:rsidP="00277733" w:rsidRDefault="001C29EB" w14:paraId="75BA16B7" w14:textId="77777777"/>
        <w:p w:rsidRPr="008E0FE2" w:rsidR="004801AC" w:rsidP="00277733" w:rsidRDefault="00D22D29" w14:paraId="2CA28CB2" w14:textId="0203C251"/>
      </w:sdtContent>
    </w:sdt>
    <w:tbl>
      <w:tblPr>
        <w:tblW w:w="5000" w:type="pct"/>
        <w:tblLook w:val="04A0" w:firstRow="1" w:lastRow="0" w:firstColumn="1" w:lastColumn="0" w:noHBand="0" w:noVBand="1"/>
        <w:tblCaption w:val="underskrifter"/>
      </w:tblPr>
      <w:tblGrid>
        <w:gridCol w:w="4252"/>
        <w:gridCol w:w="4252"/>
      </w:tblGrid>
      <w:tr w:rsidR="00703536" w14:paraId="47AB0BE3" w14:textId="77777777">
        <w:trPr>
          <w:cantSplit/>
        </w:trPr>
        <w:tc>
          <w:tcPr>
            <w:tcW w:w="50" w:type="pct"/>
            <w:vAlign w:val="bottom"/>
          </w:tcPr>
          <w:p w:rsidR="00703536" w:rsidRDefault="001C224E" w14:paraId="491B4234" w14:textId="77777777">
            <w:pPr>
              <w:pStyle w:val="Underskrifter"/>
            </w:pPr>
            <w:r>
              <w:t>Jan Riise (MP)</w:t>
            </w:r>
          </w:p>
        </w:tc>
        <w:tc>
          <w:tcPr>
            <w:tcW w:w="50" w:type="pct"/>
            <w:vAlign w:val="bottom"/>
          </w:tcPr>
          <w:p w:rsidR="00703536" w:rsidRDefault="001C224E" w14:paraId="35C7A8FF" w14:textId="77777777">
            <w:pPr>
              <w:pStyle w:val="Underskrifter"/>
            </w:pPr>
            <w:r>
              <w:t>Amanda Lind (MP)</w:t>
            </w:r>
          </w:p>
        </w:tc>
      </w:tr>
      <w:tr w:rsidR="00703536" w14:paraId="221D63EC" w14:textId="77777777">
        <w:trPr>
          <w:cantSplit/>
        </w:trPr>
        <w:tc>
          <w:tcPr>
            <w:tcW w:w="50" w:type="pct"/>
            <w:vAlign w:val="bottom"/>
          </w:tcPr>
          <w:p w:rsidR="00703536" w:rsidRDefault="001C224E" w14:paraId="07F3E7B9" w14:textId="77777777">
            <w:pPr>
              <w:pStyle w:val="Underskrifter"/>
            </w:pPr>
            <w:r>
              <w:t>Camilla Hansén (MP)</w:t>
            </w:r>
          </w:p>
        </w:tc>
        <w:tc>
          <w:tcPr>
            <w:tcW w:w="50" w:type="pct"/>
            <w:vAlign w:val="bottom"/>
          </w:tcPr>
          <w:p w:rsidR="00703536" w:rsidRDefault="001C224E" w14:paraId="330D5908" w14:textId="77777777">
            <w:pPr>
              <w:pStyle w:val="Underskrifter"/>
            </w:pPr>
            <w:r>
              <w:t>Annika Hirvonen (MP)</w:t>
            </w:r>
          </w:p>
        </w:tc>
      </w:tr>
      <w:tr w:rsidR="00703536" w14:paraId="592F7236" w14:textId="77777777">
        <w:trPr>
          <w:cantSplit/>
        </w:trPr>
        <w:tc>
          <w:tcPr>
            <w:tcW w:w="50" w:type="pct"/>
            <w:vAlign w:val="bottom"/>
          </w:tcPr>
          <w:p w:rsidR="00703536" w:rsidRDefault="001C224E" w14:paraId="5C8F0A4F" w14:textId="77777777">
            <w:pPr>
              <w:pStyle w:val="Underskrifter"/>
            </w:pPr>
            <w:r>
              <w:t>Bassem Nasr (MP)</w:t>
            </w:r>
          </w:p>
        </w:tc>
        <w:tc>
          <w:tcPr>
            <w:tcW w:w="50" w:type="pct"/>
            <w:vAlign w:val="bottom"/>
          </w:tcPr>
          <w:p w:rsidR="00703536" w:rsidRDefault="001C224E" w14:paraId="768B4DAA" w14:textId="77777777">
            <w:pPr>
              <w:pStyle w:val="Underskrifter"/>
            </w:pPr>
            <w:r>
              <w:t>Ulrika Westerlund (MP)</w:t>
            </w:r>
          </w:p>
        </w:tc>
      </w:tr>
    </w:tbl>
    <w:p w:rsidR="00EA769C" w:rsidRDefault="00EA769C" w14:paraId="6A5CDA63" w14:textId="77777777"/>
    <w:sectPr w:rsidR="00EA769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9621D" w14:textId="77777777" w:rsidR="00FA0C14" w:rsidRDefault="00FA0C14" w:rsidP="000C1CAD">
      <w:pPr>
        <w:spacing w:line="240" w:lineRule="auto"/>
      </w:pPr>
      <w:r>
        <w:separator/>
      </w:r>
    </w:p>
  </w:endnote>
  <w:endnote w:type="continuationSeparator" w:id="0">
    <w:p w14:paraId="4003EAEE" w14:textId="77777777" w:rsidR="00FA0C14" w:rsidRDefault="00FA0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EC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17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47A7" w14:textId="69600408" w:rsidR="00262EA3" w:rsidRPr="00277733" w:rsidRDefault="00262EA3" w:rsidP="002777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9E76" w14:textId="77777777" w:rsidR="00FA0C14" w:rsidRDefault="00FA0C14" w:rsidP="000C1CAD">
      <w:pPr>
        <w:spacing w:line="240" w:lineRule="auto"/>
      </w:pPr>
      <w:r>
        <w:separator/>
      </w:r>
    </w:p>
  </w:footnote>
  <w:footnote w:type="continuationSeparator" w:id="0">
    <w:p w14:paraId="37B9D747" w14:textId="77777777" w:rsidR="00FA0C14" w:rsidRDefault="00FA0C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FA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6CAF84" wp14:editId="6495F9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156868" w14:textId="44BDAF21" w:rsidR="00262EA3" w:rsidRDefault="00D22D29" w:rsidP="008103B5">
                          <w:pPr>
                            <w:jc w:val="right"/>
                          </w:pPr>
                          <w:sdt>
                            <w:sdtPr>
                              <w:alias w:val="CC_Noformat_Partikod"/>
                              <w:tag w:val="CC_Noformat_Partikod"/>
                              <w:id w:val="-53464382"/>
                              <w:text/>
                            </w:sdtPr>
                            <w:sdtEndPr/>
                            <w:sdtContent>
                              <w:r w:rsidR="00B17901">
                                <w:t>MP</w:t>
                              </w:r>
                            </w:sdtContent>
                          </w:sdt>
                          <w:sdt>
                            <w:sdtPr>
                              <w:alias w:val="CC_Noformat_Partinummer"/>
                              <w:tag w:val="CC_Noformat_Partinummer"/>
                              <w:id w:val="-1709555926"/>
                              <w:text/>
                            </w:sdtPr>
                            <w:sdtEndPr/>
                            <w:sdtContent>
                              <w:r w:rsidR="00B17901">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CAF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156868" w14:textId="44BDAF21" w:rsidR="00262EA3" w:rsidRDefault="00D22D29" w:rsidP="008103B5">
                    <w:pPr>
                      <w:jc w:val="right"/>
                    </w:pPr>
                    <w:sdt>
                      <w:sdtPr>
                        <w:alias w:val="CC_Noformat_Partikod"/>
                        <w:tag w:val="CC_Noformat_Partikod"/>
                        <w:id w:val="-53464382"/>
                        <w:text/>
                      </w:sdtPr>
                      <w:sdtEndPr/>
                      <w:sdtContent>
                        <w:r w:rsidR="00B17901">
                          <w:t>MP</w:t>
                        </w:r>
                      </w:sdtContent>
                    </w:sdt>
                    <w:sdt>
                      <w:sdtPr>
                        <w:alias w:val="CC_Noformat_Partinummer"/>
                        <w:tag w:val="CC_Noformat_Partinummer"/>
                        <w:id w:val="-1709555926"/>
                        <w:text/>
                      </w:sdtPr>
                      <w:sdtEndPr/>
                      <w:sdtContent>
                        <w:r w:rsidR="00B17901">
                          <w:t>2302</w:t>
                        </w:r>
                      </w:sdtContent>
                    </w:sdt>
                  </w:p>
                </w:txbxContent>
              </v:textbox>
              <w10:wrap anchorx="page"/>
            </v:shape>
          </w:pict>
        </mc:Fallback>
      </mc:AlternateContent>
    </w:r>
  </w:p>
  <w:p w14:paraId="25386F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17A2" w14:textId="77777777" w:rsidR="00262EA3" w:rsidRDefault="00262EA3" w:rsidP="008563AC">
    <w:pPr>
      <w:jc w:val="right"/>
    </w:pPr>
  </w:p>
  <w:p w14:paraId="5A8C91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1652" w14:textId="77777777" w:rsidR="00262EA3" w:rsidRDefault="00D22D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0C711" wp14:editId="7B01CC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6A1292" w14:textId="264EBA90" w:rsidR="00262EA3" w:rsidRDefault="00D22D29" w:rsidP="00A314CF">
    <w:pPr>
      <w:pStyle w:val="FSHNormal"/>
      <w:spacing w:before="40"/>
    </w:pPr>
    <w:sdt>
      <w:sdtPr>
        <w:alias w:val="CC_Noformat_Motionstyp"/>
        <w:tag w:val="CC_Noformat_Motionstyp"/>
        <w:id w:val="1162973129"/>
        <w:lock w:val="sdtContentLocked"/>
        <w15:appearance w15:val="hidden"/>
        <w:text/>
      </w:sdtPr>
      <w:sdtEndPr/>
      <w:sdtContent>
        <w:r w:rsidR="00277733">
          <w:t>Kommittémotion</w:t>
        </w:r>
      </w:sdtContent>
    </w:sdt>
    <w:r w:rsidR="00821B36">
      <w:t xml:space="preserve"> </w:t>
    </w:r>
    <w:sdt>
      <w:sdtPr>
        <w:alias w:val="CC_Noformat_Partikod"/>
        <w:tag w:val="CC_Noformat_Partikod"/>
        <w:id w:val="1471015553"/>
        <w:text/>
      </w:sdtPr>
      <w:sdtEndPr/>
      <w:sdtContent>
        <w:r w:rsidR="00B17901">
          <w:t>MP</w:t>
        </w:r>
      </w:sdtContent>
    </w:sdt>
    <w:sdt>
      <w:sdtPr>
        <w:alias w:val="CC_Noformat_Partinummer"/>
        <w:tag w:val="CC_Noformat_Partinummer"/>
        <w:id w:val="-2014525982"/>
        <w:text/>
      </w:sdtPr>
      <w:sdtEndPr/>
      <w:sdtContent>
        <w:r w:rsidR="00B17901">
          <w:t>2302</w:t>
        </w:r>
      </w:sdtContent>
    </w:sdt>
  </w:p>
  <w:p w14:paraId="00572929" w14:textId="77777777" w:rsidR="00262EA3" w:rsidRPr="008227B3" w:rsidRDefault="00D22D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2AD43" w14:textId="1AA5468D" w:rsidR="00262EA3" w:rsidRPr="008227B3" w:rsidRDefault="00D22D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773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733">
          <w:t>:2173</w:t>
        </w:r>
      </w:sdtContent>
    </w:sdt>
  </w:p>
  <w:p w14:paraId="6F4DBE7C" w14:textId="741D878B" w:rsidR="00262EA3" w:rsidRDefault="00D22D29" w:rsidP="00E03A3D">
    <w:pPr>
      <w:pStyle w:val="Motionr"/>
    </w:pPr>
    <w:sdt>
      <w:sdtPr>
        <w:alias w:val="CC_Noformat_Avtext"/>
        <w:tag w:val="CC_Noformat_Avtext"/>
        <w:id w:val="-2020768203"/>
        <w:lock w:val="sdtContentLocked"/>
        <w15:appearance w15:val="hidden"/>
        <w:text/>
      </w:sdtPr>
      <w:sdtEndPr/>
      <w:sdtContent>
        <w:r w:rsidR="00277733">
          <w:t>av Jan Riise m.fl. (MP)</w:t>
        </w:r>
      </w:sdtContent>
    </w:sdt>
  </w:p>
  <w:sdt>
    <w:sdtPr>
      <w:alias w:val="CC_Noformat_Rubtext"/>
      <w:tag w:val="CC_Noformat_Rubtext"/>
      <w:id w:val="-218060500"/>
      <w:lock w:val="sdtLocked"/>
      <w:text/>
    </w:sdtPr>
    <w:sdtEndPr/>
    <w:sdtContent>
      <w:p w14:paraId="14919901" w14:textId="55103C89" w:rsidR="00262EA3" w:rsidRDefault="00B17901"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30A77B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179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5A7"/>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24E"/>
    <w:rsid w:val="001C2470"/>
    <w:rsid w:val="001C29EB"/>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33"/>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4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960"/>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61D"/>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53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901"/>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29"/>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5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9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BC"/>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9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1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68663"/>
  <w15:chartTrackingRefBased/>
  <w15:docId w15:val="{9B6BE3BC-A6D3-495D-9A05-F7F3E772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0E75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250B67753248BCAE6DE69E590B9953"/>
        <w:category>
          <w:name w:val="Allmänt"/>
          <w:gallery w:val="placeholder"/>
        </w:category>
        <w:types>
          <w:type w:val="bbPlcHdr"/>
        </w:types>
        <w:behaviors>
          <w:behavior w:val="content"/>
        </w:behaviors>
        <w:guid w:val="{4E391923-09F5-429C-B3A1-72D9934563DA}"/>
      </w:docPartPr>
      <w:docPartBody>
        <w:p w:rsidR="00043E58" w:rsidRDefault="003A27EA">
          <w:pPr>
            <w:pStyle w:val="E0250B67753248BCAE6DE69E590B9953"/>
          </w:pPr>
          <w:r w:rsidRPr="005A0A93">
            <w:rPr>
              <w:rStyle w:val="Platshllartext"/>
            </w:rPr>
            <w:t>Förslag till riksdagsbeslut</w:t>
          </w:r>
        </w:p>
      </w:docPartBody>
    </w:docPart>
    <w:docPart>
      <w:docPartPr>
        <w:name w:val="C4BBD8E34E7C4220A8AB9B595964B501"/>
        <w:category>
          <w:name w:val="Allmänt"/>
          <w:gallery w:val="placeholder"/>
        </w:category>
        <w:types>
          <w:type w:val="bbPlcHdr"/>
        </w:types>
        <w:behaviors>
          <w:behavior w:val="content"/>
        </w:behaviors>
        <w:guid w:val="{12DA885E-E2E1-4AB7-9BDA-F287DFF1AFE3}"/>
      </w:docPartPr>
      <w:docPartBody>
        <w:p w:rsidR="00043E58" w:rsidRDefault="003A27EA">
          <w:pPr>
            <w:pStyle w:val="C4BBD8E34E7C4220A8AB9B595964B501"/>
          </w:pPr>
          <w:r w:rsidRPr="005A0A93">
            <w:rPr>
              <w:rStyle w:val="Platshllartext"/>
            </w:rPr>
            <w:t>Motivering</w:t>
          </w:r>
        </w:p>
      </w:docPartBody>
    </w:docPart>
    <w:docPart>
      <w:docPartPr>
        <w:name w:val="F4856F842C3A49278E9B189C69CB7FE9"/>
        <w:category>
          <w:name w:val="Allmänt"/>
          <w:gallery w:val="placeholder"/>
        </w:category>
        <w:types>
          <w:type w:val="bbPlcHdr"/>
        </w:types>
        <w:behaviors>
          <w:behavior w:val="content"/>
        </w:behaviors>
        <w:guid w:val="{C12AFC73-48BA-4DDB-B592-A33CFBA6B0A3}"/>
      </w:docPartPr>
      <w:docPartBody>
        <w:p w:rsidR="00863C57" w:rsidRDefault="00863C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EA"/>
    <w:rsid w:val="00043E58"/>
    <w:rsid w:val="003A27EA"/>
    <w:rsid w:val="00863C57"/>
    <w:rsid w:val="00945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250B67753248BCAE6DE69E590B9953">
    <w:name w:val="E0250B67753248BCAE6DE69E590B9953"/>
  </w:style>
  <w:style w:type="paragraph" w:customStyle="1" w:styleId="C4BBD8E34E7C4220A8AB9B595964B501">
    <w:name w:val="C4BBD8E34E7C4220A8AB9B595964B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856B1-61FB-425F-AAE4-9890142627B6}"/>
</file>

<file path=customXml/itemProps2.xml><?xml version="1.0" encoding="utf-8"?>
<ds:datastoreItem xmlns:ds="http://schemas.openxmlformats.org/officeDocument/2006/customXml" ds:itemID="{29E990A0-36E7-40DE-B81B-04222AC188E4}"/>
</file>

<file path=customXml/itemProps3.xml><?xml version="1.0" encoding="utf-8"?>
<ds:datastoreItem xmlns:ds="http://schemas.openxmlformats.org/officeDocument/2006/customXml" ds:itemID="{B0A772C0-F384-492E-AA22-DD3D66DB1381}"/>
</file>

<file path=docProps/app.xml><?xml version="1.0" encoding="utf-8"?>
<Properties xmlns="http://schemas.openxmlformats.org/officeDocument/2006/extended-properties" xmlns:vt="http://schemas.openxmlformats.org/officeDocument/2006/docPropsVTypes">
  <Template>Normal</Template>
  <TotalTime>8</TotalTime>
  <Pages>3</Pages>
  <Words>946</Words>
  <Characters>5386</Characters>
  <Application>Microsoft Office Word</Application>
  <DocSecurity>0</DocSecurity>
  <Lines>173</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