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F3755" w:rsidR="00C57C2E" w:rsidP="00C57C2E" w:rsidRDefault="001F4293" w14:paraId="7F2702C2" w14:textId="77777777">
      <w:pPr>
        <w:pStyle w:val="Normalutanindragellerluft"/>
      </w:pPr>
      <w:r w:rsidRPr="008F3755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300FFE389CD41CF85DF9311318CC1BD"/>
        </w:placeholder>
        <w15:appearance w15:val="hidden"/>
        <w:text/>
      </w:sdtPr>
      <w:sdtEndPr/>
      <w:sdtContent>
        <w:p w:rsidRPr="008F3755" w:rsidR="00AF30DD" w:rsidP="00CC4C93" w:rsidRDefault="00AF30DD" w14:paraId="7F2702C3" w14:textId="77777777">
          <w:pPr>
            <w:pStyle w:val="Rubrik1"/>
          </w:pPr>
          <w:r w:rsidRPr="008F3755">
            <w:t>Förslag till riksdagsbeslut</w:t>
          </w:r>
        </w:p>
      </w:sdtContent>
    </w:sdt>
    <w:sdt>
      <w:sdtPr>
        <w:alias w:val="Yrkande 1"/>
        <w:tag w:val="8d4afc21-ff17-4612-8e06-0c03ded7498b"/>
        <w:id w:val="-230612488"/>
        <w:lock w:val="sdtLocked"/>
      </w:sdtPr>
      <w:sdtEndPr/>
      <w:sdtContent>
        <w:p w:rsidR="008E61FA" w:rsidRDefault="004826A5" w14:paraId="7F2702C4" w14:textId="77777777">
          <w:pPr>
            <w:pStyle w:val="Frslagstext"/>
          </w:pPr>
          <w:r>
            <w:t>Riksdagen ställer sig bakom det som anförs i motionen om att reformera femårsregeln och tillkännager detta för regeringen.</w:t>
          </w:r>
        </w:p>
      </w:sdtContent>
    </w:sdt>
    <w:p w:rsidRPr="008F3755" w:rsidR="00AF30DD" w:rsidP="00AF30DD" w:rsidRDefault="000156D9" w14:paraId="7F2702C5" w14:textId="77777777">
      <w:pPr>
        <w:pStyle w:val="Rubrik1"/>
      </w:pPr>
      <w:bookmarkStart w:name="MotionsStart" w:id="0"/>
      <w:bookmarkEnd w:id="0"/>
      <w:r w:rsidRPr="008F3755">
        <w:t>Motivering</w:t>
      </w:r>
    </w:p>
    <w:p w:rsidR="008F3755" w:rsidP="008F3755" w:rsidRDefault="008F3755" w14:paraId="7F2702C6" w14:textId="77777777">
      <w:pPr>
        <w:pStyle w:val="Normalutanindragellerluft"/>
      </w:pPr>
      <w:r>
        <w:t xml:space="preserve">En framgångsrik entreprenör som säljer sitt bolag kan drabbas av den så kallade femårsregeln. Det innebär att om han eller hon använder pengarna för att exempelvis investera i ett nytt företag, så blir skatten på försäljningssumman mycket hög, eftersom det räknas som tjänsteinkomst och inte kapitalinkomst. Om entreprenören låter pengarna ligga orörda i fem år blir dessa beskattade som kapitalinkomst. </w:t>
      </w:r>
    </w:p>
    <w:p w:rsidR="008F3755" w:rsidP="008F3755" w:rsidRDefault="008F3755" w14:paraId="7F2702C7" w14:textId="77777777">
      <w:pPr>
        <w:pStyle w:val="Normalutanindragellerluft"/>
      </w:pPr>
    </w:p>
    <w:p w:rsidR="008F3755" w:rsidP="008F3755" w:rsidRDefault="008F3755" w14:paraId="7F2702C8" w14:textId="77777777">
      <w:pPr>
        <w:pStyle w:val="Normalutanindragellerluft"/>
      </w:pPr>
      <w:r>
        <w:t>Resultatet blir således att i många fall ligger dessa pengar helt stilla under fem år, och en kunnig, framgångsrik person inte kan använda pengarna för att investera i ett eller flera nya företag. Det är den sortens ekosystem som är så viktiga att få igång i en framgångsrik ekonomi med växande företag, att de som lyckats bygga upp något och sälja det ska satsa på nya företag. I Sverige bromsas detta av femårsregeln.</w:t>
      </w:r>
    </w:p>
    <w:p w:rsidR="008F3755" w:rsidP="008F3755" w:rsidRDefault="008F3755" w14:paraId="7F2702C9" w14:textId="77777777">
      <w:pPr>
        <w:ind w:firstLine="0"/>
      </w:pPr>
    </w:p>
    <w:p w:rsidR="008F3755" w:rsidP="008F3755" w:rsidRDefault="008F3755" w14:paraId="7F2702CA" w14:textId="29C66E43">
      <w:pPr>
        <w:ind w:firstLine="0"/>
      </w:pPr>
      <w:r>
        <w:t xml:space="preserve">Femårsregeln kommer från 3:12-reglerna som ska hindra delägare i fåmansbolag att undvika skatt för tjänsteinkomst genom att ta ut en stor utdelning, eller sälja aktier, och </w:t>
      </w:r>
      <w:proofErr w:type="gramStart"/>
      <w:r>
        <w:t>därmed bara betala skatt för kapitalinkomst.</w:t>
      </w:r>
      <w:proofErr w:type="gramEnd"/>
      <w:r>
        <w:t xml:space="preserve"> Detta gäller för personer som har kvalificerade aktier, men </w:t>
      </w:r>
      <w:proofErr w:type="gramStart"/>
      <w:r>
        <w:t>ej</w:t>
      </w:r>
      <w:proofErr w:type="gramEnd"/>
      <w:r>
        <w:t xml:space="preserve"> för de</w:t>
      </w:r>
      <w:r w:rsidR="00095701">
        <w:t>m</w:t>
      </w:r>
      <w:r>
        <w:t xml:space="preserve"> med okvalificerade aktier. Aktier</w:t>
      </w:r>
      <w:r w:rsidR="00095701">
        <w:t xml:space="preserve"> är kvalificerade om ägaren är ”</w:t>
      </w:r>
      <w:bookmarkStart w:name="_GoBack" w:id="1"/>
      <w:bookmarkEnd w:id="1"/>
      <w:r>
        <w:t xml:space="preserve">verksam i betydande omfattning” i bolaget. Kvalificerade aktier beskattas i huvudsak som tjänsteinkomst och okvalificerade som kapitalinkomst. </w:t>
      </w:r>
    </w:p>
    <w:p w:rsidR="008F3755" w:rsidP="008F3755" w:rsidRDefault="008F3755" w14:paraId="7F2702CB" w14:textId="77777777">
      <w:pPr>
        <w:ind w:firstLine="0"/>
      </w:pPr>
    </w:p>
    <w:p w:rsidR="008F3755" w:rsidP="008F3755" w:rsidRDefault="008F3755" w14:paraId="7F2702CC" w14:textId="77777777">
      <w:pPr>
        <w:ind w:firstLine="0"/>
      </w:pPr>
      <w:r>
        <w:t>Ivern att undvika maximalt utnyttjande av skattesystemet för att betala låg skatt har fått gå före behovet av att framgångsrika entreprenörer ska kunna investera sina pengar i nya, växande företag. Det är fel och måste ändras.</w:t>
      </w:r>
    </w:p>
    <w:p w:rsidRPr="008F3755" w:rsidR="00AF30DD" w:rsidP="00AF30DD" w:rsidRDefault="00AF30DD" w14:paraId="7F2702C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DC8D53E0BE4B40B745F294BCF68B73"/>
        </w:placeholder>
        <w15:appearance w15:val="hidden"/>
      </w:sdtPr>
      <w:sdtEndPr>
        <w:rPr>
          <w:noProof w:val="0"/>
        </w:rPr>
      </w:sdtEndPr>
      <w:sdtContent>
        <w:p w:rsidRPr="008F3755" w:rsidR="00865E70" w:rsidP="00CB64EB" w:rsidRDefault="00095701" w14:paraId="7F2702C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Mathias Sundin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Said Abdu (FP)</w:t>
            </w:r>
          </w:p>
        </w:tc>
      </w:tr>
    </w:tbl>
    <w:p w:rsidR="00EA4780" w:rsidRDefault="00EA4780" w14:paraId="7F2702D2" w14:textId="77777777"/>
    <w:sectPr w:rsidR="00EA478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702D4" w14:textId="77777777" w:rsidR="00C321DE" w:rsidRDefault="00C321DE" w:rsidP="000C1CAD">
      <w:pPr>
        <w:spacing w:line="240" w:lineRule="auto"/>
      </w:pPr>
      <w:r>
        <w:separator/>
      </w:r>
    </w:p>
  </w:endnote>
  <w:endnote w:type="continuationSeparator" w:id="0">
    <w:p w14:paraId="7F2702D5" w14:textId="77777777" w:rsidR="00C321DE" w:rsidRDefault="00C321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702D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9570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702E0" w14:textId="77777777" w:rsidR="000068F4" w:rsidRDefault="000068F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201509241125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201510011423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14:23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14:23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702D2" w14:textId="77777777" w:rsidR="00C321DE" w:rsidRDefault="00C321DE" w:rsidP="000C1CAD">
      <w:pPr>
        <w:spacing w:line="240" w:lineRule="auto"/>
      </w:pPr>
      <w:r>
        <w:separator/>
      </w:r>
    </w:p>
  </w:footnote>
  <w:footnote w:type="continuationSeparator" w:id="0">
    <w:p w14:paraId="7F2702D3" w14:textId="77777777" w:rsidR="00C321DE" w:rsidRDefault="00C321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F2702D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095701" w14:paraId="7F2702D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:386</w:t>
        </w:r>
      </w:sdtContent>
    </w:sdt>
  </w:p>
  <w:p w:rsidR="00A42228" w:rsidP="00283E0F" w:rsidRDefault="00095701" w14:paraId="7F2702D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Mathias Sundin och Said Abdu (båda 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F3755" w14:paraId="7F2702DE" w14:textId="13570651">
        <w:pPr>
          <w:pStyle w:val="FSHRub2"/>
        </w:pPr>
        <w:r>
          <w:t>Reformer</w:t>
        </w:r>
        <w:r w:rsidR="0092350F">
          <w:t>ing av</w:t>
        </w:r>
        <w:r>
          <w:t xml:space="preserve"> femårsregeln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F2702D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F3755"/>
    <w:rsid w:val="00003CCB"/>
    <w:rsid w:val="000068F4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95701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C62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26A5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0AC6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87B11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533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245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61FA"/>
    <w:rsid w:val="008E70F1"/>
    <w:rsid w:val="008E7F69"/>
    <w:rsid w:val="008F03C6"/>
    <w:rsid w:val="008F0928"/>
    <w:rsid w:val="008F12C0"/>
    <w:rsid w:val="008F154F"/>
    <w:rsid w:val="008F1B9D"/>
    <w:rsid w:val="008F28E5"/>
    <w:rsid w:val="008F375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50F"/>
    <w:rsid w:val="00923F13"/>
    <w:rsid w:val="00924B14"/>
    <w:rsid w:val="00925400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7C5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1DE"/>
    <w:rsid w:val="00C3271D"/>
    <w:rsid w:val="00C3395E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4BBE"/>
    <w:rsid w:val="00CB64EB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4780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33B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2702C2"/>
  <w15:chartTrackingRefBased/>
  <w15:docId w15:val="{56EBE091-76D5-4770-AFF4-BAC242CD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00FFE389CD41CF85DF9311318CC1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7FA23-BCB4-437A-B347-2A80B592B357}"/>
      </w:docPartPr>
      <w:docPartBody>
        <w:p w:rsidR="00245264" w:rsidRDefault="006B2287">
          <w:pPr>
            <w:pStyle w:val="1300FFE389CD41CF85DF9311318CC1B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6DC8D53E0BE4B40B745F294BCF68B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71966E-8B45-4362-8C61-C3243D6220AC}"/>
      </w:docPartPr>
      <w:docPartBody>
        <w:p w:rsidR="00245264" w:rsidRDefault="006B2287">
          <w:pPr>
            <w:pStyle w:val="86DC8D53E0BE4B40B745F294BCF68B7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87"/>
    <w:rsid w:val="00245264"/>
    <w:rsid w:val="006B2287"/>
    <w:rsid w:val="00B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00FFE389CD41CF85DF9311318CC1BD">
    <w:name w:val="1300FFE389CD41CF85DF9311318CC1BD"/>
  </w:style>
  <w:style w:type="paragraph" w:customStyle="1" w:styleId="85D6587270A542C49797B0226A3286C7">
    <w:name w:val="85D6587270A542C49797B0226A3286C7"/>
  </w:style>
  <w:style w:type="paragraph" w:customStyle="1" w:styleId="86DC8D53E0BE4B40B745F294BCF68B73">
    <w:name w:val="86DC8D53E0BE4B40B745F294BCF68B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3469</RubrikLookup>
    <MotionGuid xmlns="00d11361-0b92-4bae-a181-288d6a55b763">395b1ddf-1c53-477a-bb9b-6d52226bc7de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8F5FB4DC-AC68-49EB-8DA8-15680CF10428}"/>
</file>

<file path=customXml/itemProps3.xml><?xml version="1.0" encoding="utf-8"?>
<ds:datastoreItem xmlns:ds="http://schemas.openxmlformats.org/officeDocument/2006/customXml" ds:itemID="{2464B8A4-8CA4-4DB5-B1B1-A4C07E2D2ADF}"/>
</file>

<file path=customXml/itemProps4.xml><?xml version="1.0" encoding="utf-8"?>
<ds:datastoreItem xmlns:ds="http://schemas.openxmlformats.org/officeDocument/2006/customXml" ds:itemID="{88524360-F1AE-4D70-94E1-2347CA1036B2}"/>
</file>

<file path=customXml/itemProps5.xml><?xml version="1.0" encoding="utf-8"?>
<ds:datastoreItem xmlns:ds="http://schemas.openxmlformats.org/officeDocument/2006/customXml" ds:itemID="{463293E7-6FFC-4AD8-82C5-9DB277C29FB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2</Pages>
  <Words>270</Words>
  <Characters>1492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 Reformera femårsregeln</vt:lpstr>
      <vt:lpstr/>
    </vt:vector>
  </TitlesOfParts>
  <Company>Sveriges riksdag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201516FP2042 Reformera femårsregeln</dc:title>
  <dc:subject/>
  <dc:creator>Johan Karlsson</dc:creator>
  <cp:keywords/>
  <dc:description/>
  <cp:lastModifiedBy>Kerstin Carlqvist</cp:lastModifiedBy>
  <cp:revision>11</cp:revision>
  <cp:lastPrinted>2015-10-01T12:23:00Z</cp:lastPrinted>
  <dcterms:created xsi:type="dcterms:W3CDTF">2015-09-24T09:25:00Z</dcterms:created>
  <dcterms:modified xsi:type="dcterms:W3CDTF">2016-04-14T08:51:00Z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*T22A1C974A0A6*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https://filur.riksdagen.se/drop/DropOffLibrary/T22A1C974A0A6.docx</vt:lpwstr>
  </property>
  <property fmtid="{D5CDD505-2E9C-101B-9397-08002B2CF9AE}" pid="11" name="RevisionsOn">
    <vt:lpwstr>1</vt:lpwstr>
  </property>
</Properties>
</file>