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7CC1" w:rsidRPr="000D5811" w:rsidRDefault="00A57CC1" w:rsidP="00C65383">
      <w:pPr>
        <w:pStyle w:val="Hemstlrubrik"/>
      </w:pPr>
      <w:r w:rsidRPr="000D5811">
        <w:t>Förslag till riksdagsbeslut</w:t>
      </w:r>
    </w:p>
    <w:p w:rsidR="00747D5B" w:rsidRPr="000D5811" w:rsidRDefault="00747D5B" w:rsidP="00747D5B">
      <w:pPr>
        <w:pStyle w:val="Hemstlatt"/>
      </w:pPr>
      <w:r w:rsidRPr="000D5811">
        <w:t>Riksdagen tillkännager för regeringen som sin mening vad i motionen anförs om behovet av en systematisk genomgång och uppdatering av n</w:t>
      </w:r>
      <w:r w:rsidRPr="000D5811">
        <w:t>a</w:t>
      </w:r>
      <w:r w:rsidRPr="000D5811">
        <w:t>tionella smittskyddsrutiner.</w:t>
      </w:r>
    </w:p>
    <w:p w:rsidR="00E84F25" w:rsidRPr="000D5811" w:rsidRDefault="007C6092" w:rsidP="00E22893">
      <w:pPr>
        <w:pStyle w:val="Rubrik1"/>
      </w:pPr>
      <w:r w:rsidRPr="000D5811">
        <w:t>Motivering</w:t>
      </w:r>
    </w:p>
    <w:p w:rsidR="00747D5B" w:rsidRPr="000D5811" w:rsidRDefault="00747D5B" w:rsidP="00747D5B">
      <w:r w:rsidRPr="000D5811">
        <w:t>Några allvarliga incidenter med tbc-smitta inträffade under sensommaren 2005. På en förskola i Bromma drabbades många barn och i Veddige drabb</w:t>
      </w:r>
      <w:r w:rsidRPr="000D5811">
        <w:t>a</w:t>
      </w:r>
      <w:r w:rsidRPr="000D5811">
        <w:t>des en pojke. Det har också funnits insjuknande inom kriminalvården. Dessa incidenter har av naturliga skäl skapat oro bland inte minst föräldrar som vardagligen lämnar sina barn i grupper tillsammans med andra barn.</w:t>
      </w:r>
    </w:p>
    <w:p w:rsidR="00747D5B" w:rsidRPr="000D5811" w:rsidRDefault="00747D5B" w:rsidP="00747D5B">
      <w:pPr>
        <w:pStyle w:val="Normaltindrag"/>
      </w:pPr>
      <w:r w:rsidRPr="000D5811">
        <w:t>Sveriges över 400 nya tuberkulosfall per år hör till de lägsta siffrorna i världen. Problemet får inte negligeras med hänvisning till att siffrorna är internationellt låga. De innebär ändå att fler än 400 personer får sina liv p</w:t>
      </w:r>
      <w:r w:rsidRPr="000D5811">
        <w:t>å</w:t>
      </w:r>
      <w:r w:rsidRPr="000D5811">
        <w:t>tagligt förändrade, de flesta lyckligtvis under en begränsad period. Utsikterna för framtiden är inte helt ljusa, eftersom resistenta stammar av tb</w:t>
      </w:r>
      <w:r w:rsidR="00C65383" w:rsidRPr="000D5811">
        <w:t>c</w:t>
      </w:r>
      <w:r w:rsidRPr="000D5811">
        <w:t xml:space="preserve"> blir allt vanligare.</w:t>
      </w:r>
    </w:p>
    <w:p w:rsidR="00747D5B" w:rsidRPr="000D5811" w:rsidRDefault="00747D5B" w:rsidP="00747D5B">
      <w:pPr>
        <w:pStyle w:val="Normaltindrag"/>
      </w:pPr>
      <w:r w:rsidRPr="000D5811">
        <w:t>I USA måste föräldrar kunna visa intyg på att deras barn är vaccinerade mot en rad sjukdomar för att barnen ska få börja i en grupp eller klass. I No</w:t>
      </w:r>
      <w:r w:rsidRPr="000D5811">
        <w:t>r</w:t>
      </w:r>
      <w:r w:rsidRPr="000D5811">
        <w:t>ge finns regler om obligatorisk test efter utlandsvistelse som varat längre än tre månader.</w:t>
      </w:r>
    </w:p>
    <w:p w:rsidR="00747D5B" w:rsidRPr="000D5811" w:rsidRDefault="00747D5B" w:rsidP="00747D5B">
      <w:pPr>
        <w:pStyle w:val="Normaltindrag"/>
      </w:pPr>
      <w:r w:rsidRPr="000D5811">
        <w:t xml:space="preserve">1976 togs den sista obligatoriska vaccinationen bort i Sverige, då mot smittkoppar. Idag ger </w:t>
      </w:r>
      <w:r w:rsidR="00C65383" w:rsidRPr="000D5811">
        <w:t xml:space="preserve">Socialstyrelsen </w:t>
      </w:r>
      <w:r w:rsidRPr="000D5811">
        <w:t>föreskrifter om vilka sjukdomar barn bör vaccinera sig emot. Alla vaccinationer är frivilliga.</w:t>
      </w:r>
    </w:p>
    <w:p w:rsidR="00747D5B" w:rsidRPr="000D5811" w:rsidRDefault="00747D5B" w:rsidP="00747D5B">
      <w:pPr>
        <w:pStyle w:val="Normaltindrag"/>
      </w:pPr>
      <w:r w:rsidRPr="000D5811">
        <w:t>Idag vaccineras de allra flesta barn mot difteri, stelkramp, kikhosta, polio, Haemophilus influenzae typ b där täckningen ligger över 98 procent. Även på vaccinationer mot mässling, påssjuka och röda hund är täckningen god, även om den ligger något lägre, knappt 95 procent. Trots den höga vaccination</w:t>
      </w:r>
      <w:r w:rsidRPr="000D5811">
        <w:t>s</w:t>
      </w:r>
      <w:r w:rsidRPr="000D5811">
        <w:t xml:space="preserve">frekvensen utgör de enstaka resterande ej vaccinerade procenten en potentiell risk för andra barn i nära omgivning. Anledningen till att vissa barn förblir </w:t>
      </w:r>
      <w:r w:rsidRPr="000D5811">
        <w:lastRenderedPageBreak/>
        <w:t>ovaccinerade är vanligen att föräldrar medvetet avstår från att vaccinera sina barn eller att nyinvandrade barn inte hunnit fullfölja något vaccinationspr</w:t>
      </w:r>
      <w:r w:rsidRPr="000D5811">
        <w:t>o</w:t>
      </w:r>
      <w:r w:rsidRPr="000D5811">
        <w:t>gram.</w:t>
      </w:r>
    </w:p>
    <w:p w:rsidR="00747D5B" w:rsidRPr="000D5811" w:rsidRDefault="00747D5B" w:rsidP="00747D5B">
      <w:pPr>
        <w:pStyle w:val="Normaltindrag"/>
      </w:pPr>
      <w:r w:rsidRPr="000D5811">
        <w:t>Gunilla Källenius, professor vi</w:t>
      </w:r>
      <w:r w:rsidR="00C65383" w:rsidRPr="000D5811">
        <w:t>d</w:t>
      </w:r>
      <w:r w:rsidRPr="000D5811">
        <w:t xml:space="preserve"> Smittskyddsinstitutet menar att läget är så allvarligt att ”om vi hade tillgång till lämpliga vacciner borde allmän vaccin</w:t>
      </w:r>
      <w:r w:rsidRPr="000D5811">
        <w:t>a</w:t>
      </w:r>
      <w:r w:rsidRPr="000D5811">
        <w:t>tion mot tbc återinföras i Sverige”.</w:t>
      </w:r>
    </w:p>
    <w:p w:rsidR="00747D5B" w:rsidRPr="000D5811" w:rsidRDefault="00747D5B" w:rsidP="00747D5B">
      <w:pPr>
        <w:pStyle w:val="Normaltindrag"/>
      </w:pPr>
      <w:r w:rsidRPr="000D5811">
        <w:t>De flesta som insjuknar i Sverige idag har fört med sig smittan från andra länder. Det är därför rimligt att i likhet med Norge överväga någon form av mer eller mindre obligatorisk hälsokontroll vid inresa från långvarig vistelse på platser med stor smittrisk.</w:t>
      </w:r>
    </w:p>
    <w:p w:rsidR="00836C0D" w:rsidRPr="000D5811" w:rsidRDefault="00747D5B" w:rsidP="00747D5B">
      <w:pPr>
        <w:pStyle w:val="Normaltindrag"/>
      </w:pPr>
      <w:r w:rsidRPr="000D5811">
        <w:t>Tuberkulossjukdomen är särskilt svår att hantera också mot bakgrund av att den är knuten till trångboddhet och andra sociala parametrar. Detta gör uppgiften svårare men får inte bli ett hinder för rationella insatser. En möjli</w:t>
      </w:r>
      <w:r w:rsidRPr="000D5811">
        <w:t>g</w:t>
      </w:r>
      <w:r w:rsidRPr="000D5811">
        <w:t>het att undvika smittspridning i förskola och skola kan vara att kräva ett va</w:t>
      </w:r>
      <w:r w:rsidRPr="000D5811">
        <w:t>c</w:t>
      </w:r>
      <w:r w:rsidRPr="000D5811">
        <w:t xml:space="preserve">cinationsbevis innan barnet placeras i grupper med andra barn. Även personal inom förskola och skola skulle på motsvarande sätt kunna avkrävas ett sådant bevis, åtminstone efter viss typ av utlandsvistelse. </w:t>
      </w:r>
      <w:r w:rsidR="00C65383" w:rsidRPr="000D5811">
        <w:t>I f</w:t>
      </w:r>
      <w:r w:rsidRPr="000D5811">
        <w:t>allet på förskolan i Bromma där åtta barn har smittats med tbc kom smittan just från en av lära</w:t>
      </w:r>
      <w:r w:rsidRPr="000D5811">
        <w:t>r</w:t>
      </w:r>
      <w:r w:rsidRPr="000D5811">
        <w:t>na. Att personal i riskyrken för infektionsöverföring avkrävs viss smittsky</w:t>
      </w:r>
      <w:r w:rsidRPr="000D5811">
        <w:t>d</w:t>
      </w:r>
      <w:r w:rsidRPr="000D5811">
        <w:t>dande regim är ingen ny tanke. Den tillämpas sedan länge utan invändningar och med stor framgång inom livsmedelssektorn och hälso- och sjukvården.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65383" w:rsidRPr="000D5811">
        <w:tblPrEx>
          <w:tblCellMar>
            <w:top w:w="0" w:type="dxa"/>
            <w:bottom w:w="0" w:type="dxa"/>
          </w:tblCellMar>
        </w:tblPrEx>
        <w:trPr>
          <w:cantSplit/>
        </w:trPr>
        <w:tc>
          <w:tcPr>
            <w:tcW w:w="3046" w:type="dxa"/>
          </w:tcPr>
          <w:p w:rsidR="00C65383" w:rsidRPr="000D5811" w:rsidRDefault="00C65383" w:rsidP="00C65383">
            <w:pPr>
              <w:pStyle w:val="UnderskriftDatum"/>
              <w:spacing w:before="240"/>
            </w:pPr>
            <w:r w:rsidRPr="000D5811">
              <w:t>Stockholm den 29 september 2005</w:t>
            </w:r>
          </w:p>
        </w:tc>
        <w:tc>
          <w:tcPr>
            <w:tcW w:w="3047" w:type="dxa"/>
          </w:tcPr>
          <w:p w:rsidR="00C65383" w:rsidRPr="000D5811" w:rsidRDefault="00C65383" w:rsidP="00C65383">
            <w:pPr>
              <w:pStyle w:val="Underskrifter"/>
              <w:spacing w:before="240"/>
            </w:pPr>
          </w:p>
        </w:tc>
      </w:tr>
      <w:tr w:rsidR="00C65383" w:rsidRPr="000D5811">
        <w:tblPrEx>
          <w:tblCellMar>
            <w:top w:w="0" w:type="dxa"/>
            <w:bottom w:w="0" w:type="dxa"/>
          </w:tblCellMar>
        </w:tblPrEx>
        <w:trPr>
          <w:cantSplit/>
        </w:trPr>
        <w:tc>
          <w:tcPr>
            <w:tcW w:w="3046" w:type="dxa"/>
          </w:tcPr>
          <w:p w:rsidR="00C65383" w:rsidRPr="000D5811" w:rsidRDefault="00C65383" w:rsidP="00C65383">
            <w:pPr>
              <w:pStyle w:val="Underskrifter"/>
            </w:pPr>
            <w:r w:rsidRPr="000D5811">
              <w:t>Olle Sandahl (kd)</w:t>
            </w:r>
          </w:p>
        </w:tc>
        <w:tc>
          <w:tcPr>
            <w:tcW w:w="3047" w:type="dxa"/>
          </w:tcPr>
          <w:p w:rsidR="00C65383" w:rsidRPr="000D5811" w:rsidRDefault="00C65383" w:rsidP="00C65383">
            <w:pPr>
              <w:pStyle w:val="Underskrifter"/>
            </w:pPr>
          </w:p>
        </w:tc>
      </w:tr>
    </w:tbl>
    <w:p w:rsidR="0043483A" w:rsidRPr="000D5811" w:rsidRDefault="0043483A" w:rsidP="00C65383">
      <w:pPr>
        <w:pStyle w:val="Normaltindrag"/>
      </w:pPr>
    </w:p>
    <w:sectPr w:rsidR="0043483A" w:rsidRPr="000D5811" w:rsidSect="00C653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31C9" w:rsidRPr="000D5811" w:rsidRDefault="005C31C9">
      <w:r w:rsidRPr="000D5811">
        <w:separator/>
      </w:r>
    </w:p>
  </w:endnote>
  <w:endnote w:type="continuationSeparator" w:id="0">
    <w:p w:rsidR="005C31C9" w:rsidRPr="000D5811" w:rsidRDefault="005C31C9">
      <w:r w:rsidRPr="000D58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BD" w:rsidRPr="000D5811" w:rsidRDefault="000D5811" w:rsidP="00C65383">
    <w:pPr>
      <w:pStyle w:val="Sidfot"/>
    </w:pPr>
    <w:r w:rsidRPr="000D58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94010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383" w:rsidRDefault="00C653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5383" w:rsidRDefault="00C653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BD" w:rsidRPr="000D5811" w:rsidRDefault="000D5811" w:rsidP="00C65383">
    <w:pPr>
      <w:pStyle w:val="Sidfot"/>
    </w:pPr>
    <w:r w:rsidRPr="000D58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26329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383" w:rsidRDefault="00C6538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5383" w:rsidRDefault="00C6538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BD" w:rsidRPr="000D5811" w:rsidRDefault="000D5811" w:rsidP="00C65383">
    <w:pPr>
      <w:pStyle w:val="Sidfot"/>
    </w:pPr>
    <w:r w:rsidRPr="000D58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39544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383" w:rsidRDefault="00C653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5383" w:rsidRDefault="00C653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31C9" w:rsidRPr="000D5811" w:rsidRDefault="005C31C9">
      <w:r w:rsidRPr="000D5811">
        <w:separator/>
      </w:r>
    </w:p>
  </w:footnote>
  <w:footnote w:type="continuationSeparator" w:id="0">
    <w:p w:rsidR="005C31C9" w:rsidRPr="000D5811" w:rsidRDefault="005C31C9">
      <w:r w:rsidRPr="000D58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BD" w:rsidRPr="000D5811" w:rsidRDefault="000D5811" w:rsidP="00C65383">
    <w:pPr>
      <w:pStyle w:val="Sidhuvud"/>
    </w:pPr>
    <w:r w:rsidRPr="000D58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16275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383" w:rsidRDefault="00C6538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5383" w:rsidRDefault="00C6538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EBD" w:rsidRPr="000D5811" w:rsidRDefault="000D5811" w:rsidP="00C65383">
    <w:pPr>
      <w:pStyle w:val="Sidhuvud"/>
    </w:pPr>
    <w:r w:rsidRPr="000D58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70746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383" w:rsidRDefault="00C6538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5383" w:rsidRDefault="00C6538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383" w:rsidRPr="000D5811" w:rsidRDefault="00C65383">
    <w:pPr>
      <w:pStyle w:val="FSHNormal"/>
      <w:tabs>
        <w:tab w:val="right" w:pos="5840"/>
      </w:tabs>
    </w:pPr>
    <w:r w:rsidRPr="000D5811">
      <w:br/>
    </w:r>
    <w:r w:rsidRPr="000D5811">
      <w:fldChar w:fldCharType="begin" w:fldLock="1"/>
    </w:r>
    <w:r w:rsidRPr="000D5811">
      <w:instrText xml:space="preserve"> DOCPROPERTY</w:instrText>
    </w:r>
    <w:r w:rsidRPr="000D5811">
      <w:rPr>
        <w:sz w:val="18"/>
      </w:rPr>
      <w:instrText xml:space="preserve"> "YearUser" *\charformat </w:instrText>
    </w:r>
    <w:r w:rsidRPr="000D5811">
      <w:fldChar w:fldCharType="separate"/>
    </w:r>
    <w:r w:rsidRPr="000D5811">
      <w:t>2005/06</w:t>
    </w:r>
    <w:r w:rsidRPr="000D5811">
      <w:fldChar w:fldCharType="end"/>
    </w:r>
    <w:r w:rsidRPr="000D5811">
      <w:t xml:space="preserve"> </w:t>
    </w:r>
    <w:r w:rsidRPr="000D5811">
      <w:tab/>
      <w:t xml:space="preserve">mnr: </w:t>
    </w:r>
    <w:r w:rsidRPr="000D5811">
      <w:fldChar w:fldCharType="begin" w:fldLock="1"/>
    </w:r>
    <w:r w:rsidRPr="000D5811">
      <w:instrText xml:space="preserve"> DOCPROPERTY</w:instrText>
    </w:r>
    <w:r w:rsidRPr="000D5811">
      <w:rPr>
        <w:sz w:val="18"/>
      </w:rPr>
      <w:instrText xml:space="preserve"> "Motionsnummer" *\charformat </w:instrText>
    </w:r>
    <w:r w:rsidRPr="000D5811">
      <w:fldChar w:fldCharType="separate"/>
    </w:r>
    <w:r w:rsidRPr="000D5811">
      <w:t>So659</w:t>
    </w:r>
    <w:r w:rsidRPr="000D5811">
      <w:fldChar w:fldCharType="end"/>
    </w:r>
    <w:r w:rsidRPr="000D5811">
      <w:br/>
    </w:r>
    <w:r w:rsidRPr="000D5811">
      <w:fldChar w:fldCharType="begin" w:fldLock="1"/>
    </w:r>
    <w:r w:rsidRPr="000D5811">
      <w:instrText xml:space="preserve"> DOCPROPERTY</w:instrText>
    </w:r>
    <w:r w:rsidRPr="000D5811">
      <w:rPr>
        <w:sz w:val="18"/>
      </w:rPr>
      <w:instrText xml:space="preserve"> "Samling" *\charformat </w:instrText>
    </w:r>
    <w:r w:rsidRPr="000D5811">
      <w:fldChar w:fldCharType="end"/>
    </w:r>
    <w:r w:rsidRPr="000D5811">
      <w:tab/>
      <w:t xml:space="preserve">pnr: </w:t>
    </w:r>
    <w:r w:rsidRPr="000D5811">
      <w:fldChar w:fldCharType="begin" w:fldLock="1"/>
    </w:r>
    <w:r w:rsidRPr="000D5811">
      <w:instrText xml:space="preserve"> DOCPROPERTY</w:instrText>
    </w:r>
    <w:r w:rsidRPr="000D5811">
      <w:rPr>
        <w:sz w:val="18"/>
      </w:rPr>
      <w:instrText xml:space="preserve"> "Partinummer" *\charformat </w:instrText>
    </w:r>
    <w:r w:rsidRPr="000D5811">
      <w:fldChar w:fldCharType="separate"/>
    </w:r>
    <w:r w:rsidRPr="000D5811">
      <w:t>kd892</w:t>
    </w:r>
    <w:r w:rsidRPr="000D5811">
      <w:fldChar w:fldCharType="end"/>
    </w:r>
  </w:p>
  <w:p w:rsidR="00C65383" w:rsidRPr="000D5811" w:rsidRDefault="00C65383">
    <w:pPr>
      <w:pStyle w:val="FSHRub1"/>
    </w:pPr>
    <w:r w:rsidRPr="000D5811">
      <w:t>Motion till riksdagen</w:t>
    </w:r>
    <w:r w:rsidRPr="000D5811">
      <w:br/>
    </w:r>
    <w:r w:rsidRPr="000D5811">
      <w:fldChar w:fldCharType="begin" w:fldLock="1"/>
    </w:r>
    <w:r w:rsidRPr="000D5811">
      <w:instrText xml:space="preserve"> DOCPROPERTY "YearUser" *\charformat </w:instrText>
    </w:r>
    <w:r w:rsidRPr="000D5811">
      <w:fldChar w:fldCharType="separate"/>
    </w:r>
    <w:r w:rsidRPr="000D5811">
      <w:t>2005/06</w:t>
    </w:r>
    <w:r w:rsidRPr="000D5811">
      <w:fldChar w:fldCharType="end"/>
    </w:r>
    <w:r w:rsidRPr="000D5811">
      <w:t>:</w:t>
    </w:r>
    <w:r w:rsidRPr="000D5811">
      <w:fldChar w:fldCharType="begin" w:fldLock="1"/>
    </w:r>
    <w:r w:rsidRPr="000D5811">
      <w:instrText xml:space="preserve"> DOCPROPERTY "Motionsnummer" *\charformat </w:instrText>
    </w:r>
    <w:r w:rsidRPr="000D5811">
      <w:fldChar w:fldCharType="separate"/>
    </w:r>
    <w:r w:rsidRPr="000D5811">
      <w:t>So659</w:t>
    </w:r>
    <w:r w:rsidRPr="000D5811">
      <w:fldChar w:fldCharType="end"/>
    </w:r>
  </w:p>
  <w:p w:rsidR="00C65383" w:rsidRPr="000D5811" w:rsidRDefault="00C65383">
    <w:pPr>
      <w:pStyle w:val="FSHNormalS5"/>
    </w:pPr>
    <w:r w:rsidRPr="000D5811">
      <w:fldChar w:fldCharType="begin" w:fldLock="1"/>
    </w:r>
    <w:r w:rsidRPr="000D5811">
      <w:instrText xml:space="preserve"> DOCPROPERTY "MotionarText" *\charformat </w:instrText>
    </w:r>
    <w:r w:rsidRPr="000D5811">
      <w:fldChar w:fldCharType="separate"/>
    </w:r>
    <w:r w:rsidRPr="000D5811">
      <w:t>av Olle Sandahl (kd)</w:t>
    </w:r>
    <w:r w:rsidRPr="000D5811">
      <w:fldChar w:fldCharType="end"/>
    </w:r>
    <w:r w:rsidRPr="000D5811">
      <w:br/>
    </w:r>
    <w:r w:rsidRPr="000D5811">
      <w:fldChar w:fldCharType="begin" w:fldLock="1"/>
    </w:r>
    <w:r w:rsidRPr="000D5811">
      <w:instrText xml:space="preserve"> DOCPROPERTY "SvarFrasKort" *\charformat </w:instrText>
    </w:r>
    <w:r w:rsidRPr="000D5811">
      <w:fldChar w:fldCharType="end"/>
    </w:r>
  </w:p>
  <w:p w:rsidR="00C65383" w:rsidRPr="000D5811" w:rsidRDefault="00C65383">
    <w:pPr>
      <w:pStyle w:val="FSHTitel"/>
    </w:pPr>
    <w:r w:rsidRPr="000D5811">
      <w:fldChar w:fldCharType="begin" w:fldLock="1"/>
    </w:r>
    <w:r w:rsidRPr="000D5811">
      <w:instrText xml:space="preserve"> DOCPROPERTY</w:instrText>
    </w:r>
    <w:r w:rsidRPr="000D5811">
      <w:rPr>
        <w:sz w:val="18"/>
      </w:rPr>
      <w:instrText xml:space="preserve"> "RubrikSvar" *\charformat </w:instrText>
    </w:r>
    <w:r w:rsidRPr="000D5811">
      <w:fldChar w:fldCharType="separate"/>
    </w:r>
    <w:r w:rsidRPr="000D5811">
      <w:t>Smittspridning</w:t>
    </w:r>
    <w:r w:rsidRPr="000D5811">
      <w:fldChar w:fldCharType="end"/>
    </w:r>
  </w:p>
  <w:p w:rsidR="00C65383" w:rsidRPr="000D5811" w:rsidRDefault="00C65383" w:rsidP="00C6538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4BE2FBC"/>
    <w:lvl w:ilvl="0" w:tplc="48E4E28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5070101">
    <w:abstractNumId w:val="13"/>
  </w:num>
  <w:num w:numId="2" w16cid:durableId="519201573">
    <w:abstractNumId w:val="10"/>
  </w:num>
  <w:num w:numId="3" w16cid:durableId="1513377841">
    <w:abstractNumId w:val="11"/>
  </w:num>
  <w:num w:numId="4" w16cid:durableId="957031611">
    <w:abstractNumId w:val="12"/>
  </w:num>
  <w:num w:numId="5" w16cid:durableId="1712264446">
    <w:abstractNumId w:val="8"/>
  </w:num>
  <w:num w:numId="6" w16cid:durableId="1984769210">
    <w:abstractNumId w:val="3"/>
  </w:num>
  <w:num w:numId="7" w16cid:durableId="556281228">
    <w:abstractNumId w:val="2"/>
  </w:num>
  <w:num w:numId="8" w16cid:durableId="174462074">
    <w:abstractNumId w:val="1"/>
  </w:num>
  <w:num w:numId="9" w16cid:durableId="909731231">
    <w:abstractNumId w:val="0"/>
  </w:num>
  <w:num w:numId="10" w16cid:durableId="1083991617">
    <w:abstractNumId w:val="9"/>
  </w:num>
  <w:num w:numId="11" w16cid:durableId="213738028">
    <w:abstractNumId w:val="7"/>
  </w:num>
  <w:num w:numId="12" w16cid:durableId="262108996">
    <w:abstractNumId w:val="6"/>
  </w:num>
  <w:num w:numId="13" w16cid:durableId="1131047751">
    <w:abstractNumId w:val="5"/>
  </w:num>
  <w:num w:numId="14" w16cid:durableId="1536575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133DD8"/>
    <w:rsid w:val="00064BC3"/>
    <w:rsid w:val="00066775"/>
    <w:rsid w:val="00072FB9"/>
    <w:rsid w:val="000D5811"/>
    <w:rsid w:val="00100531"/>
    <w:rsid w:val="00133DD8"/>
    <w:rsid w:val="00201DFB"/>
    <w:rsid w:val="00212FF1"/>
    <w:rsid w:val="00230193"/>
    <w:rsid w:val="002454A1"/>
    <w:rsid w:val="00247776"/>
    <w:rsid w:val="0025068A"/>
    <w:rsid w:val="002818D3"/>
    <w:rsid w:val="002C7CC8"/>
    <w:rsid w:val="002D11A8"/>
    <w:rsid w:val="0043483A"/>
    <w:rsid w:val="004A0504"/>
    <w:rsid w:val="004B4B11"/>
    <w:rsid w:val="004E38D9"/>
    <w:rsid w:val="005C31C9"/>
    <w:rsid w:val="00655275"/>
    <w:rsid w:val="00690360"/>
    <w:rsid w:val="006A6A19"/>
    <w:rsid w:val="006C0EBD"/>
    <w:rsid w:val="006C2CFA"/>
    <w:rsid w:val="00740D6D"/>
    <w:rsid w:val="00747D5B"/>
    <w:rsid w:val="0076720F"/>
    <w:rsid w:val="00794149"/>
    <w:rsid w:val="007B67A7"/>
    <w:rsid w:val="007C560F"/>
    <w:rsid w:val="007C6092"/>
    <w:rsid w:val="00836C0D"/>
    <w:rsid w:val="00862696"/>
    <w:rsid w:val="00865A57"/>
    <w:rsid w:val="00945AA5"/>
    <w:rsid w:val="00A053C6"/>
    <w:rsid w:val="00A50F63"/>
    <w:rsid w:val="00A57CC1"/>
    <w:rsid w:val="00AB367D"/>
    <w:rsid w:val="00B13BF0"/>
    <w:rsid w:val="00C1285C"/>
    <w:rsid w:val="00C27B7D"/>
    <w:rsid w:val="00C65383"/>
    <w:rsid w:val="00C70B13"/>
    <w:rsid w:val="00C70C86"/>
    <w:rsid w:val="00D01C3C"/>
    <w:rsid w:val="00DC22FD"/>
    <w:rsid w:val="00DC6C70"/>
    <w:rsid w:val="00DF2D04"/>
    <w:rsid w:val="00DF3CD9"/>
    <w:rsid w:val="00E22893"/>
    <w:rsid w:val="00E360DE"/>
    <w:rsid w:val="00E42464"/>
    <w:rsid w:val="00E43280"/>
    <w:rsid w:val="00E75D28"/>
    <w:rsid w:val="00E84F25"/>
    <w:rsid w:val="00E910E0"/>
    <w:rsid w:val="00F13C11"/>
    <w:rsid w:val="00FB44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83E95F-D5D7-4EF0-B6AF-A5F22F81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65383"/>
    <w:pPr>
      <w:spacing w:after="250"/>
    </w:pPr>
  </w:style>
  <w:style w:type="paragraph" w:customStyle="1" w:styleId="Hemstlatt">
    <w:name w:val="Hemstl_att"/>
    <w:aliases w:val="HemstPunkt,HemstPunktFlera,HemställansPunkt,Förslagstext"/>
    <w:basedOn w:val="Normal"/>
    <w:next w:val="Normal"/>
    <w:rsid w:val="0076720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506</Words>
  <Characters>2864</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So659</vt:lpstr>
    </vt:vector>
  </TitlesOfParts>
  <Company>Riksdagen</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So659</dc:title>
  <dc:subject>So659</dc:subject>
  <dc:creator>Riksdagen</dc:creator>
  <cp:keywords>Riksdagen</cp:keywords>
  <dc:description/>
  <cp:lastModifiedBy>Lars Brink</cp:lastModifiedBy>
  <cp:revision>2</cp:revision>
  <cp:lastPrinted>2005-12-16T16:02:00Z</cp:lastPrinted>
  <dcterms:created xsi:type="dcterms:W3CDTF">2025-12-16T21:25:00Z</dcterms:created>
  <dcterms:modified xsi:type="dcterms:W3CDTF">2025-12-16T21:25:00Z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mot2000_412_2005-09-16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Smittspridning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Smittspridning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kd892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Sandahl (kd)</vt:lpwstr>
  </property>
  <property fmtid="{D5CDD505-2E9C-101B-9397-08002B2CF9AE}" pid="26" name="MotionarLista">
    <vt:lpwstr>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So659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erik.slottner@riksdagen.se</vt:lpwstr>
  </property>
  <property fmtid="{D5CDD505-2E9C-101B-9397-08002B2CF9AE}" pid="45" name="ReservUID">
    <vt:lpwstr>anna sund</vt:lpwstr>
  </property>
  <property fmtid="{D5CDD505-2E9C-101B-9397-08002B2CF9AE}" pid="46" name="MotionID">
    <vt:lpwstr>20052006000001070100000008920069</vt:lpwstr>
  </property>
  <property fmtid="{D5CDD505-2E9C-101B-9397-08002B2CF9AE}" pid="47" name="datum">
    <vt:lpwstr>050929</vt:lpwstr>
  </property>
  <property fmtid="{D5CDD505-2E9C-101B-9397-08002B2CF9AE}" pid="48" name="avsändar-e-post">
    <vt:lpwstr>erik.slottner@riksdagen.se</vt:lpwstr>
  </property>
  <property fmtid="{D5CDD505-2E9C-101B-9397-08002B2CF9AE}" pid="49" name="id">
    <vt:lpwstr>20052006000001070100000008920069</vt:lpwstr>
  </property>
  <property fmtid="{D5CDD505-2E9C-101B-9397-08002B2CF9AE}" pid="50" name="nummer">
    <vt:lpwstr>659</vt:lpwstr>
  </property>
  <property fmtid="{D5CDD505-2E9C-101B-9397-08002B2CF9AE}" pid="51" name="utskottsbeteckning">
    <vt:lpwstr>So</vt:lpwstr>
  </property>
</Properties>
</file>