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D1E" w:rsidRPr="00DC78C9" w:rsidRDefault="00170D1E" w:rsidP="002D0361">
      <w:pPr>
        <w:pStyle w:val="Hemstlrubrik"/>
      </w:pPr>
      <w:r w:rsidRPr="00DC78C9">
        <w:t>Förslag till riksdagsbeslut</w:t>
      </w:r>
    </w:p>
    <w:p w:rsidR="00170D1E" w:rsidRPr="00DC78C9" w:rsidRDefault="00170D1E" w:rsidP="00170D1E">
      <w:pPr>
        <w:pStyle w:val="Hemstlatt"/>
      </w:pPr>
      <w:r w:rsidRPr="00DC78C9">
        <w:t xml:space="preserve">Riksdagen </w:t>
      </w:r>
      <w:r w:rsidR="003002C3" w:rsidRPr="00DC78C9">
        <w:t xml:space="preserve">begär att </w:t>
      </w:r>
      <w:r w:rsidRPr="00DC78C9">
        <w:t>regeringen återkomm</w:t>
      </w:r>
      <w:r w:rsidR="003002C3" w:rsidRPr="00DC78C9">
        <w:t>er</w:t>
      </w:r>
      <w:r w:rsidRPr="00DC78C9">
        <w:t xml:space="preserve"> med ett förslag till skattes</w:t>
      </w:r>
      <w:r w:rsidRPr="00DC78C9">
        <w:t>y</w:t>
      </w:r>
      <w:r w:rsidRPr="00DC78C9">
        <w:t>stem som inte har dagens tröskeleffekt.</w:t>
      </w:r>
    </w:p>
    <w:p w:rsidR="00E84F25" w:rsidRPr="00DC78C9" w:rsidRDefault="007C6092" w:rsidP="00E22893">
      <w:pPr>
        <w:pStyle w:val="Rubrik1"/>
      </w:pPr>
      <w:r w:rsidRPr="00DC78C9">
        <w:t>Motivering</w:t>
      </w:r>
    </w:p>
    <w:p w:rsidR="00170D1E" w:rsidRPr="00DC78C9" w:rsidRDefault="00170D1E" w:rsidP="00170D1E">
      <w:r w:rsidRPr="00DC78C9">
        <w:t>Det finns inget land som beskattar sina låg- och medelinkomsttagare så hårt som Sverige. Kort sagt kan Göran Persson stoltsera med att Sverige är öve</w:t>
      </w:r>
      <w:r w:rsidRPr="00DC78C9">
        <w:t>r</w:t>
      </w:r>
      <w:r w:rsidRPr="00DC78C9">
        <w:t>lägsna världsmästare i skattetryck. Att det får konsekvenser i form av svart arbetskraft och skattefusk kan var och en räkna ut. Att det också har en hä</w:t>
      </w:r>
      <w:r w:rsidRPr="00DC78C9">
        <w:t>m</w:t>
      </w:r>
      <w:r w:rsidRPr="00DC78C9">
        <w:t>nande effekt på människors vilja att starta eget och jobba extra är också själ</w:t>
      </w:r>
      <w:r w:rsidRPr="00DC78C9">
        <w:t>v</w:t>
      </w:r>
      <w:r w:rsidRPr="00DC78C9">
        <w:t>klart. Att ”jobba sig upp” i Sverige är mycket svårt. Många upplever det som snudd på omöjligt. Detta vittnar många vanliga, hårt arbetande, människor om.</w:t>
      </w:r>
    </w:p>
    <w:p w:rsidR="00170D1E" w:rsidRPr="00DC78C9" w:rsidRDefault="00170D1E" w:rsidP="00170D1E">
      <w:pPr>
        <w:pStyle w:val="Normaltindrag"/>
      </w:pPr>
      <w:r w:rsidRPr="00DC78C9">
        <w:t>Ett sätt att illustrera detta är begreppet skattefridag, det vill säga den dag då en genomsnittlig löntagare har arbetat ihop till alla sina skatter</w:t>
      </w:r>
      <w:r w:rsidR="00CC42FC" w:rsidRPr="00DC78C9">
        <w:t xml:space="preserve"> för året</w:t>
      </w:r>
      <w:r w:rsidRPr="00DC78C9">
        <w:t>. Då samtliga skatter räkn</w:t>
      </w:r>
      <w:r w:rsidR="002D0361" w:rsidRPr="00DC78C9">
        <w:t>ats samman utgör de 60,3 %</w:t>
      </w:r>
      <w:r w:rsidRPr="00DC78C9">
        <w:t xml:space="preserve"> av hela lönen. 2005 års skattefridag inföll den 10 augusti. Omräknat på årsbasis motsvarar det 221 dagar.</w:t>
      </w:r>
    </w:p>
    <w:p w:rsidR="00170D1E" w:rsidRPr="00DC78C9" w:rsidRDefault="00170D1E" w:rsidP="00170D1E">
      <w:pPr>
        <w:pStyle w:val="Normaltindrag"/>
      </w:pPr>
      <w:r w:rsidRPr="00DC78C9">
        <w:t>Det nuvarande skattesystemet har många uppenbara brister. Ett exempel är den stora tröskeleffekten. För en småföretagare som har ett aktiebolag gäller följande: För lön upp till brytpunkten, som 2005 ligger på 313 000 kr, betyder det att han/hon får 50 % kvar efter avdra</w:t>
      </w:r>
      <w:r w:rsidR="002D0361" w:rsidRPr="00DC78C9">
        <w:t>g med sociala</w:t>
      </w:r>
      <w:r w:rsidRPr="00DC78C9">
        <w:t xml:space="preserve"> avgifter och skatt. För lön från 313</w:t>
      </w:r>
      <w:r w:rsidR="002D0361" w:rsidRPr="00DC78C9">
        <w:t> </w:t>
      </w:r>
      <w:r w:rsidRPr="00DC78C9">
        <w:t>000</w:t>
      </w:r>
      <w:r w:rsidR="002D0361" w:rsidRPr="00DC78C9">
        <w:t xml:space="preserve"> kr</w:t>
      </w:r>
      <w:r w:rsidRPr="00DC78C9">
        <w:t xml:space="preserve"> upp till 465 200 kr får hon/han endast be</w:t>
      </w:r>
      <w:r w:rsidR="002D0361" w:rsidRPr="00DC78C9">
        <w:t>hålla 35 % efter avdrag med sociala</w:t>
      </w:r>
      <w:r w:rsidRPr="00DC78C9">
        <w:t xml:space="preserve"> avgifter och skatt. För lön över 465 200 kr får hon/han endast behålla 31 %.</w:t>
      </w:r>
    </w:p>
    <w:p w:rsidR="00170D1E" w:rsidRPr="00DC78C9" w:rsidRDefault="00170D1E" w:rsidP="00170D1E">
      <w:pPr>
        <w:pStyle w:val="Normaltindrag"/>
      </w:pPr>
      <w:r w:rsidRPr="00DC78C9">
        <w:t>Alla landets revisorer vet att det är mycket vanligt bland företagare att man tar ut inkomst upp t</w:t>
      </w:r>
      <w:r w:rsidR="002D0361" w:rsidRPr="00DC78C9">
        <w:t>ill första brytpunkten, c</w:t>
      </w:r>
      <w:r w:rsidRPr="00DC78C9">
        <w:t>a 313</w:t>
      </w:r>
      <w:r w:rsidR="002D0361" w:rsidRPr="00DC78C9">
        <w:t> </w:t>
      </w:r>
      <w:r w:rsidRPr="00DC78C9">
        <w:t>000 kr. Sedan tillkommer ju 20</w:t>
      </w:r>
      <w:r w:rsidR="002D0361" w:rsidRPr="00DC78C9">
        <w:t> %</w:t>
      </w:r>
      <w:r w:rsidRPr="00DC78C9">
        <w:t xml:space="preserve"> statlig skatt direkt.</w:t>
      </w:r>
    </w:p>
    <w:p w:rsidR="00170D1E" w:rsidRPr="00DC78C9" w:rsidRDefault="00170D1E" w:rsidP="00170D1E">
      <w:pPr>
        <w:pStyle w:val="Normaltindrag"/>
      </w:pPr>
      <w:r w:rsidRPr="00DC78C9">
        <w:t>Jag anser att det vore mycket bättre att ha en stigande skala.</w:t>
      </w:r>
    </w:p>
    <w:p w:rsidR="00170D1E" w:rsidRPr="00DC78C9" w:rsidRDefault="00170D1E" w:rsidP="00170D1E">
      <w:pPr>
        <w:pStyle w:val="Normaltindrag"/>
      </w:pPr>
      <w:r w:rsidRPr="00DC78C9">
        <w:lastRenderedPageBreak/>
        <w:t>Som det är nu är det många som undviker att passera gränsbeloppet, t.ex. genom att jobba mindre, skaffa avdrag (både lagliga och olagliga), jobba svart på ”toppen” osv.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0361" w:rsidRPr="00DC7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0361" w:rsidRPr="00DC78C9" w:rsidRDefault="002D0361" w:rsidP="002D0361">
            <w:pPr>
              <w:pStyle w:val="UnderskriftDatum"/>
              <w:spacing w:before="240"/>
            </w:pPr>
            <w:r w:rsidRPr="00DC78C9">
              <w:t>Stockholm den 29 september 2005</w:t>
            </w:r>
          </w:p>
        </w:tc>
        <w:tc>
          <w:tcPr>
            <w:tcW w:w="3047" w:type="dxa"/>
          </w:tcPr>
          <w:p w:rsidR="002D0361" w:rsidRPr="00DC78C9" w:rsidRDefault="002D0361" w:rsidP="002D0361">
            <w:pPr>
              <w:pStyle w:val="Underskrifter"/>
              <w:spacing w:before="240"/>
            </w:pPr>
          </w:p>
        </w:tc>
      </w:tr>
      <w:tr w:rsidR="002D0361" w:rsidRPr="00DC7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0361" w:rsidRPr="00DC78C9" w:rsidRDefault="002D0361" w:rsidP="002D0361">
            <w:pPr>
              <w:pStyle w:val="Underskrifter"/>
            </w:pPr>
            <w:r w:rsidRPr="00DC78C9">
              <w:t>Mikael Oscarsson (kd)</w:t>
            </w:r>
          </w:p>
        </w:tc>
        <w:tc>
          <w:tcPr>
            <w:tcW w:w="3047" w:type="dxa"/>
          </w:tcPr>
          <w:p w:rsidR="002D0361" w:rsidRPr="00DC78C9" w:rsidRDefault="002D0361" w:rsidP="002D0361">
            <w:pPr>
              <w:pStyle w:val="Underskrifter"/>
            </w:pPr>
          </w:p>
        </w:tc>
      </w:tr>
    </w:tbl>
    <w:p w:rsidR="00170D1E" w:rsidRPr="00DC78C9" w:rsidRDefault="00170D1E" w:rsidP="002D0361">
      <w:pPr>
        <w:pStyle w:val="Normaltindrag"/>
      </w:pPr>
    </w:p>
    <w:sectPr w:rsidR="00170D1E" w:rsidRPr="00DC78C9" w:rsidSect="002D0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CC1" w:rsidRPr="00DC78C9" w:rsidRDefault="000A5CC1">
      <w:r w:rsidRPr="00DC78C9">
        <w:separator/>
      </w:r>
    </w:p>
  </w:endnote>
  <w:endnote w:type="continuationSeparator" w:id="0">
    <w:p w:rsidR="000A5CC1" w:rsidRPr="00DC78C9" w:rsidRDefault="000A5CC1">
      <w:r w:rsidRPr="00DC78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4" w:rsidRPr="00DC78C9" w:rsidRDefault="00DC78C9" w:rsidP="002D0361">
    <w:pPr>
      <w:pStyle w:val="Sidfot"/>
    </w:pPr>
    <w:r w:rsidRPr="00DC78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83674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61" w:rsidRDefault="002D03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0361" w:rsidRDefault="002D03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4" w:rsidRPr="00DC78C9" w:rsidRDefault="00DC78C9" w:rsidP="002D0361">
    <w:pPr>
      <w:pStyle w:val="Sidfot"/>
    </w:pPr>
    <w:r w:rsidRPr="00DC78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514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61" w:rsidRDefault="002D0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361" w:rsidRDefault="002D0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4" w:rsidRPr="00DC78C9" w:rsidRDefault="00DC78C9" w:rsidP="002D0361">
    <w:pPr>
      <w:pStyle w:val="Sidfot"/>
    </w:pPr>
    <w:r w:rsidRPr="00DC78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56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61" w:rsidRDefault="002D0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361" w:rsidRDefault="002D0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CC1" w:rsidRPr="00DC78C9" w:rsidRDefault="000A5CC1">
      <w:r w:rsidRPr="00DC78C9">
        <w:separator/>
      </w:r>
    </w:p>
  </w:footnote>
  <w:footnote w:type="continuationSeparator" w:id="0">
    <w:p w:rsidR="000A5CC1" w:rsidRPr="00DC78C9" w:rsidRDefault="000A5CC1">
      <w:r w:rsidRPr="00DC78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4" w:rsidRPr="00DC78C9" w:rsidRDefault="00DC78C9" w:rsidP="002D0361">
    <w:pPr>
      <w:pStyle w:val="Sidhuvud"/>
    </w:pPr>
    <w:r w:rsidRPr="00DC78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6669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61" w:rsidRDefault="002D03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0361" w:rsidRDefault="002D03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4" w:rsidRPr="00DC78C9" w:rsidRDefault="00DC78C9" w:rsidP="002D0361">
    <w:pPr>
      <w:pStyle w:val="Sidhuvud"/>
    </w:pPr>
    <w:r w:rsidRPr="00DC78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960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61" w:rsidRDefault="002D03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0361" w:rsidRDefault="002D03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61" w:rsidRPr="00DC78C9" w:rsidRDefault="002D0361">
    <w:pPr>
      <w:pStyle w:val="FSHNormal"/>
      <w:tabs>
        <w:tab w:val="right" w:pos="5840"/>
      </w:tabs>
    </w:pPr>
    <w:r w:rsidRPr="00DC78C9">
      <w:br/>
    </w:r>
    <w:r w:rsidRPr="00DC78C9">
      <w:fldChar w:fldCharType="begin" w:fldLock="1"/>
    </w:r>
    <w:r w:rsidRPr="00DC78C9">
      <w:instrText xml:space="preserve"> DOCPROPERTY</w:instrText>
    </w:r>
    <w:r w:rsidRPr="00DC78C9">
      <w:rPr>
        <w:sz w:val="18"/>
      </w:rPr>
      <w:instrText xml:space="preserve"> "YearUser" *\charformat </w:instrText>
    </w:r>
    <w:r w:rsidRPr="00DC78C9">
      <w:fldChar w:fldCharType="separate"/>
    </w:r>
    <w:r w:rsidRPr="00DC78C9">
      <w:t>2005/06</w:t>
    </w:r>
    <w:r w:rsidRPr="00DC78C9">
      <w:fldChar w:fldCharType="end"/>
    </w:r>
    <w:r w:rsidRPr="00DC78C9">
      <w:t xml:space="preserve"> </w:t>
    </w:r>
    <w:r w:rsidRPr="00DC78C9">
      <w:tab/>
      <w:t xml:space="preserve">mnr: </w:t>
    </w:r>
    <w:r w:rsidRPr="00DC78C9">
      <w:fldChar w:fldCharType="begin" w:fldLock="1"/>
    </w:r>
    <w:r w:rsidRPr="00DC78C9">
      <w:instrText xml:space="preserve"> DOCPROPERTY</w:instrText>
    </w:r>
    <w:r w:rsidRPr="00DC78C9">
      <w:rPr>
        <w:sz w:val="18"/>
      </w:rPr>
      <w:instrText xml:space="preserve"> "Motionsnummer" *\charformat </w:instrText>
    </w:r>
    <w:r w:rsidRPr="00DC78C9">
      <w:fldChar w:fldCharType="separate"/>
    </w:r>
    <w:r w:rsidRPr="00DC78C9">
      <w:t>Sk468</w:t>
    </w:r>
    <w:r w:rsidRPr="00DC78C9">
      <w:fldChar w:fldCharType="end"/>
    </w:r>
    <w:r w:rsidRPr="00DC78C9">
      <w:br/>
    </w:r>
    <w:r w:rsidRPr="00DC78C9">
      <w:fldChar w:fldCharType="begin" w:fldLock="1"/>
    </w:r>
    <w:r w:rsidRPr="00DC78C9">
      <w:instrText xml:space="preserve"> DOCPROPERTY</w:instrText>
    </w:r>
    <w:r w:rsidRPr="00DC78C9">
      <w:rPr>
        <w:sz w:val="18"/>
      </w:rPr>
      <w:instrText xml:space="preserve"> "Samling" *\charformat </w:instrText>
    </w:r>
    <w:r w:rsidRPr="00DC78C9">
      <w:fldChar w:fldCharType="end"/>
    </w:r>
    <w:r w:rsidRPr="00DC78C9">
      <w:tab/>
      <w:t xml:space="preserve">pnr: </w:t>
    </w:r>
    <w:r w:rsidRPr="00DC78C9">
      <w:fldChar w:fldCharType="begin" w:fldLock="1"/>
    </w:r>
    <w:r w:rsidRPr="00DC78C9">
      <w:instrText xml:space="preserve"> DOCPROPERTY</w:instrText>
    </w:r>
    <w:r w:rsidRPr="00DC78C9">
      <w:rPr>
        <w:sz w:val="18"/>
      </w:rPr>
      <w:instrText xml:space="preserve"> "Partinummer" *\charformat </w:instrText>
    </w:r>
    <w:r w:rsidRPr="00DC78C9">
      <w:fldChar w:fldCharType="separate"/>
    </w:r>
    <w:r w:rsidRPr="00DC78C9">
      <w:t>kd724</w:t>
    </w:r>
    <w:r w:rsidRPr="00DC78C9">
      <w:fldChar w:fldCharType="end"/>
    </w:r>
  </w:p>
  <w:p w:rsidR="002D0361" w:rsidRPr="00DC78C9" w:rsidRDefault="002D0361">
    <w:pPr>
      <w:pStyle w:val="FSHRub1"/>
    </w:pPr>
    <w:r w:rsidRPr="00DC78C9">
      <w:t>Motion till riksdagen</w:t>
    </w:r>
    <w:r w:rsidRPr="00DC78C9">
      <w:br/>
    </w:r>
    <w:r w:rsidRPr="00DC78C9">
      <w:fldChar w:fldCharType="begin" w:fldLock="1"/>
    </w:r>
    <w:r w:rsidRPr="00DC78C9">
      <w:instrText xml:space="preserve"> DOCPROPERTY "YearUser" *\charformat </w:instrText>
    </w:r>
    <w:r w:rsidRPr="00DC78C9">
      <w:fldChar w:fldCharType="separate"/>
    </w:r>
    <w:r w:rsidRPr="00DC78C9">
      <w:t>2005/06</w:t>
    </w:r>
    <w:r w:rsidRPr="00DC78C9">
      <w:fldChar w:fldCharType="end"/>
    </w:r>
    <w:r w:rsidRPr="00DC78C9">
      <w:t>:</w:t>
    </w:r>
    <w:r w:rsidRPr="00DC78C9">
      <w:fldChar w:fldCharType="begin" w:fldLock="1"/>
    </w:r>
    <w:r w:rsidRPr="00DC78C9">
      <w:instrText xml:space="preserve"> DOCPROPERTY "Motionsnummer" *\charformat </w:instrText>
    </w:r>
    <w:r w:rsidRPr="00DC78C9">
      <w:fldChar w:fldCharType="separate"/>
    </w:r>
    <w:r w:rsidRPr="00DC78C9">
      <w:t>Sk468</w:t>
    </w:r>
    <w:r w:rsidRPr="00DC78C9">
      <w:fldChar w:fldCharType="end"/>
    </w:r>
  </w:p>
  <w:p w:rsidR="002D0361" w:rsidRPr="00DC78C9" w:rsidRDefault="002D0361">
    <w:pPr>
      <w:pStyle w:val="FSHNormalS5"/>
    </w:pPr>
    <w:r w:rsidRPr="00DC78C9">
      <w:fldChar w:fldCharType="begin" w:fldLock="1"/>
    </w:r>
    <w:r w:rsidRPr="00DC78C9">
      <w:instrText xml:space="preserve"> DOCPROPERTY "MotionarText" *\charformat </w:instrText>
    </w:r>
    <w:r w:rsidRPr="00DC78C9">
      <w:fldChar w:fldCharType="separate"/>
    </w:r>
    <w:r w:rsidRPr="00DC78C9">
      <w:t>av Mikael Oscarsson (kd)</w:t>
    </w:r>
    <w:r w:rsidRPr="00DC78C9">
      <w:fldChar w:fldCharType="end"/>
    </w:r>
    <w:r w:rsidRPr="00DC78C9">
      <w:br/>
    </w:r>
    <w:r w:rsidRPr="00DC78C9">
      <w:fldChar w:fldCharType="begin" w:fldLock="1"/>
    </w:r>
    <w:r w:rsidRPr="00DC78C9">
      <w:instrText xml:space="preserve"> DOCPROPERTY "SvarFrasKort" *\charformat </w:instrText>
    </w:r>
    <w:r w:rsidRPr="00DC78C9">
      <w:fldChar w:fldCharType="end"/>
    </w:r>
  </w:p>
  <w:p w:rsidR="002D0361" w:rsidRPr="00DC78C9" w:rsidRDefault="002D0361">
    <w:pPr>
      <w:pStyle w:val="FSHTitel"/>
    </w:pPr>
    <w:r w:rsidRPr="00DC78C9">
      <w:fldChar w:fldCharType="begin" w:fldLock="1"/>
    </w:r>
    <w:r w:rsidRPr="00DC78C9">
      <w:instrText xml:space="preserve"> DOCPROPERTY</w:instrText>
    </w:r>
    <w:r w:rsidRPr="00DC78C9">
      <w:rPr>
        <w:sz w:val="18"/>
      </w:rPr>
      <w:instrText xml:space="preserve"> "RubrikSvar" *\charformat </w:instrText>
    </w:r>
    <w:r w:rsidRPr="00DC78C9">
      <w:fldChar w:fldCharType="separate"/>
    </w:r>
    <w:r w:rsidRPr="00DC78C9">
      <w:t>Tröskeleffekten i skattesystemet</w:t>
    </w:r>
    <w:r w:rsidRPr="00DC78C9">
      <w:fldChar w:fldCharType="end"/>
    </w:r>
  </w:p>
  <w:p w:rsidR="002D0361" w:rsidRPr="00DC78C9" w:rsidRDefault="002D0361" w:rsidP="002D036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C409FB4"/>
    <w:lvl w:ilvl="0" w:tplc="8F2AC2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169231">
    <w:abstractNumId w:val="13"/>
  </w:num>
  <w:num w:numId="2" w16cid:durableId="1553543285">
    <w:abstractNumId w:val="10"/>
  </w:num>
  <w:num w:numId="3" w16cid:durableId="1011372402">
    <w:abstractNumId w:val="11"/>
  </w:num>
  <w:num w:numId="4" w16cid:durableId="1096171791">
    <w:abstractNumId w:val="12"/>
  </w:num>
  <w:num w:numId="5" w16cid:durableId="403571499">
    <w:abstractNumId w:val="8"/>
  </w:num>
  <w:num w:numId="6" w16cid:durableId="1004941016">
    <w:abstractNumId w:val="3"/>
  </w:num>
  <w:num w:numId="7" w16cid:durableId="1572420075">
    <w:abstractNumId w:val="2"/>
  </w:num>
  <w:num w:numId="8" w16cid:durableId="688071190">
    <w:abstractNumId w:val="1"/>
  </w:num>
  <w:num w:numId="9" w16cid:durableId="1761754818">
    <w:abstractNumId w:val="0"/>
  </w:num>
  <w:num w:numId="10" w16cid:durableId="1399284748">
    <w:abstractNumId w:val="9"/>
  </w:num>
  <w:num w:numId="11" w16cid:durableId="1698432272">
    <w:abstractNumId w:val="7"/>
  </w:num>
  <w:num w:numId="12" w16cid:durableId="1593395095">
    <w:abstractNumId w:val="6"/>
  </w:num>
  <w:num w:numId="13" w16cid:durableId="832988787">
    <w:abstractNumId w:val="5"/>
  </w:num>
  <w:num w:numId="14" w16cid:durableId="537165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137A9"/>
    <w:rsid w:val="00064BC3"/>
    <w:rsid w:val="00066775"/>
    <w:rsid w:val="00072FB9"/>
    <w:rsid w:val="000A5CC1"/>
    <w:rsid w:val="00100531"/>
    <w:rsid w:val="00170D1E"/>
    <w:rsid w:val="001D5ABB"/>
    <w:rsid w:val="00201DFB"/>
    <w:rsid w:val="00204A63"/>
    <w:rsid w:val="00212FF1"/>
    <w:rsid w:val="00230193"/>
    <w:rsid w:val="0025068A"/>
    <w:rsid w:val="002818D3"/>
    <w:rsid w:val="002D0361"/>
    <w:rsid w:val="002D11A8"/>
    <w:rsid w:val="003002C3"/>
    <w:rsid w:val="00404210"/>
    <w:rsid w:val="00445271"/>
    <w:rsid w:val="004A0504"/>
    <w:rsid w:val="004E38D9"/>
    <w:rsid w:val="00740D6D"/>
    <w:rsid w:val="00794149"/>
    <w:rsid w:val="007B67A7"/>
    <w:rsid w:val="007C6092"/>
    <w:rsid w:val="008B3814"/>
    <w:rsid w:val="00A053C6"/>
    <w:rsid w:val="00A42B78"/>
    <w:rsid w:val="00B13BF0"/>
    <w:rsid w:val="00C1285C"/>
    <w:rsid w:val="00C137A9"/>
    <w:rsid w:val="00C27B7D"/>
    <w:rsid w:val="00CC42FC"/>
    <w:rsid w:val="00D1174F"/>
    <w:rsid w:val="00DC6C70"/>
    <w:rsid w:val="00DC78C9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BCFA01-4B83-423C-B065-17BE6D8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D036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02C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325</Words>
  <Characters>1636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Sk468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Sk468</dc:title>
  <dc:subject>Sk468</dc:subject>
  <dc:creator>Riksdagen</dc:creator>
  <cp:keywords>Riksdagen</cp:keywords>
  <dc:description/>
  <cp:lastModifiedBy>Lars Brink</cp:lastModifiedBy>
  <cp:revision>2</cp:revision>
  <cp:lastPrinted>2005-11-16T08:12:00Z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Tröskeleffekten i skattesystemet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Tröskeleffekten i skattesystemet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20052006000001070100000007240069</vt:lpwstr>
  </property>
  <property fmtid="{D5CDD505-2E9C-101B-9397-08002B2CF9AE}" pid="47" name="datum">
    <vt:lpwstr>050929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20052006000001070100000007240069</vt:lpwstr>
  </property>
  <property fmtid="{D5CDD505-2E9C-101B-9397-08002B2CF9AE}" pid="50" name="nummer">
    <vt:lpwstr>468</vt:lpwstr>
  </property>
  <property fmtid="{D5CDD505-2E9C-101B-9397-08002B2CF9AE}" pid="51" name="utskottsbeteckning">
    <vt:lpwstr>Sk</vt:lpwstr>
  </property>
</Properties>
</file>