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02673" w:rsidP="00002673">
      <w:pPr>
        <w:pStyle w:val="Title"/>
      </w:pPr>
      <w:r>
        <w:t xml:space="preserve">Svar på fråga 2022/23:485 </w:t>
      </w:r>
      <w:r w:rsidR="006A60E2">
        <w:t>av Hanna Gunnarsson (V)</w:t>
      </w:r>
      <w:r w:rsidR="006A60E2">
        <w:br/>
      </w:r>
      <w:r>
        <w:t>Bättre villkor för reservofficerare</w:t>
      </w:r>
    </w:p>
    <w:p w:rsidR="00002673" w:rsidP="00002673">
      <w:pPr>
        <w:pStyle w:val="BodyText"/>
      </w:pPr>
      <w:r>
        <w:t xml:space="preserve">Hanna Gunnarsson har frågat mig om jag och regeringen avser att vidta några åtgärder för att säkerställa att behovet av antalet reservofficerare möts. </w:t>
      </w:r>
    </w:p>
    <w:p w:rsidR="000E0272" w:rsidRPr="000E0272" w:rsidP="00BF2F52">
      <w:r>
        <w:t xml:space="preserve">Inom staten är den arbetsgivarpolitiska delegeringen en central princip. Det innebär att ansvar och befogenheter för </w:t>
      </w:r>
      <w:r w:rsidR="00360978">
        <w:t>arbetsgivarfrågor</w:t>
      </w:r>
      <w:r>
        <w:t xml:space="preserve"> har delegerats till de statliga myndigheterna för att främja en effektiv statsförvaltning. </w:t>
      </w:r>
    </w:p>
    <w:p w:rsidR="00425AFC" w:rsidP="00BF2F52">
      <w:r w:rsidRPr="008E28C9">
        <w:rPr>
          <w:rFonts w:eastAsia="Times New Roman"/>
          <w:sz w:val="24"/>
          <w:szCs w:val="24"/>
        </w:rPr>
        <w:t xml:space="preserve">Reservofficerare utgör en viktig del i personalförsörjningen av krigs- och grundorganisationen som är av strategisk betydelse för att kunna organisera fullt bemannade och övade krigsförband. </w:t>
      </w:r>
      <w:r w:rsidR="00002673">
        <w:t xml:space="preserve">Eventuella hinder för tjänstgöring, oavsett </w:t>
      </w:r>
      <w:r>
        <w:t>personal</w:t>
      </w:r>
      <w:r w:rsidR="00002673">
        <w:t xml:space="preserve">kategori, är av vikt för mig och regeringen </w:t>
      </w:r>
      <w:r w:rsidR="00E33F8F">
        <w:t>att</w:t>
      </w:r>
      <w:r w:rsidR="00002673">
        <w:t xml:space="preserve"> </w:t>
      </w:r>
      <w:r w:rsidR="00C259BB">
        <w:t>följa nära och vid behov åtgärda i dialog med myndigheten</w:t>
      </w:r>
      <w:r w:rsidR="00002673">
        <w:t xml:space="preserve">. </w:t>
      </w:r>
    </w:p>
    <w:p w:rsidR="00425AFC" w:rsidP="00002673">
      <w:pPr>
        <w:pStyle w:val="BodyText"/>
      </w:pPr>
      <w:r w:rsidRPr="003D5D63">
        <w:t>Personalbehovet styrs av krigs- och grundorganisationens utformning</w:t>
      </w:r>
      <w:r>
        <w:t xml:space="preserve">. </w:t>
      </w:r>
      <w:r w:rsidR="0058453D">
        <w:t>Enligt Försvarsmaktens senaste årsredovisning återstår arbete för att inventera och tydliggöra d</w:t>
      </w:r>
      <w:r>
        <w:t>et långsiktiga behovet och den systematiska rekryteringen, utbildningen och utvecklingen av tidvis tjänstgörande personal</w:t>
      </w:r>
      <w:r w:rsidR="00E33F8F">
        <w:t xml:space="preserve">. Regeringen </w:t>
      </w:r>
      <w:r w:rsidR="0058453D">
        <w:t xml:space="preserve">följer frågan. </w:t>
      </w:r>
      <w:r w:rsidR="00E33F8F">
        <w:t xml:space="preserve"> </w:t>
      </w:r>
    </w:p>
    <w:p w:rsidR="00002673" w:rsidP="00002673">
      <w:pPr>
        <w:pStyle w:val="BodyText"/>
      </w:pPr>
      <w:r>
        <w:t xml:space="preserve">För närvarande pågår ett arbete i </w:t>
      </w:r>
      <w:r w:rsidR="0055287A">
        <w:t>R</w:t>
      </w:r>
      <w:r>
        <w:t xml:space="preserve">egeringskansliet </w:t>
      </w:r>
      <w:r w:rsidR="0055287A">
        <w:t xml:space="preserve">med </w:t>
      </w:r>
      <w:r>
        <w:t>att se över frågan om tillgänglighet på personal</w:t>
      </w:r>
      <w:r w:rsidR="0055287A">
        <w:t xml:space="preserve"> i Försvarsmakten</w:t>
      </w:r>
      <w:r w:rsidR="00425AFC">
        <w:t xml:space="preserve">, som inkluderar </w:t>
      </w:r>
      <w:r>
        <w:t>r</w:t>
      </w:r>
      <w:r w:rsidRPr="00796D0C">
        <w:t xml:space="preserve">eservofficerares </w:t>
      </w:r>
      <w:r w:rsidR="00425AFC">
        <w:t xml:space="preserve">förutsättningar för </w:t>
      </w:r>
      <w:r w:rsidRPr="00796D0C">
        <w:t>tjänstgöring</w:t>
      </w:r>
      <w:r>
        <w:t>.</w:t>
      </w:r>
    </w:p>
    <w:p w:rsidR="00002673" w:rsidP="00002673">
      <w:pPr>
        <w:pStyle w:val="BodyText"/>
      </w:pPr>
      <w:r>
        <w:t xml:space="preserve">Stockholm den </w:t>
      </w:r>
      <w:sdt>
        <w:sdtPr>
          <w:id w:val="-1225218591"/>
          <w:placeholder>
            <w:docPart w:val="A0E84115F08346588E9C2A46CC1A800D"/>
          </w:placeholder>
          <w:dataBinding w:xpath="/ns0:DocumentInfo[1]/ns0:BaseInfo[1]/ns0:HeaderDate[1]" w:storeItemID="{37CACD8C-30BD-4706-976E-8A3C6221476B}" w:prefixMappings="xmlns:ns0='http://lp/documentinfo/RK' "/>
          <w:date w:fullDate="2023-04-05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5 april 2023</w:t>
          </w:r>
        </w:sdtContent>
      </w:sdt>
    </w:p>
    <w:p w:rsidR="00002673" w:rsidP="00002673">
      <w:pPr>
        <w:pStyle w:val="Brdtextutanavstnd"/>
      </w:pPr>
    </w:p>
    <w:p w:rsidR="00707CD2" w:rsidP="00194700">
      <w:pPr>
        <w:pStyle w:val="BodyText"/>
      </w:pPr>
      <w:r>
        <w:t>Pål Jonson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0267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02673" w:rsidRPr="007D73AB" w:rsidP="00340DE0">
          <w:pPr>
            <w:pStyle w:val="Header"/>
          </w:pPr>
        </w:p>
      </w:tc>
      <w:tc>
        <w:tcPr>
          <w:tcW w:w="1134" w:type="dxa"/>
        </w:tcPr>
        <w:p w:rsidR="0000267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0267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02673" w:rsidRPr="00710A6C" w:rsidP="00EE3C0F">
          <w:pPr>
            <w:pStyle w:val="Header"/>
            <w:rPr>
              <w:b/>
            </w:rPr>
          </w:pPr>
        </w:p>
        <w:p w:rsidR="00002673" w:rsidP="00EE3C0F">
          <w:pPr>
            <w:pStyle w:val="Header"/>
          </w:pPr>
        </w:p>
        <w:p w:rsidR="00002673" w:rsidP="00EE3C0F">
          <w:pPr>
            <w:pStyle w:val="Header"/>
          </w:pPr>
        </w:p>
        <w:p w:rsidR="00DE5C7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B71B80FC72944B08DB2F43E74AED742"/>
            </w:placeholder>
            <w:dataBinding w:xpath="/ns0:DocumentInfo[1]/ns0:BaseInfo[1]/ns0:Dnr[1]" w:storeItemID="{37CACD8C-30BD-4706-976E-8A3C6221476B}" w:prefixMappings="xmlns:ns0='http://lp/documentinfo/RK' "/>
            <w:text/>
          </w:sdtPr>
          <w:sdtContent>
            <w:p w:rsidR="00002673" w:rsidP="00EE3C0F">
              <w:pPr>
                <w:pStyle w:val="Header"/>
              </w:pPr>
              <w:r>
                <w:t>Fö2023/00710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B7324037B3543E68B771D9CBB13FC92"/>
            </w:placeholder>
            <w:showingPlcHdr/>
            <w:dataBinding w:xpath="/ns0:DocumentInfo[1]/ns0:BaseInfo[1]/ns0:DocNumber[1]" w:storeItemID="{37CACD8C-30BD-4706-976E-8A3C6221476B}" w:prefixMappings="xmlns:ns0='http://lp/documentinfo/RK' "/>
            <w:text/>
          </w:sdtPr>
          <w:sdtContent>
            <w:p w:rsidR="0000267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02673" w:rsidP="00EE3C0F">
          <w:pPr>
            <w:pStyle w:val="Header"/>
          </w:pPr>
        </w:p>
      </w:tc>
      <w:tc>
        <w:tcPr>
          <w:tcW w:w="1134" w:type="dxa"/>
        </w:tcPr>
        <w:p w:rsidR="00002673" w:rsidP="0094502D">
          <w:pPr>
            <w:pStyle w:val="Header"/>
          </w:pPr>
        </w:p>
        <w:p w:rsidR="0000267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6FEA8010EA5F4A3994A13A76F0D2A90A"/>
            </w:placeholder>
            <w:richText/>
          </w:sdtPr>
          <w:sdtEndPr>
            <w:rPr>
              <w:b w:val="0"/>
            </w:rPr>
          </w:sdtEndPr>
          <w:sdtContent>
            <w:p w:rsidR="00002673" w:rsidRPr="00002673" w:rsidP="00340DE0">
              <w:pPr>
                <w:pStyle w:val="Header"/>
                <w:rPr>
                  <w:b/>
                </w:rPr>
              </w:pPr>
              <w:r w:rsidRPr="00002673">
                <w:rPr>
                  <w:b/>
                </w:rPr>
                <w:t>Försvarsdepartementet</w:t>
              </w:r>
            </w:p>
            <w:p w:rsidR="00002673" w:rsidP="00340DE0">
              <w:pPr>
                <w:pStyle w:val="Header"/>
              </w:pPr>
              <w:r w:rsidRPr="00002673">
                <w:t>Försvarsministern</w:t>
              </w:r>
            </w:p>
            <w:p w:rsidR="00D414C7" w:rsidP="00002673">
              <w:pPr>
                <w:pStyle w:val="Header"/>
              </w:pPr>
            </w:p>
          </w:sdtContent>
        </w:sdt>
        <w:p w:rsidR="00002673" w:rsidRPr="00DE5C71" w:rsidP="00340DE0">
          <w:pPr>
            <w:pStyle w:val="Header"/>
            <w:rPr>
              <w:i/>
              <w:iCs/>
            </w:rPr>
          </w:pPr>
        </w:p>
      </w:tc>
      <w:sdt>
        <w:sdtPr>
          <w:alias w:val="Recipient"/>
          <w:tag w:val="ccRKShow_Recipient"/>
          <w:id w:val="-28344517"/>
          <w:placeholder>
            <w:docPart w:val="652CA16A529C4CC3A2E396029511252D"/>
          </w:placeholder>
          <w:dataBinding w:xpath="/ns0:DocumentInfo[1]/ns0:BaseInfo[1]/ns0:Recipient[1]" w:storeItemID="{37CACD8C-30BD-4706-976E-8A3C6221476B}" w:prefixMappings="xmlns:ns0='http://lp/documentinfo/RK' "/>
          <w:text w:multiLine="1"/>
        </w:sdtPr>
        <w:sdtContent>
          <w:tc>
            <w:tcPr>
              <w:tcW w:w="3170" w:type="dxa"/>
            </w:tcPr>
            <w:p w:rsidR="0000267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02673" w:rsidP="003E6020">
          <w:pPr>
            <w:pStyle w:val="Header"/>
          </w:pPr>
        </w:p>
      </w:tc>
    </w:tr>
  </w:tbl>
  <w:p w:rsidR="008D4508" w:rsidP="00EE6B7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54F5321"/>
    <w:multiLevelType w:val="hybridMultilevel"/>
    <w:tmpl w:val="6E2269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0"/>
      <w:numFmt w:val="bullet"/>
      <w:lvlText w:val="-"/>
      <w:lvlJc w:val="left"/>
      <w:pPr>
        <w:ind w:left="1080" w:hanging="360"/>
      </w:pPr>
      <w:rPr>
        <w:rFonts w:ascii="Garamond" w:hAnsi="Garamond" w:eastAsiaTheme="minorHAnsi" w:cs="Arial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64239C2"/>
    <w:multiLevelType w:val="multilevel"/>
    <w:tmpl w:val="1A20A4CA"/>
    <w:numStyleLink w:val="RKPunktlista"/>
  </w:abstractNum>
  <w:abstractNum w:abstractNumId="37">
    <w:nsid w:val="6AA87A6A"/>
    <w:multiLevelType w:val="multilevel"/>
    <w:tmpl w:val="186C6512"/>
    <w:numStyleLink w:val="Strecklistan"/>
  </w:abstractNum>
  <w:abstractNum w:abstractNumId="38">
    <w:nsid w:val="6D8C68B4"/>
    <w:multiLevelType w:val="multilevel"/>
    <w:tmpl w:val="B7F0FEDA"/>
    <w:numStyleLink w:val="RKNumreradlista"/>
  </w:abstractNum>
  <w:abstractNum w:abstractNumId="39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9"/>
  </w:num>
  <w:num w:numId="13">
    <w:abstractNumId w:val="31"/>
  </w:num>
  <w:num w:numId="14">
    <w:abstractNumId w:val="13"/>
  </w:num>
  <w:num w:numId="15">
    <w:abstractNumId w:val="11"/>
  </w:num>
  <w:num w:numId="16">
    <w:abstractNumId w:val="36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40"/>
  </w:num>
  <w:num w:numId="26">
    <w:abstractNumId w:val="23"/>
  </w:num>
  <w:num w:numId="27">
    <w:abstractNumId w:val="37"/>
  </w:num>
  <w:num w:numId="28">
    <w:abstractNumId w:val="18"/>
  </w:num>
  <w:num w:numId="29">
    <w:abstractNumId w:val="16"/>
  </w:num>
  <w:num w:numId="30">
    <w:abstractNumId w:val="38"/>
  </w:num>
  <w:num w:numId="31">
    <w:abstractNumId w:val="15"/>
  </w:num>
  <w:num w:numId="32">
    <w:abstractNumId w:val="30"/>
  </w:num>
  <w:num w:numId="33">
    <w:abstractNumId w:val="34"/>
  </w:num>
  <w:num w:numId="34">
    <w:abstractNumId w:val="41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  <w:num w:numId="45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425AF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B71B80FC72944B08DB2F43E74AED7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A8A614-F833-4C56-8FB0-A261733AD321}"/>
      </w:docPartPr>
      <w:docPartBody>
        <w:p w:rsidR="00377AB7" w:rsidP="00601591">
          <w:pPr>
            <w:pStyle w:val="CB71B80FC72944B08DB2F43E74AED74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B7324037B3543E68B771D9CBB13FC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969690-3ED4-4153-9AF4-0D2B9D570450}"/>
      </w:docPartPr>
      <w:docPartBody>
        <w:p w:rsidR="00377AB7" w:rsidP="00601591">
          <w:pPr>
            <w:pStyle w:val="7B7324037B3543E68B771D9CBB13FC9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FEA8010EA5F4A3994A13A76F0D2A9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2CC3FB-0D61-410F-9BBD-A96EDE60D5DF}"/>
      </w:docPartPr>
      <w:docPartBody>
        <w:p w:rsidR="00377AB7" w:rsidP="00601591">
          <w:pPr>
            <w:pStyle w:val="6FEA8010EA5F4A3994A13A76F0D2A90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52CA16A529C4CC3A2E39602951125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29C033-5FFA-4D5A-949D-030515D77E60}"/>
      </w:docPartPr>
      <w:docPartBody>
        <w:p w:rsidR="00377AB7" w:rsidP="00601591">
          <w:pPr>
            <w:pStyle w:val="652CA16A529C4CC3A2E396029511252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0E84115F08346588E9C2A46CC1A80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73C9F1-1B3E-44E1-8A2F-AE5C55830256}"/>
      </w:docPartPr>
      <w:docPartBody>
        <w:p w:rsidR="00377AB7" w:rsidP="00601591">
          <w:pPr>
            <w:pStyle w:val="A0E84115F08346588E9C2A46CC1A800D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1591"/>
    <w:rPr>
      <w:noProof w:val="0"/>
      <w:color w:val="808080"/>
    </w:rPr>
  </w:style>
  <w:style w:type="paragraph" w:customStyle="1" w:styleId="CB71B80FC72944B08DB2F43E74AED742">
    <w:name w:val="CB71B80FC72944B08DB2F43E74AED742"/>
    <w:rsid w:val="00601591"/>
  </w:style>
  <w:style w:type="paragraph" w:customStyle="1" w:styleId="652CA16A529C4CC3A2E396029511252D">
    <w:name w:val="652CA16A529C4CC3A2E396029511252D"/>
    <w:rsid w:val="00601591"/>
  </w:style>
  <w:style w:type="paragraph" w:customStyle="1" w:styleId="7B7324037B3543E68B771D9CBB13FC921">
    <w:name w:val="7B7324037B3543E68B771D9CBB13FC921"/>
    <w:rsid w:val="0060159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FEA8010EA5F4A3994A13A76F0D2A90A1">
    <w:name w:val="6FEA8010EA5F4A3994A13A76F0D2A90A1"/>
    <w:rsid w:val="0060159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0E84115F08346588E9C2A46CC1A800D">
    <w:name w:val="A0E84115F08346588E9C2A46CC1A800D"/>
    <w:rsid w:val="0060159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2023-04-05T00:00:00</HeaderDate>
    <Office/>
    <Dnr>Fö2023/00710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688b3661-ceef-4a7d-9f0f-a3e154b49164</RD_Svarsid>
  </documentManagement>
</p:properties>
</file>

<file path=customXml/itemProps1.xml><?xml version="1.0" encoding="utf-8"?>
<ds:datastoreItem xmlns:ds="http://schemas.openxmlformats.org/officeDocument/2006/customXml" ds:itemID="{E5584BA3-CF05-4D0A-A74B-251CA838FDF3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A553391F-9DA6-463C-8543-257034D7EA3B}"/>
</file>

<file path=customXml/itemProps4.xml><?xml version="1.0" encoding="utf-8"?>
<ds:datastoreItem xmlns:ds="http://schemas.openxmlformats.org/officeDocument/2006/customXml" ds:itemID="{37CACD8C-30BD-4706-976E-8A3C6221476B}"/>
</file>

<file path=customXml/itemProps5.xml><?xml version="1.0" encoding="utf-8"?>
<ds:datastoreItem xmlns:ds="http://schemas.openxmlformats.org/officeDocument/2006/customXml" ds:itemID="{02F9F251-2A95-44A5-8FCB-BE1E58518BA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216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riksdagsfråga 2022_23_485 av Hanna Gunnarsson (V) Bättre villkor för reservofficerare.docx</dc:title>
  <cp:revision>3</cp:revision>
  <cp:lastPrinted>2023-03-31T09:26:00Z</cp:lastPrinted>
  <dcterms:created xsi:type="dcterms:W3CDTF">2023-04-05T09:45:00Z</dcterms:created>
  <dcterms:modified xsi:type="dcterms:W3CDTF">2023-04-05T09:47:00Z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6d1e11f8-94d2-4308-8dee-4159f28d4700</vt:lpwstr>
  </property>
</Properties>
</file>