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0EBF960"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B65948">
              <w:rPr>
                <w:b/>
                <w:lang w:eastAsia="en-US"/>
              </w:rPr>
              <w:t>1</w:t>
            </w:r>
            <w:r w:rsidR="00831752">
              <w:rPr>
                <w:b/>
                <w:lang w:eastAsia="en-US"/>
              </w:rPr>
              <w:t>7</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A8897C2" w:rsidR="00DF1630" w:rsidRPr="00DF4413" w:rsidRDefault="003A1AC8" w:rsidP="00236428">
            <w:pPr>
              <w:spacing w:line="252" w:lineRule="auto"/>
              <w:rPr>
                <w:lang w:eastAsia="en-US"/>
              </w:rPr>
            </w:pPr>
            <w:r>
              <w:rPr>
                <w:lang w:eastAsia="en-US"/>
              </w:rPr>
              <w:t>20</w:t>
            </w:r>
            <w:r w:rsidR="00EC4F93">
              <w:rPr>
                <w:lang w:eastAsia="en-US"/>
              </w:rPr>
              <w:t>20-</w:t>
            </w:r>
            <w:r w:rsidR="006B1AA0">
              <w:rPr>
                <w:lang w:eastAsia="en-US"/>
              </w:rPr>
              <w:t>1</w:t>
            </w:r>
            <w:r w:rsidR="007A7647">
              <w:rPr>
                <w:lang w:eastAsia="en-US"/>
              </w:rPr>
              <w:t>1</w:t>
            </w:r>
            <w:r w:rsidR="003715DA">
              <w:rPr>
                <w:lang w:eastAsia="en-US"/>
              </w:rPr>
              <w:t>-2</w:t>
            </w:r>
            <w:r w:rsidR="00831752">
              <w:rPr>
                <w:lang w:eastAsia="en-US"/>
              </w:rPr>
              <w:t>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99C5BFD" w:rsidR="00D34C2D" w:rsidRPr="00D34C2D" w:rsidRDefault="007A7647" w:rsidP="00012A1D">
            <w:pPr>
              <w:spacing w:line="252" w:lineRule="auto"/>
              <w:rPr>
                <w:color w:val="000000" w:themeColor="text1"/>
                <w:lang w:eastAsia="en-US"/>
              </w:rPr>
            </w:pPr>
            <w:r>
              <w:rPr>
                <w:color w:val="000000" w:themeColor="text1"/>
                <w:lang w:eastAsia="en-US"/>
              </w:rPr>
              <w:t>0</w:t>
            </w:r>
            <w:r w:rsidR="00831752">
              <w:rPr>
                <w:color w:val="000000" w:themeColor="text1"/>
                <w:lang w:eastAsia="en-US"/>
              </w:rPr>
              <w:t>8</w:t>
            </w:r>
            <w:r>
              <w:rPr>
                <w:color w:val="000000" w:themeColor="text1"/>
                <w:lang w:eastAsia="en-US"/>
              </w:rPr>
              <w:t>.</w:t>
            </w:r>
            <w:r w:rsidR="00831752">
              <w:rPr>
                <w:color w:val="000000" w:themeColor="text1"/>
                <w:lang w:eastAsia="en-US"/>
              </w:rPr>
              <w:t>30</w:t>
            </w:r>
            <w:r w:rsidR="00DF0C8F">
              <w:rPr>
                <w:color w:val="000000" w:themeColor="text1"/>
                <w:lang w:eastAsia="en-US"/>
              </w:rPr>
              <w:t xml:space="preserve"> </w:t>
            </w:r>
            <w:r w:rsidR="00817ED4">
              <w:rPr>
                <w:color w:val="000000" w:themeColor="text1"/>
                <w:lang w:eastAsia="en-US"/>
              </w:rPr>
              <w:t>–</w:t>
            </w:r>
            <w:r w:rsidR="00DF0C8F">
              <w:rPr>
                <w:color w:val="000000" w:themeColor="text1"/>
                <w:lang w:eastAsia="en-US"/>
              </w:rPr>
              <w:t xml:space="preserve"> </w:t>
            </w:r>
            <w:r w:rsidR="00127238" w:rsidRPr="000D3502">
              <w:rPr>
                <w:color w:val="000000" w:themeColor="text1"/>
                <w:lang w:eastAsia="en-US"/>
              </w:rPr>
              <w:t>12.3</w:t>
            </w:r>
            <w:r w:rsidR="000D3502" w:rsidRPr="000D3502">
              <w:rPr>
                <w:color w:val="000000" w:themeColor="text1"/>
                <w:lang w:eastAsia="en-US"/>
              </w:rPr>
              <w:t>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3AC3A7" w14:textId="534015B1" w:rsidR="00A713C2" w:rsidRDefault="00A713C2"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65B6F5FC" w:rsidR="008D4AD9" w:rsidRDefault="002B58FE"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Rättsliga och inrikes frågor</w:t>
            </w:r>
            <w:r w:rsidR="00F31D48">
              <w:rPr>
                <w:rFonts w:eastAsiaTheme="minorHAnsi"/>
                <w:b/>
                <w:bCs/>
                <w:color w:val="000000"/>
                <w:lang w:eastAsia="en-US"/>
              </w:rPr>
              <w:br/>
            </w:r>
            <w:r>
              <w:rPr>
                <w:rFonts w:eastAsiaTheme="minorHAnsi"/>
                <w:color w:val="000000"/>
                <w:lang w:eastAsia="en-US"/>
              </w:rPr>
              <w:t>Justitie- och migrationsminister</w:t>
            </w:r>
            <w:r w:rsidR="00D34C2D">
              <w:rPr>
                <w:rFonts w:eastAsiaTheme="minorHAnsi"/>
                <w:color w:val="000000"/>
                <w:lang w:eastAsia="en-US"/>
              </w:rPr>
              <w:t xml:space="preserve"> </w:t>
            </w:r>
            <w:r>
              <w:rPr>
                <w:rFonts w:eastAsiaTheme="minorHAnsi"/>
                <w:color w:val="000000"/>
                <w:lang w:eastAsia="en-US"/>
              </w:rPr>
              <w:t xml:space="preserve">Morgan Johansson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Justitiedepartementet</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videomöte den </w:t>
            </w:r>
            <w:r>
              <w:rPr>
                <w:rFonts w:eastAsiaTheme="minorHAnsi"/>
                <w:color w:val="000000"/>
                <w:lang w:eastAsia="en-US"/>
              </w:rPr>
              <w:t>2</w:t>
            </w:r>
            <w:r w:rsidR="00D34C2D">
              <w:rPr>
                <w:rFonts w:eastAsiaTheme="minorHAnsi"/>
                <w:color w:val="000000"/>
                <w:lang w:eastAsia="en-US"/>
              </w:rPr>
              <w:t xml:space="preserve"> </w:t>
            </w:r>
            <w:r>
              <w:rPr>
                <w:rFonts w:eastAsiaTheme="minorHAnsi"/>
                <w:color w:val="000000"/>
                <w:lang w:eastAsia="en-US"/>
              </w:rPr>
              <w:t>december</w:t>
            </w:r>
            <w:r w:rsidR="00F31D48" w:rsidRPr="00F31D48">
              <w:rPr>
                <w:rFonts w:eastAsiaTheme="minorHAnsi"/>
                <w:color w:val="000000"/>
                <w:lang w:eastAsia="en-US"/>
              </w:rPr>
              <w:t xml:space="preserve"> 2020</w:t>
            </w:r>
            <w:r w:rsidR="005961CD">
              <w:rPr>
                <w:rFonts w:eastAsiaTheme="minorHAnsi"/>
                <w:color w:val="000000"/>
                <w:lang w:eastAsia="en-US"/>
              </w:rPr>
              <w:t>.</w:t>
            </w:r>
            <w:r>
              <w:rPr>
                <w:rFonts w:eastAsiaTheme="minorHAnsi"/>
                <w:color w:val="000000"/>
                <w:lang w:eastAsia="en-US"/>
              </w:rPr>
              <w:t xml:space="preserve"> Justitie- och migrationsminister Morgan Johansson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Default="00840862" w:rsidP="008D4AD9">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132D8EDB" w14:textId="7FA1BBF4" w:rsidR="00172F58" w:rsidRDefault="00172F58" w:rsidP="00B65948">
            <w:pPr>
              <w:widowControl/>
              <w:autoSpaceDE w:val="0"/>
              <w:autoSpaceDN w:val="0"/>
              <w:adjustRightInd w:val="0"/>
              <w:rPr>
                <w:rFonts w:eastAsiaTheme="minorHAnsi"/>
                <w:color w:val="000000"/>
                <w:lang w:eastAsia="en-US"/>
              </w:rPr>
            </w:pPr>
          </w:p>
          <w:p w14:paraId="08A53FD9" w14:textId="448F3345" w:rsidR="00DD2757" w:rsidRPr="00380DBC" w:rsidRDefault="00380DBC" w:rsidP="00BF3AF0">
            <w:pPr>
              <w:widowControl/>
              <w:autoSpaceDE w:val="0"/>
              <w:autoSpaceDN w:val="0"/>
              <w:adjustRightInd w:val="0"/>
              <w:rPr>
                <w:rFonts w:eastAsiaTheme="minorHAnsi"/>
                <w:b/>
                <w:color w:val="000000"/>
                <w:lang w:eastAsia="en-US"/>
              </w:rPr>
            </w:pPr>
            <w:r w:rsidRPr="00380DBC">
              <w:rPr>
                <w:rFonts w:eastAsiaTheme="minorHAnsi"/>
                <w:b/>
                <w:color w:val="000000"/>
                <w:lang w:eastAsia="en-US"/>
              </w:rPr>
              <w:t xml:space="preserve">- </w:t>
            </w:r>
            <w:r w:rsidR="00237EAB" w:rsidRPr="00380DBC">
              <w:rPr>
                <w:rFonts w:eastAsiaTheme="minorHAnsi"/>
                <w:b/>
                <w:color w:val="000000"/>
                <w:lang w:eastAsia="en-US"/>
              </w:rPr>
              <w:t>Återrapport från extrainsatt videomöte den 13 november 2020</w:t>
            </w:r>
          </w:p>
          <w:p w14:paraId="7C25AB36" w14:textId="4C2632A0" w:rsidR="00DD2757" w:rsidRPr="00380DBC" w:rsidRDefault="00DD2757" w:rsidP="00BF3AF0">
            <w:pPr>
              <w:widowControl/>
              <w:autoSpaceDE w:val="0"/>
              <w:autoSpaceDN w:val="0"/>
              <w:adjustRightInd w:val="0"/>
              <w:rPr>
                <w:rFonts w:eastAsiaTheme="minorHAnsi"/>
                <w:b/>
                <w:color w:val="000000"/>
                <w:lang w:eastAsia="en-US"/>
              </w:rPr>
            </w:pPr>
          </w:p>
          <w:p w14:paraId="7070EF47" w14:textId="7D9BD5B3" w:rsidR="00DD2757" w:rsidRDefault="00380DBC" w:rsidP="00BF3AF0">
            <w:pPr>
              <w:widowControl/>
              <w:autoSpaceDE w:val="0"/>
              <w:autoSpaceDN w:val="0"/>
              <w:adjustRightInd w:val="0"/>
              <w:rPr>
                <w:rFonts w:eastAsiaTheme="minorHAnsi"/>
                <w:b/>
                <w:color w:val="000000"/>
                <w:lang w:eastAsia="en-US"/>
              </w:rPr>
            </w:pPr>
            <w:r w:rsidRPr="00380DBC">
              <w:rPr>
                <w:rFonts w:eastAsiaTheme="minorHAnsi"/>
                <w:b/>
                <w:color w:val="000000"/>
                <w:lang w:eastAsia="en-US"/>
              </w:rPr>
              <w:t>- Förslag till Europaparlamentets och rådets förordning om tillämplig lag för rättsverkan gentemot tredje man av överföring av fordringar</w:t>
            </w:r>
          </w:p>
          <w:p w14:paraId="5E6224DE" w14:textId="77777777" w:rsidR="00EC24B6" w:rsidRPr="00380DBC" w:rsidRDefault="00EC24B6" w:rsidP="00BF3AF0">
            <w:pPr>
              <w:widowControl/>
              <w:autoSpaceDE w:val="0"/>
              <w:autoSpaceDN w:val="0"/>
              <w:adjustRightInd w:val="0"/>
              <w:rPr>
                <w:rFonts w:eastAsiaTheme="minorHAnsi"/>
                <w:b/>
                <w:color w:val="000000"/>
                <w:lang w:eastAsia="en-US"/>
              </w:rPr>
            </w:pPr>
          </w:p>
          <w:p w14:paraId="6A6B3C63" w14:textId="050BEA64" w:rsidR="00DD2757" w:rsidRPr="00EC24B6" w:rsidRDefault="00EC24B6" w:rsidP="00BF3AF0">
            <w:pPr>
              <w:widowControl/>
              <w:autoSpaceDE w:val="0"/>
              <w:autoSpaceDN w:val="0"/>
              <w:adjustRightInd w:val="0"/>
              <w:rPr>
                <w:rFonts w:eastAsiaTheme="minorHAnsi"/>
                <w:b/>
                <w:color w:val="000000"/>
                <w:lang w:eastAsia="en-US"/>
              </w:rPr>
            </w:pPr>
            <w:r w:rsidRPr="00EC24B6">
              <w:rPr>
                <w:rFonts w:eastAsiaTheme="minorHAnsi"/>
                <w:b/>
                <w:color w:val="000000"/>
                <w:lang w:eastAsia="en-US"/>
              </w:rPr>
              <w:t>- Rättsstatsutvecklingen på det rättsliga området</w:t>
            </w:r>
          </w:p>
          <w:p w14:paraId="77F8570E" w14:textId="77777777" w:rsidR="00EC24B6" w:rsidRDefault="00EC24B6" w:rsidP="00EC24B6">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 stöd för regeringens inriktning.</w:t>
            </w:r>
          </w:p>
          <w:p w14:paraId="165C596A" w14:textId="77777777" w:rsidR="00EC24B6" w:rsidRDefault="00EC24B6" w:rsidP="003715DA">
            <w:pPr>
              <w:widowControl/>
              <w:autoSpaceDE w:val="0"/>
              <w:autoSpaceDN w:val="0"/>
              <w:adjustRightInd w:val="0"/>
              <w:rPr>
                <w:rFonts w:eastAsiaTheme="minorHAnsi"/>
                <w:b/>
                <w:color w:val="000000"/>
                <w:lang w:eastAsia="en-US"/>
              </w:rPr>
            </w:pPr>
          </w:p>
          <w:p w14:paraId="2D646924" w14:textId="513DD9FA" w:rsidR="00380DBC" w:rsidRPr="00EC24B6" w:rsidRDefault="00EC24B6" w:rsidP="003715DA">
            <w:pPr>
              <w:widowControl/>
              <w:autoSpaceDE w:val="0"/>
              <w:autoSpaceDN w:val="0"/>
              <w:adjustRightInd w:val="0"/>
              <w:rPr>
                <w:rFonts w:eastAsiaTheme="minorHAnsi"/>
                <w:b/>
                <w:color w:val="000000"/>
                <w:lang w:eastAsia="en-US"/>
              </w:rPr>
            </w:pPr>
            <w:r w:rsidRPr="00EC24B6">
              <w:rPr>
                <w:rFonts w:eastAsiaTheme="minorHAnsi"/>
                <w:b/>
                <w:color w:val="000000"/>
                <w:lang w:eastAsia="en-US"/>
              </w:rPr>
              <w:t>- Aktuella lagstiftningsförslag</w:t>
            </w:r>
          </w:p>
          <w:p w14:paraId="02680FCF" w14:textId="77777777" w:rsidR="00364639" w:rsidRDefault="00364639" w:rsidP="003715DA">
            <w:pPr>
              <w:widowControl/>
              <w:autoSpaceDE w:val="0"/>
              <w:autoSpaceDN w:val="0"/>
              <w:adjustRightInd w:val="0"/>
              <w:rPr>
                <w:rFonts w:eastAsiaTheme="minorHAnsi"/>
                <w:b/>
                <w:color w:val="000000"/>
                <w:lang w:eastAsia="en-US"/>
              </w:rPr>
            </w:pPr>
          </w:p>
          <w:p w14:paraId="60BF03D1" w14:textId="415BBBD3" w:rsidR="0050512B" w:rsidRPr="0050512B" w:rsidRDefault="0050512B" w:rsidP="003715DA">
            <w:pPr>
              <w:widowControl/>
              <w:autoSpaceDE w:val="0"/>
              <w:autoSpaceDN w:val="0"/>
              <w:adjustRightInd w:val="0"/>
              <w:rPr>
                <w:rFonts w:eastAsiaTheme="minorHAnsi"/>
                <w:b/>
                <w:color w:val="000000"/>
                <w:lang w:eastAsia="en-US"/>
              </w:rPr>
            </w:pPr>
            <w:r w:rsidRPr="0050512B">
              <w:rPr>
                <w:rFonts w:eastAsiaTheme="minorHAnsi"/>
                <w:b/>
                <w:color w:val="000000"/>
                <w:lang w:eastAsia="en-US"/>
              </w:rPr>
              <w:t>- Det tillträdande ordförandeskapet arbetsprogram</w:t>
            </w:r>
          </w:p>
          <w:p w14:paraId="40AB6C2B" w14:textId="77777777" w:rsidR="0050512B" w:rsidRDefault="0050512B" w:rsidP="003715DA">
            <w:pPr>
              <w:widowControl/>
              <w:autoSpaceDE w:val="0"/>
              <w:autoSpaceDN w:val="0"/>
              <w:adjustRightInd w:val="0"/>
              <w:rPr>
                <w:rFonts w:eastAsiaTheme="minorHAnsi"/>
                <w:b/>
                <w:color w:val="000000"/>
                <w:lang w:eastAsia="en-US"/>
              </w:rPr>
            </w:pPr>
          </w:p>
          <w:p w14:paraId="37F28767" w14:textId="1D4A58C0" w:rsidR="0050512B" w:rsidRDefault="0050512B" w:rsidP="003715DA">
            <w:pPr>
              <w:widowControl/>
              <w:autoSpaceDE w:val="0"/>
              <w:autoSpaceDN w:val="0"/>
              <w:adjustRightInd w:val="0"/>
              <w:rPr>
                <w:rFonts w:eastAsiaTheme="minorHAnsi"/>
                <w:b/>
                <w:color w:val="000000"/>
                <w:lang w:eastAsia="en-US"/>
              </w:rPr>
            </w:pPr>
            <w:r w:rsidRPr="0050512B">
              <w:rPr>
                <w:rFonts w:eastAsiaTheme="minorHAnsi"/>
                <w:b/>
                <w:color w:val="000000"/>
                <w:lang w:eastAsia="en-US"/>
              </w:rPr>
              <w:t>- Övriga frågor</w:t>
            </w:r>
            <w:r>
              <w:rPr>
                <w:rFonts w:eastAsiaTheme="minorHAnsi"/>
                <w:color w:val="000000"/>
                <w:lang w:eastAsia="en-US"/>
              </w:rPr>
              <w:br/>
            </w:r>
            <w:r w:rsidRPr="0050512B">
              <w:rPr>
                <w:rFonts w:eastAsiaTheme="minorHAnsi"/>
                <w:b/>
                <w:color w:val="000000"/>
                <w:lang w:eastAsia="en-US"/>
              </w:rPr>
              <w:t>Meddelande om digital rättvisa i EU</w:t>
            </w:r>
            <w:r w:rsidRPr="0050512B">
              <w:rPr>
                <w:rFonts w:eastAsiaTheme="minorHAnsi"/>
                <w:b/>
                <w:color w:val="000000"/>
                <w:lang w:eastAsia="en-US"/>
              </w:rPr>
              <w:br/>
              <w:t>Meddelande om ny strategi för implementeringen av stadgan om de grundläggande rättigheterna</w:t>
            </w:r>
            <w:r>
              <w:rPr>
                <w:rFonts w:eastAsiaTheme="minorHAnsi"/>
                <w:i/>
                <w:iCs/>
                <w:color w:val="000000"/>
                <w:lang w:eastAsia="en-US"/>
              </w:rPr>
              <w:br/>
            </w:r>
          </w:p>
          <w:p w14:paraId="58B51764" w14:textId="77777777" w:rsidR="0050512B" w:rsidRDefault="0050512B" w:rsidP="003715DA">
            <w:pPr>
              <w:widowControl/>
              <w:autoSpaceDE w:val="0"/>
              <w:autoSpaceDN w:val="0"/>
              <w:adjustRightInd w:val="0"/>
              <w:rPr>
                <w:rFonts w:eastAsiaTheme="minorHAnsi"/>
                <w:b/>
                <w:color w:val="000000"/>
                <w:lang w:eastAsia="en-US"/>
              </w:rPr>
            </w:pPr>
          </w:p>
          <w:p w14:paraId="4D49613B" w14:textId="0B90A6C9" w:rsidR="00380DBC" w:rsidRPr="000F7659" w:rsidRDefault="00364639" w:rsidP="003715DA">
            <w:pPr>
              <w:widowControl/>
              <w:autoSpaceDE w:val="0"/>
              <w:autoSpaceDN w:val="0"/>
              <w:adjustRightInd w:val="0"/>
              <w:rPr>
                <w:rFonts w:eastAsiaTheme="minorHAnsi"/>
                <w:b/>
                <w:color w:val="000000"/>
                <w:lang w:eastAsia="en-US"/>
              </w:rPr>
            </w:pPr>
            <w:r>
              <w:rPr>
                <w:rFonts w:eastAsiaTheme="minorHAnsi"/>
                <w:b/>
                <w:color w:val="000000"/>
                <w:lang w:eastAsia="en-US"/>
              </w:rPr>
              <w:br/>
            </w:r>
          </w:p>
        </w:tc>
      </w:tr>
      <w:tr w:rsidR="00237EAB" w:rsidRPr="00DF4413" w14:paraId="6A481490" w14:textId="77777777" w:rsidTr="00BC3BA1">
        <w:trPr>
          <w:trHeight w:val="568"/>
        </w:trPr>
        <w:tc>
          <w:tcPr>
            <w:tcW w:w="567" w:type="dxa"/>
          </w:tcPr>
          <w:p w14:paraId="02F406FB" w14:textId="18911450" w:rsidR="00237EAB" w:rsidRPr="00377318" w:rsidRDefault="00237EAB"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354D8407" w14:textId="681EC814" w:rsidR="00237EAB" w:rsidRDefault="00237EAB" w:rsidP="00237EAB">
            <w:pPr>
              <w:widowControl/>
              <w:autoSpaceDE w:val="0"/>
              <w:autoSpaceDN w:val="0"/>
              <w:adjustRightInd w:val="0"/>
              <w:rPr>
                <w:rFonts w:eastAsiaTheme="minorHAnsi"/>
                <w:b/>
                <w:bCs/>
                <w:color w:val="000000"/>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Statsrådet Mikael Damberg m.</w:t>
            </w:r>
            <w:r w:rsidRPr="00754DDF">
              <w:rPr>
                <w:rFonts w:eastAsiaTheme="minorHAnsi"/>
                <w:color w:val="000000"/>
                <w:lang w:eastAsia="en-US"/>
              </w:rPr>
              <w:t xml:space="preserve">fl. från </w:t>
            </w:r>
            <w:r>
              <w:rPr>
                <w:rFonts w:eastAsiaTheme="minorHAnsi"/>
                <w:color w:val="000000"/>
                <w:lang w:eastAsia="en-US"/>
              </w:rPr>
              <w:t>Justitiedepartementet</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videomöte den </w:t>
            </w:r>
            <w:r>
              <w:rPr>
                <w:rFonts w:eastAsiaTheme="minorHAnsi"/>
                <w:color w:val="000000"/>
                <w:lang w:eastAsia="en-US"/>
              </w:rPr>
              <w:t>2 december</w:t>
            </w:r>
            <w:r w:rsidRPr="00F31D48">
              <w:rPr>
                <w:rFonts w:eastAsiaTheme="minorHAnsi"/>
                <w:color w:val="000000"/>
                <w:lang w:eastAsia="en-US"/>
              </w:rPr>
              <w:t xml:space="preserve"> 2020</w:t>
            </w:r>
            <w:r>
              <w:rPr>
                <w:rFonts w:eastAsiaTheme="minorHAnsi"/>
                <w:color w:val="000000"/>
                <w:lang w:eastAsia="en-US"/>
              </w:rPr>
              <w:t xml:space="preserve">. </w:t>
            </w:r>
            <w:r w:rsidR="00380DBC">
              <w:rPr>
                <w:rFonts w:eastAsiaTheme="minorHAnsi"/>
                <w:color w:val="000000"/>
                <w:lang w:eastAsia="en-US"/>
              </w:rPr>
              <w:t>Statsrådet Mikael Damberg</w:t>
            </w:r>
            <w:r>
              <w:rPr>
                <w:rFonts w:eastAsiaTheme="minorHAnsi"/>
                <w:color w:val="000000"/>
                <w:lang w:eastAsia="en-US"/>
              </w:rPr>
              <w:t xml:space="preserve"> deltog på distans.</w:t>
            </w:r>
          </w:p>
          <w:p w14:paraId="7C37B657" w14:textId="77777777" w:rsidR="00237EAB" w:rsidRDefault="00237EAB" w:rsidP="008D4AD9">
            <w:pPr>
              <w:widowControl/>
              <w:autoSpaceDE w:val="0"/>
              <w:autoSpaceDN w:val="0"/>
              <w:adjustRightInd w:val="0"/>
              <w:rPr>
                <w:rFonts w:eastAsiaTheme="minorHAnsi"/>
                <w:b/>
                <w:bCs/>
                <w:color w:val="000000"/>
                <w:lang w:eastAsia="en-US"/>
              </w:rPr>
            </w:pPr>
          </w:p>
          <w:p w14:paraId="743E6171" w14:textId="77777777" w:rsidR="00380DBC" w:rsidRDefault="00380DBC"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41839F6F" w14:textId="3FB68B6F" w:rsidR="00380DBC" w:rsidRDefault="00380DBC" w:rsidP="008D4AD9">
            <w:pPr>
              <w:widowControl/>
              <w:autoSpaceDE w:val="0"/>
              <w:autoSpaceDN w:val="0"/>
              <w:adjustRightInd w:val="0"/>
              <w:rPr>
                <w:rFonts w:eastAsiaTheme="minorHAnsi"/>
                <w:b/>
                <w:bCs/>
                <w:color w:val="000000"/>
                <w:lang w:eastAsia="en-US"/>
              </w:rPr>
            </w:pPr>
          </w:p>
          <w:p w14:paraId="590FFE75" w14:textId="779C473E" w:rsidR="0065775F" w:rsidRDefault="00EC24B6" w:rsidP="008D4AD9">
            <w:pPr>
              <w:widowControl/>
              <w:autoSpaceDE w:val="0"/>
              <w:autoSpaceDN w:val="0"/>
              <w:adjustRightInd w:val="0"/>
              <w:rPr>
                <w:rFonts w:eastAsiaTheme="minorHAnsi"/>
                <w:b/>
                <w:bCs/>
                <w:color w:val="000000"/>
                <w:lang w:eastAsia="en-US"/>
              </w:rPr>
            </w:pPr>
            <w:r w:rsidRPr="00380DBC">
              <w:rPr>
                <w:rFonts w:eastAsiaTheme="minorHAnsi"/>
                <w:b/>
                <w:color w:val="000000"/>
                <w:lang w:eastAsia="en-US"/>
              </w:rPr>
              <w:t>- Återrapport från extrainsatt videomöte den 13 november 2020</w:t>
            </w:r>
          </w:p>
          <w:p w14:paraId="3A3EF60A" w14:textId="77777777" w:rsidR="0065775F" w:rsidRDefault="0065775F" w:rsidP="008D4AD9">
            <w:pPr>
              <w:widowControl/>
              <w:autoSpaceDE w:val="0"/>
              <w:autoSpaceDN w:val="0"/>
              <w:adjustRightInd w:val="0"/>
              <w:rPr>
                <w:rFonts w:eastAsiaTheme="minorHAnsi"/>
                <w:b/>
                <w:bCs/>
                <w:color w:val="000000"/>
                <w:lang w:eastAsia="en-US"/>
              </w:rPr>
            </w:pPr>
          </w:p>
          <w:p w14:paraId="10FAC4B1" w14:textId="6928BB86" w:rsidR="00380DBC" w:rsidRDefault="00EC24B6" w:rsidP="008D4AD9">
            <w:pPr>
              <w:widowControl/>
              <w:autoSpaceDE w:val="0"/>
              <w:autoSpaceDN w:val="0"/>
              <w:adjustRightInd w:val="0"/>
              <w:rPr>
                <w:rFonts w:eastAsiaTheme="minorHAnsi"/>
                <w:b/>
                <w:bCs/>
                <w:color w:val="000000"/>
                <w:lang w:eastAsia="en-US"/>
              </w:rPr>
            </w:pPr>
            <w:r w:rsidRPr="00EC24B6">
              <w:rPr>
                <w:rFonts w:eastAsiaTheme="minorHAnsi"/>
                <w:b/>
                <w:color w:val="000000"/>
                <w:lang w:eastAsia="en-US"/>
              </w:rPr>
              <w:t>- Rättsliga aspekter av terrorismbekämpning</w:t>
            </w:r>
            <w:r w:rsidRPr="00EC24B6">
              <w:rPr>
                <w:rFonts w:eastAsiaTheme="minorHAnsi"/>
                <w:b/>
                <w:color w:val="000000"/>
                <w:lang w:eastAsia="en-US"/>
              </w:rPr>
              <w:br/>
              <w:t>a) Hatpropaganda online</w:t>
            </w:r>
            <w:r>
              <w:rPr>
                <w:rFonts w:eastAsiaTheme="minorHAnsi"/>
                <w:color w:val="000000"/>
                <w:lang w:eastAsia="en-US"/>
              </w:rPr>
              <w:br/>
            </w:r>
            <w:r w:rsidRPr="00EC24B6">
              <w:rPr>
                <w:rFonts w:eastAsiaTheme="minorHAnsi"/>
                <w:b/>
                <w:color w:val="000000"/>
                <w:lang w:eastAsia="en-US"/>
              </w:rPr>
              <w:t>b) Rapport om stöd till offer för terrorism</w:t>
            </w:r>
            <w:r w:rsidRPr="00EC24B6">
              <w:rPr>
                <w:rFonts w:eastAsiaTheme="minorHAnsi"/>
                <w:b/>
                <w:color w:val="000000"/>
                <w:lang w:eastAsia="en-US"/>
              </w:rPr>
              <w:br/>
              <w:t>c) Digitalt samarbete</w:t>
            </w:r>
            <w:r w:rsidRPr="00EC24B6">
              <w:rPr>
                <w:rFonts w:eastAsiaTheme="minorHAnsi"/>
                <w:b/>
                <w:color w:val="000000"/>
                <w:lang w:eastAsia="en-US"/>
              </w:rPr>
              <w:br/>
              <w:t>d) Slutsatser om europeiska arresteringsordern</w:t>
            </w:r>
            <w:r w:rsidRPr="00EC24B6">
              <w:rPr>
                <w:rFonts w:eastAsiaTheme="minorHAnsi"/>
                <w:b/>
                <w:color w:val="000000"/>
                <w:lang w:eastAsia="en-US"/>
              </w:rPr>
              <w:br/>
              <w:t>e) Kumulativt åtal mot utländska stridande för internationella brott och terroristbrott</w:t>
            </w:r>
          </w:p>
          <w:p w14:paraId="5DB54C7C" w14:textId="77777777" w:rsidR="00664F6D" w:rsidRDefault="00664F6D" w:rsidP="00664F6D">
            <w:pPr>
              <w:widowControl/>
              <w:autoSpaceDE w:val="0"/>
              <w:autoSpaceDN w:val="0"/>
              <w:adjustRightInd w:val="0"/>
              <w:rPr>
                <w:rFonts w:eastAsiaTheme="minorHAnsi"/>
                <w:b/>
                <w:color w:val="000000"/>
                <w:lang w:eastAsia="en-US"/>
              </w:rPr>
            </w:pPr>
            <w:bookmarkStart w:id="2" w:name="_Hlk57363031"/>
            <w:r>
              <w:rPr>
                <w:rFonts w:eastAsiaTheme="minorHAnsi"/>
                <w:color w:val="000000"/>
                <w:lang w:eastAsia="en-US"/>
              </w:rPr>
              <w:t>Ordföranden konstaterade att det fanns stöd för regeringens inriktning.</w:t>
            </w:r>
          </w:p>
          <w:bookmarkEnd w:id="2"/>
          <w:p w14:paraId="67C62B0C" w14:textId="77777777" w:rsidR="00380DBC" w:rsidRDefault="00380DBC" w:rsidP="008D4AD9">
            <w:pPr>
              <w:widowControl/>
              <w:autoSpaceDE w:val="0"/>
              <w:autoSpaceDN w:val="0"/>
              <w:adjustRightInd w:val="0"/>
              <w:rPr>
                <w:rFonts w:eastAsiaTheme="minorHAnsi"/>
                <w:b/>
                <w:bCs/>
                <w:color w:val="000000"/>
                <w:lang w:eastAsia="en-US"/>
              </w:rPr>
            </w:pPr>
          </w:p>
          <w:p w14:paraId="7A41BD1C" w14:textId="10C78CA6" w:rsidR="00EC24B6" w:rsidRDefault="00664F6D"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proofErr w:type="spellStart"/>
            <w:r>
              <w:rPr>
                <w:rFonts w:eastAsiaTheme="minorHAnsi"/>
                <w:b/>
                <w:bCs/>
                <w:color w:val="000000"/>
                <w:lang w:eastAsia="en-US"/>
              </w:rPr>
              <w:t>Eppo</w:t>
            </w:r>
            <w:proofErr w:type="spellEnd"/>
          </w:p>
          <w:p w14:paraId="66BC8BB2" w14:textId="24334B8B" w:rsidR="00664F6D" w:rsidRDefault="00664F6D" w:rsidP="008D4AD9">
            <w:pPr>
              <w:widowControl/>
              <w:autoSpaceDE w:val="0"/>
              <w:autoSpaceDN w:val="0"/>
              <w:adjustRightInd w:val="0"/>
              <w:rPr>
                <w:rFonts w:eastAsiaTheme="minorHAnsi"/>
                <w:b/>
                <w:bCs/>
                <w:color w:val="000000"/>
                <w:lang w:eastAsia="en-US"/>
              </w:rPr>
            </w:pPr>
          </w:p>
        </w:tc>
      </w:tr>
      <w:tr w:rsidR="005C4DEF" w:rsidRPr="00DF4413" w14:paraId="6721AABF" w14:textId="77777777" w:rsidTr="00BC3BA1">
        <w:trPr>
          <w:trHeight w:val="568"/>
        </w:trPr>
        <w:tc>
          <w:tcPr>
            <w:tcW w:w="567" w:type="dxa"/>
          </w:tcPr>
          <w:p w14:paraId="34BE6C2C" w14:textId="52534639" w:rsidR="005C4DEF" w:rsidRPr="00377318" w:rsidRDefault="005C4DEF"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65775F">
              <w:rPr>
                <w:b/>
                <w:snapToGrid w:val="0"/>
                <w:color w:val="000000" w:themeColor="text1"/>
                <w:lang w:eastAsia="en-US"/>
              </w:rPr>
              <w:t>4</w:t>
            </w:r>
          </w:p>
        </w:tc>
        <w:tc>
          <w:tcPr>
            <w:tcW w:w="7088" w:type="dxa"/>
          </w:tcPr>
          <w:p w14:paraId="3A8E922F" w14:textId="33BD1DEE" w:rsidR="00757F52" w:rsidRDefault="0065775F" w:rsidP="008D4AD9">
            <w:pPr>
              <w:widowControl/>
              <w:autoSpaceDE w:val="0"/>
              <w:autoSpaceDN w:val="0"/>
              <w:adjustRightInd w:val="0"/>
              <w:rPr>
                <w:rFonts w:eastAsiaTheme="minorHAnsi"/>
                <w:color w:val="000000"/>
                <w:lang w:eastAsia="en-US"/>
              </w:rPr>
            </w:pPr>
            <w:r>
              <w:rPr>
                <w:rFonts w:eastAsiaTheme="minorHAnsi"/>
                <w:b/>
                <w:bCs/>
                <w:color w:val="000000"/>
                <w:lang w:eastAsia="en-US"/>
              </w:rPr>
              <w:t>Sysselsättning,</w:t>
            </w:r>
            <w:r w:rsidRPr="0065775F">
              <w:rPr>
                <w:rFonts w:eastAsiaTheme="minorHAnsi"/>
                <w:b/>
                <w:bCs/>
                <w:color w:val="000000"/>
                <w:lang w:eastAsia="en-US"/>
              </w:rPr>
              <w:t xml:space="preserve"> </w:t>
            </w:r>
            <w:r>
              <w:rPr>
                <w:rFonts w:eastAsiaTheme="minorHAnsi"/>
                <w:b/>
                <w:bCs/>
                <w:color w:val="000000"/>
                <w:u w:val="single"/>
                <w:lang w:eastAsia="en-US"/>
              </w:rPr>
              <w:t>socialpolitik,</w:t>
            </w:r>
            <w:r>
              <w:rPr>
                <w:rFonts w:eastAsiaTheme="minorHAnsi"/>
                <w:b/>
                <w:bCs/>
                <w:color w:val="000000"/>
                <w:lang w:eastAsia="en-US"/>
              </w:rPr>
              <w:t xml:space="preserve"> </w:t>
            </w:r>
            <w:r>
              <w:rPr>
                <w:rFonts w:eastAsiaTheme="minorHAnsi"/>
                <w:b/>
                <w:bCs/>
                <w:color w:val="000000"/>
                <w:u w:val="single"/>
                <w:lang w:eastAsia="en-US"/>
              </w:rPr>
              <w:t>hälso- och sjukvård</w:t>
            </w:r>
            <w:r>
              <w:rPr>
                <w:rFonts w:eastAsiaTheme="minorHAnsi"/>
                <w:b/>
                <w:bCs/>
                <w:color w:val="000000"/>
                <w:lang w:eastAsia="en-US"/>
              </w:rPr>
              <w:t xml:space="preserve"> samt konsumentfrågo</w:t>
            </w:r>
            <w:r>
              <w:rPr>
                <w:rFonts w:eastAsiaTheme="minorHAnsi"/>
                <w:color w:val="000000"/>
                <w:lang w:eastAsia="en-US"/>
              </w:rPr>
              <w:t>r</w:t>
            </w:r>
            <w:r w:rsidR="005C4DEF">
              <w:rPr>
                <w:rFonts w:eastAsiaTheme="minorHAnsi"/>
                <w:b/>
                <w:bCs/>
                <w:color w:val="000000"/>
                <w:lang w:eastAsia="en-US"/>
              </w:rPr>
              <w:br/>
            </w:r>
            <w:r w:rsidR="00D34C2D">
              <w:rPr>
                <w:rFonts w:eastAsiaTheme="minorHAnsi"/>
                <w:color w:val="000000"/>
                <w:lang w:eastAsia="en-US"/>
              </w:rPr>
              <w:t>S</w:t>
            </w:r>
            <w:r>
              <w:rPr>
                <w:rFonts w:eastAsiaTheme="minorHAnsi"/>
                <w:color w:val="000000"/>
                <w:lang w:eastAsia="en-US"/>
              </w:rPr>
              <w:t>ocialminister Lena Hallengren</w:t>
            </w:r>
            <w:r w:rsidR="005C4DEF">
              <w:rPr>
                <w:rFonts w:eastAsiaTheme="minorHAnsi"/>
                <w:color w:val="000000"/>
                <w:lang w:eastAsia="en-US"/>
              </w:rPr>
              <w:t xml:space="preserve"> m.fl. från </w:t>
            </w:r>
            <w:r>
              <w:rPr>
                <w:rFonts w:eastAsiaTheme="minorHAnsi"/>
                <w:color w:val="000000"/>
                <w:lang w:eastAsia="en-US"/>
              </w:rPr>
              <w:t>Socialdepartementet</w:t>
            </w:r>
            <w:r w:rsidR="005C4DEF">
              <w:rPr>
                <w:rFonts w:eastAsiaTheme="minorHAnsi"/>
                <w:color w:val="000000"/>
                <w:lang w:eastAsia="en-US"/>
              </w:rPr>
              <w:t xml:space="preserve"> </w:t>
            </w:r>
            <w:r w:rsidR="00D34C2D">
              <w:rPr>
                <w:rFonts w:eastAsiaTheme="minorHAnsi"/>
                <w:color w:val="000000"/>
                <w:lang w:eastAsia="en-US"/>
              </w:rPr>
              <w:t>informerade</w:t>
            </w:r>
            <w:r>
              <w:rPr>
                <w:rFonts w:eastAsiaTheme="minorHAnsi"/>
                <w:color w:val="000000"/>
                <w:lang w:eastAsia="en-US"/>
              </w:rPr>
              <w:t xml:space="preserve"> och samrådde</w:t>
            </w:r>
            <w:r w:rsidR="00D34C2D">
              <w:rPr>
                <w:rFonts w:eastAsiaTheme="minorHAnsi"/>
                <w:color w:val="000000"/>
                <w:lang w:eastAsia="en-US"/>
              </w:rPr>
              <w:t xml:space="preserve"> inför videomöte</w:t>
            </w:r>
            <w:r>
              <w:rPr>
                <w:rFonts w:eastAsiaTheme="minorHAnsi"/>
                <w:color w:val="000000"/>
                <w:lang w:eastAsia="en-US"/>
              </w:rPr>
              <w:t>n</w:t>
            </w:r>
            <w:r w:rsidR="00D34C2D">
              <w:rPr>
                <w:rFonts w:eastAsiaTheme="minorHAnsi"/>
                <w:color w:val="000000"/>
                <w:lang w:eastAsia="en-US"/>
              </w:rPr>
              <w:t xml:space="preserve"> den </w:t>
            </w:r>
            <w:r>
              <w:rPr>
                <w:rFonts w:eastAsiaTheme="minorHAnsi"/>
                <w:color w:val="000000"/>
                <w:lang w:eastAsia="en-US"/>
              </w:rPr>
              <w:t>2</w:t>
            </w:r>
            <w:r w:rsidR="00D34C2D">
              <w:rPr>
                <w:rFonts w:eastAsiaTheme="minorHAnsi"/>
                <w:color w:val="000000"/>
                <w:lang w:eastAsia="en-US"/>
              </w:rPr>
              <w:t xml:space="preserve"> </w:t>
            </w:r>
            <w:r>
              <w:rPr>
                <w:rFonts w:eastAsiaTheme="minorHAnsi"/>
                <w:color w:val="000000"/>
                <w:lang w:eastAsia="en-US"/>
              </w:rPr>
              <w:t>december</w:t>
            </w:r>
            <w:r w:rsidR="00D34C2D">
              <w:rPr>
                <w:rFonts w:eastAsiaTheme="minorHAnsi"/>
                <w:color w:val="000000"/>
                <w:lang w:eastAsia="en-US"/>
              </w:rPr>
              <w:t xml:space="preserve"> </w:t>
            </w:r>
            <w:r w:rsidR="005C4DEF">
              <w:rPr>
                <w:rFonts w:eastAsiaTheme="minorHAnsi"/>
                <w:color w:val="000000"/>
                <w:lang w:eastAsia="en-US"/>
              </w:rPr>
              <w:t>2020</w:t>
            </w:r>
            <w:r>
              <w:rPr>
                <w:rFonts w:eastAsiaTheme="minorHAnsi"/>
                <w:color w:val="000000"/>
                <w:lang w:eastAsia="en-US"/>
              </w:rPr>
              <w:t xml:space="preserve"> och informerade inför videomöte den 3 december 2020</w:t>
            </w:r>
            <w:r w:rsidR="005C4DEF">
              <w:rPr>
                <w:rFonts w:eastAsiaTheme="minorHAnsi"/>
                <w:color w:val="000000"/>
                <w:lang w:eastAsia="en-US"/>
              </w:rPr>
              <w:t xml:space="preserve">. </w:t>
            </w:r>
            <w:r>
              <w:rPr>
                <w:rFonts w:eastAsiaTheme="minorHAnsi"/>
                <w:color w:val="000000"/>
                <w:lang w:eastAsia="en-US"/>
              </w:rPr>
              <w:t>Socialminister Lena Hallengren</w:t>
            </w:r>
            <w:r w:rsidR="00D34C2D">
              <w:rPr>
                <w:rFonts w:eastAsiaTheme="minorHAnsi"/>
                <w:color w:val="000000"/>
                <w:lang w:eastAsia="en-US"/>
              </w:rPr>
              <w:t xml:space="preserve"> </w:t>
            </w:r>
            <w:r w:rsidR="00390813" w:rsidRPr="008E46FF">
              <w:rPr>
                <w:rFonts w:eastAsiaTheme="minorHAnsi"/>
                <w:color w:val="000000"/>
                <w:lang w:eastAsia="en-US"/>
              </w:rPr>
              <w:t>m.fl.</w:t>
            </w:r>
            <w:r w:rsidR="00390813">
              <w:rPr>
                <w:rFonts w:eastAsiaTheme="minorHAnsi"/>
                <w:color w:val="000000"/>
                <w:lang w:eastAsia="en-US"/>
              </w:rPr>
              <w:t xml:space="preserve"> </w:t>
            </w:r>
            <w:r w:rsidR="005C4DEF">
              <w:rPr>
                <w:rFonts w:eastAsiaTheme="minorHAnsi"/>
                <w:color w:val="000000"/>
                <w:lang w:eastAsia="en-US"/>
              </w:rPr>
              <w:t>deltog på distans.</w:t>
            </w:r>
            <w:r w:rsidR="007535F3">
              <w:rPr>
                <w:rFonts w:eastAsiaTheme="minorHAnsi"/>
                <w:color w:val="000000"/>
                <w:lang w:eastAsia="en-US"/>
              </w:rPr>
              <w:br/>
            </w:r>
            <w:r w:rsidR="007535F3">
              <w:rPr>
                <w:rFonts w:eastAsiaTheme="minorHAnsi"/>
                <w:color w:val="000000"/>
                <w:lang w:eastAsia="en-US"/>
              </w:rPr>
              <w:br/>
            </w:r>
            <w:r w:rsidR="007535F3" w:rsidRPr="007535F3">
              <w:rPr>
                <w:rFonts w:eastAsiaTheme="minorHAnsi"/>
                <w:b/>
                <w:color w:val="000000"/>
                <w:lang w:eastAsia="en-US"/>
              </w:rPr>
              <w:t>Ämnen:</w:t>
            </w:r>
            <w:r w:rsidR="007535F3">
              <w:rPr>
                <w:rFonts w:eastAsiaTheme="minorHAnsi"/>
                <w:color w:val="000000"/>
                <w:lang w:eastAsia="en-US"/>
              </w:rPr>
              <w:t xml:space="preserve"> </w:t>
            </w:r>
          </w:p>
          <w:p w14:paraId="6AB2C96C" w14:textId="44F3BBC9" w:rsidR="00831752" w:rsidRPr="00F2284D" w:rsidRDefault="007535F3" w:rsidP="00831752">
            <w:pPr>
              <w:widowControl/>
              <w:autoSpaceDE w:val="0"/>
              <w:autoSpaceDN w:val="0"/>
              <w:adjustRightInd w:val="0"/>
              <w:rPr>
                <w:rFonts w:eastAsiaTheme="minorHAnsi"/>
                <w:b/>
                <w:color w:val="000000"/>
                <w:lang w:eastAsia="en-US"/>
              </w:rPr>
            </w:pPr>
            <w:r>
              <w:rPr>
                <w:rFonts w:eastAsiaTheme="minorHAnsi"/>
                <w:color w:val="000000"/>
                <w:lang w:eastAsia="en-US"/>
              </w:rPr>
              <w:br/>
            </w:r>
            <w:r w:rsidR="00F2284D" w:rsidRPr="00F2284D">
              <w:rPr>
                <w:rFonts w:eastAsiaTheme="minorHAnsi"/>
                <w:b/>
                <w:color w:val="000000"/>
                <w:lang w:eastAsia="en-US"/>
              </w:rPr>
              <w:t>- Återrapport från extrainsatt videomöte den 30 oktober 2020</w:t>
            </w:r>
          </w:p>
          <w:p w14:paraId="05876B93" w14:textId="77777777" w:rsidR="00F2284D" w:rsidRDefault="00F2284D" w:rsidP="008D4AD9">
            <w:pPr>
              <w:widowControl/>
              <w:autoSpaceDE w:val="0"/>
              <w:autoSpaceDN w:val="0"/>
              <w:adjustRightInd w:val="0"/>
              <w:rPr>
                <w:rFonts w:eastAsiaTheme="minorHAnsi"/>
                <w:b/>
                <w:color w:val="000000"/>
                <w:lang w:eastAsia="en-US"/>
              </w:rPr>
            </w:pPr>
          </w:p>
          <w:p w14:paraId="46FBFB69" w14:textId="49107453" w:rsidR="00F2284D" w:rsidRPr="00F2284D" w:rsidRDefault="00F2284D" w:rsidP="008D4AD9">
            <w:pPr>
              <w:widowControl/>
              <w:autoSpaceDE w:val="0"/>
              <w:autoSpaceDN w:val="0"/>
              <w:adjustRightInd w:val="0"/>
              <w:rPr>
                <w:rFonts w:eastAsiaTheme="minorHAnsi"/>
                <w:b/>
                <w:color w:val="000000"/>
                <w:lang w:eastAsia="en-US"/>
              </w:rPr>
            </w:pPr>
            <w:r w:rsidRPr="00F2284D">
              <w:rPr>
                <w:rFonts w:eastAsiaTheme="minorHAnsi"/>
                <w:b/>
                <w:color w:val="000000"/>
                <w:lang w:eastAsia="en-US"/>
              </w:rPr>
              <w:t>- Pågående pandemi, lägesrapport och responsåtgärder</w:t>
            </w:r>
            <w:r w:rsidRPr="00F2284D">
              <w:rPr>
                <w:rFonts w:eastAsiaTheme="minorHAnsi"/>
                <w:b/>
                <w:color w:val="000000"/>
                <w:lang w:eastAsia="en-US"/>
              </w:rPr>
              <w:br/>
              <w:t xml:space="preserve">a) Information från </w:t>
            </w:r>
            <w:proofErr w:type="gramStart"/>
            <w:r w:rsidRPr="00F2284D">
              <w:rPr>
                <w:rFonts w:eastAsiaTheme="minorHAnsi"/>
                <w:b/>
                <w:color w:val="000000"/>
                <w:lang w:eastAsia="en-US"/>
              </w:rPr>
              <w:t>Europeiska</w:t>
            </w:r>
            <w:proofErr w:type="gramEnd"/>
            <w:r w:rsidRPr="00F2284D">
              <w:rPr>
                <w:rFonts w:eastAsiaTheme="minorHAnsi"/>
                <w:b/>
                <w:color w:val="000000"/>
                <w:lang w:eastAsia="en-US"/>
              </w:rPr>
              <w:t xml:space="preserve"> smittskyddsmyndigheten</w:t>
            </w:r>
            <w:r w:rsidRPr="00F2284D">
              <w:rPr>
                <w:rFonts w:eastAsiaTheme="minorHAnsi"/>
                <w:b/>
                <w:color w:val="000000"/>
                <w:lang w:eastAsia="en-US"/>
              </w:rPr>
              <w:br/>
              <w:t>b) Slutsatser avseende lärdomar på hälsoområdet från covid-19</w:t>
            </w:r>
            <w:r w:rsidRPr="00F2284D">
              <w:rPr>
                <w:rFonts w:eastAsiaTheme="minorHAnsi"/>
                <w:b/>
                <w:color w:val="000000"/>
                <w:lang w:eastAsia="en-US"/>
              </w:rPr>
              <w:br/>
              <w:t>c) Uppbyggnad av en Europeisk hälsounion med tillhörande lagstiftningsförslag</w:t>
            </w:r>
          </w:p>
          <w:p w14:paraId="088A406E" w14:textId="77777777" w:rsidR="00772607" w:rsidRDefault="00772607" w:rsidP="00772607">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 stöd för regeringens inriktning.</w:t>
            </w:r>
          </w:p>
          <w:p w14:paraId="3A7B18FF" w14:textId="77777777" w:rsidR="00F2284D" w:rsidRDefault="00F2284D" w:rsidP="008D4AD9">
            <w:pPr>
              <w:widowControl/>
              <w:autoSpaceDE w:val="0"/>
              <w:autoSpaceDN w:val="0"/>
              <w:adjustRightInd w:val="0"/>
              <w:rPr>
                <w:rFonts w:eastAsiaTheme="minorHAnsi"/>
                <w:b/>
                <w:color w:val="000000"/>
                <w:lang w:eastAsia="en-US"/>
              </w:rPr>
            </w:pPr>
          </w:p>
          <w:p w14:paraId="160C3219" w14:textId="4C752639" w:rsidR="00772607" w:rsidRPr="00772607" w:rsidRDefault="00772607" w:rsidP="008D4AD9">
            <w:pPr>
              <w:widowControl/>
              <w:autoSpaceDE w:val="0"/>
              <w:autoSpaceDN w:val="0"/>
              <w:adjustRightInd w:val="0"/>
              <w:rPr>
                <w:rFonts w:eastAsiaTheme="minorHAnsi"/>
                <w:b/>
                <w:color w:val="000000"/>
                <w:lang w:eastAsia="en-US"/>
              </w:rPr>
            </w:pPr>
            <w:r w:rsidRPr="00772607">
              <w:rPr>
                <w:rFonts w:eastAsiaTheme="minorHAnsi"/>
                <w:b/>
                <w:color w:val="000000"/>
                <w:lang w:eastAsia="en-US"/>
              </w:rPr>
              <w:t>- En läkemedelsstrategi för Europa</w:t>
            </w:r>
          </w:p>
          <w:p w14:paraId="648038F3" w14:textId="77777777" w:rsidR="007A7BF6" w:rsidRDefault="007A7BF6" w:rsidP="007A7BF6">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 stöd för regeringens inriktning.</w:t>
            </w:r>
          </w:p>
          <w:p w14:paraId="4D6D5D6E" w14:textId="34916490" w:rsidR="007A7BF6" w:rsidRDefault="007A7BF6" w:rsidP="008D4AD9">
            <w:pPr>
              <w:widowControl/>
              <w:autoSpaceDE w:val="0"/>
              <w:autoSpaceDN w:val="0"/>
              <w:adjustRightInd w:val="0"/>
              <w:rPr>
                <w:rFonts w:eastAsiaTheme="minorHAnsi"/>
                <w:b/>
                <w:color w:val="000000"/>
                <w:highlight w:val="yellow"/>
                <w:lang w:eastAsia="en-US"/>
              </w:rPr>
            </w:pPr>
          </w:p>
          <w:p w14:paraId="48CBAD22" w14:textId="24FD3A7C" w:rsidR="00341133" w:rsidRPr="00341133" w:rsidRDefault="00341133" w:rsidP="008D4AD9">
            <w:pPr>
              <w:widowControl/>
              <w:autoSpaceDE w:val="0"/>
              <w:autoSpaceDN w:val="0"/>
              <w:adjustRightInd w:val="0"/>
              <w:rPr>
                <w:rFonts w:eastAsiaTheme="minorHAnsi"/>
                <w:b/>
                <w:color w:val="000000"/>
                <w:lang w:eastAsia="en-US"/>
              </w:rPr>
            </w:pPr>
            <w:r w:rsidRPr="00341133">
              <w:rPr>
                <w:rFonts w:eastAsiaTheme="minorHAnsi"/>
                <w:b/>
                <w:color w:val="000000"/>
                <w:lang w:eastAsia="en-US"/>
              </w:rPr>
              <w:t>- Övriga frågor</w:t>
            </w:r>
          </w:p>
          <w:p w14:paraId="263CCCA2" w14:textId="5FAA2EA7" w:rsidR="008E46FF" w:rsidRPr="00612A12" w:rsidRDefault="00612A12" w:rsidP="008D4AD9">
            <w:pPr>
              <w:widowControl/>
              <w:autoSpaceDE w:val="0"/>
              <w:autoSpaceDN w:val="0"/>
              <w:adjustRightInd w:val="0"/>
              <w:rPr>
                <w:rFonts w:eastAsiaTheme="minorHAnsi"/>
                <w:b/>
                <w:color w:val="000000"/>
                <w:lang w:eastAsia="en-US"/>
              </w:rPr>
            </w:pPr>
            <w:r w:rsidRPr="00612A12">
              <w:rPr>
                <w:rFonts w:eastAsiaTheme="minorHAnsi"/>
                <w:b/>
                <w:color w:val="000000"/>
                <w:lang w:eastAsia="en-US"/>
              </w:rPr>
              <w:t>Förfrågan från Nederländerna gällande m</w:t>
            </w:r>
            <w:r w:rsidR="008E46FF" w:rsidRPr="00612A12">
              <w:rPr>
                <w:rFonts w:eastAsiaTheme="minorHAnsi"/>
                <w:b/>
                <w:color w:val="000000"/>
                <w:lang w:eastAsia="en-US"/>
              </w:rPr>
              <w:t>inkar och covid-19</w:t>
            </w:r>
          </w:p>
          <w:p w14:paraId="159CB0E8" w14:textId="77777777" w:rsidR="008E46FF" w:rsidRPr="007A7BF6" w:rsidRDefault="008E46FF" w:rsidP="008D4AD9">
            <w:pPr>
              <w:widowControl/>
              <w:autoSpaceDE w:val="0"/>
              <w:autoSpaceDN w:val="0"/>
              <w:adjustRightInd w:val="0"/>
              <w:rPr>
                <w:rFonts w:eastAsiaTheme="minorHAnsi"/>
                <w:b/>
                <w:color w:val="000000"/>
                <w:highlight w:val="yellow"/>
                <w:lang w:eastAsia="en-US"/>
              </w:rPr>
            </w:pPr>
          </w:p>
          <w:p w14:paraId="3BCD2693" w14:textId="7335B215" w:rsidR="007A7BF6" w:rsidRPr="008E46FF" w:rsidRDefault="007A7BF6" w:rsidP="008D4AD9">
            <w:pPr>
              <w:widowControl/>
              <w:autoSpaceDE w:val="0"/>
              <w:autoSpaceDN w:val="0"/>
              <w:adjustRightInd w:val="0"/>
              <w:rPr>
                <w:rFonts w:eastAsiaTheme="minorHAnsi"/>
                <w:b/>
                <w:color w:val="000000"/>
                <w:lang w:eastAsia="en-US"/>
              </w:rPr>
            </w:pPr>
            <w:r w:rsidRPr="008E46FF">
              <w:rPr>
                <w:rFonts w:eastAsiaTheme="minorHAnsi"/>
                <w:b/>
                <w:color w:val="000000"/>
                <w:lang w:eastAsia="en-US"/>
              </w:rPr>
              <w:t>- Gemensam deklaration av EU:s medlemsstater om stöd till familjer och bekämpande av barnfattigdom i ljuset av covid-19</w:t>
            </w:r>
          </w:p>
          <w:p w14:paraId="39491B61" w14:textId="77777777" w:rsidR="005C4DEF" w:rsidRDefault="005C4DEF" w:rsidP="008D4AD9">
            <w:pPr>
              <w:widowControl/>
              <w:autoSpaceDE w:val="0"/>
              <w:autoSpaceDN w:val="0"/>
              <w:adjustRightInd w:val="0"/>
              <w:rPr>
                <w:rFonts w:eastAsiaTheme="minorHAnsi"/>
                <w:b/>
                <w:color w:val="000000"/>
                <w:highlight w:val="yellow"/>
                <w:lang w:eastAsia="en-US"/>
              </w:rPr>
            </w:pPr>
          </w:p>
          <w:p w14:paraId="19F93E3F" w14:textId="77777777" w:rsidR="00844AEF" w:rsidRDefault="00844AEF" w:rsidP="008D4AD9">
            <w:pPr>
              <w:widowControl/>
              <w:autoSpaceDE w:val="0"/>
              <w:autoSpaceDN w:val="0"/>
              <w:adjustRightInd w:val="0"/>
              <w:rPr>
                <w:rFonts w:eastAsiaTheme="minorHAnsi"/>
                <w:b/>
                <w:color w:val="000000"/>
                <w:lang w:eastAsia="en-US"/>
              </w:rPr>
            </w:pPr>
          </w:p>
          <w:p w14:paraId="4E17A810" w14:textId="77777777" w:rsidR="00844AEF" w:rsidRDefault="00844AEF" w:rsidP="008D4AD9">
            <w:pPr>
              <w:widowControl/>
              <w:autoSpaceDE w:val="0"/>
              <w:autoSpaceDN w:val="0"/>
              <w:adjustRightInd w:val="0"/>
              <w:rPr>
                <w:rFonts w:eastAsiaTheme="minorHAnsi"/>
                <w:b/>
                <w:color w:val="000000"/>
                <w:lang w:eastAsia="en-US"/>
              </w:rPr>
            </w:pPr>
          </w:p>
          <w:p w14:paraId="0848AD01" w14:textId="7C974207" w:rsidR="00844AEF" w:rsidRPr="00DD2757" w:rsidRDefault="00844AEF" w:rsidP="008D4AD9">
            <w:pPr>
              <w:widowControl/>
              <w:autoSpaceDE w:val="0"/>
              <w:autoSpaceDN w:val="0"/>
              <w:adjustRightInd w:val="0"/>
              <w:rPr>
                <w:rFonts w:eastAsiaTheme="minorHAnsi"/>
                <w:b/>
                <w:color w:val="000000"/>
                <w:lang w:eastAsia="en-US"/>
              </w:rPr>
            </w:pPr>
          </w:p>
        </w:tc>
      </w:tr>
      <w:tr w:rsidR="009E10E7" w:rsidRPr="00DF4413" w14:paraId="780E7E26" w14:textId="77777777" w:rsidTr="00BC3BA1">
        <w:trPr>
          <w:trHeight w:val="568"/>
        </w:trPr>
        <w:tc>
          <w:tcPr>
            <w:tcW w:w="567" w:type="dxa"/>
          </w:tcPr>
          <w:p w14:paraId="5069F0A5" w14:textId="167285D5" w:rsidR="009E10E7" w:rsidRDefault="009E10E7"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088" w:type="dxa"/>
          </w:tcPr>
          <w:p w14:paraId="2E5785BC" w14:textId="43DCFBC7" w:rsidR="009E10E7" w:rsidRDefault="009E10E7" w:rsidP="008D4AD9">
            <w:pPr>
              <w:widowControl/>
              <w:autoSpaceDE w:val="0"/>
              <w:autoSpaceDN w:val="0"/>
              <w:adjustRightInd w:val="0"/>
              <w:rPr>
                <w:rFonts w:eastAsiaTheme="minorHAnsi"/>
                <w:b/>
                <w:bCs/>
                <w:color w:val="000000"/>
                <w:lang w:eastAsia="en-US"/>
              </w:rPr>
            </w:pPr>
            <w:r>
              <w:rPr>
                <w:rFonts w:eastAsiaTheme="minorHAnsi"/>
                <w:b/>
                <w:bCs/>
                <w:color w:val="000000"/>
                <w:u w:val="single"/>
                <w:lang w:eastAsia="en-US"/>
              </w:rPr>
              <w:t>Sysselsättning</w:t>
            </w:r>
            <w:r>
              <w:rPr>
                <w:rFonts w:eastAsiaTheme="minorHAnsi"/>
                <w:b/>
                <w:bCs/>
                <w:color w:val="000000"/>
                <w:lang w:eastAsia="en-US"/>
              </w:rPr>
              <w:t xml:space="preserve">, </w:t>
            </w:r>
            <w:r>
              <w:rPr>
                <w:rFonts w:eastAsiaTheme="minorHAnsi"/>
                <w:b/>
                <w:bCs/>
                <w:color w:val="000000"/>
                <w:u w:val="single"/>
                <w:lang w:eastAsia="en-US"/>
              </w:rPr>
              <w:t>socialpolitik</w:t>
            </w:r>
            <w:r>
              <w:rPr>
                <w:rFonts w:eastAsiaTheme="minorHAnsi"/>
                <w:b/>
                <w:bCs/>
                <w:color w:val="000000"/>
                <w:lang w:eastAsia="en-US"/>
              </w:rPr>
              <w:t>, hälso- och sjukvård samt konsumentfrågo</w:t>
            </w:r>
            <w:r>
              <w:rPr>
                <w:rFonts w:eastAsiaTheme="minorHAnsi"/>
                <w:color w:val="000000"/>
                <w:lang w:eastAsia="en-US"/>
              </w:rPr>
              <w:t>r</w:t>
            </w:r>
          </w:p>
          <w:p w14:paraId="49E2959A" w14:textId="6858EB93" w:rsidR="009E10E7" w:rsidRDefault="009E10E7" w:rsidP="008D4AD9">
            <w:pPr>
              <w:widowControl/>
              <w:autoSpaceDE w:val="0"/>
              <w:autoSpaceDN w:val="0"/>
              <w:adjustRightInd w:val="0"/>
              <w:rPr>
                <w:rFonts w:eastAsiaTheme="minorHAnsi"/>
                <w:color w:val="000000"/>
                <w:lang w:eastAsia="en-US"/>
              </w:rPr>
            </w:pPr>
            <w:r>
              <w:rPr>
                <w:rFonts w:eastAsiaTheme="minorHAnsi"/>
                <w:bCs/>
                <w:color w:val="000000"/>
                <w:lang w:eastAsia="en-US"/>
              </w:rPr>
              <w:t xml:space="preserve">Statsrådet Åsa Lindhagen </w:t>
            </w:r>
            <w:r>
              <w:rPr>
                <w:rFonts w:eastAsiaTheme="minorHAnsi"/>
                <w:color w:val="000000"/>
                <w:lang w:eastAsia="en-US"/>
              </w:rPr>
              <w:t xml:space="preserve">m.fl. från Arbetsmarknadsdepartementet informerade och samrådde inför videomöten den </w:t>
            </w:r>
            <w:r w:rsidR="00770774">
              <w:rPr>
                <w:rFonts w:eastAsiaTheme="minorHAnsi"/>
                <w:color w:val="000000"/>
                <w:lang w:eastAsia="en-US"/>
              </w:rPr>
              <w:t xml:space="preserve">3 </w:t>
            </w:r>
            <w:r>
              <w:rPr>
                <w:rFonts w:eastAsiaTheme="minorHAnsi"/>
                <w:color w:val="000000"/>
                <w:lang w:eastAsia="en-US"/>
              </w:rPr>
              <w:t>december 2020</w:t>
            </w:r>
            <w:r w:rsidR="00770774">
              <w:rPr>
                <w:rFonts w:eastAsiaTheme="minorHAnsi"/>
                <w:color w:val="000000"/>
                <w:lang w:eastAsia="en-US"/>
              </w:rPr>
              <w:t xml:space="preserve">. Statsrådet Åsa Lindhagen </w:t>
            </w:r>
            <w:r w:rsidR="003A2C38" w:rsidRPr="008E46FF">
              <w:rPr>
                <w:rFonts w:eastAsiaTheme="minorHAnsi"/>
                <w:color w:val="000000"/>
                <w:lang w:eastAsia="en-US"/>
              </w:rPr>
              <w:t>m.fl.</w:t>
            </w:r>
            <w:r w:rsidR="003A2C38">
              <w:rPr>
                <w:rFonts w:eastAsiaTheme="minorHAnsi"/>
                <w:color w:val="000000"/>
                <w:lang w:eastAsia="en-US"/>
              </w:rPr>
              <w:t xml:space="preserve"> </w:t>
            </w:r>
            <w:r w:rsidR="00770774">
              <w:rPr>
                <w:rFonts w:eastAsiaTheme="minorHAnsi"/>
                <w:color w:val="000000"/>
                <w:lang w:eastAsia="en-US"/>
              </w:rPr>
              <w:t>deltog på distans.</w:t>
            </w:r>
          </w:p>
          <w:p w14:paraId="6211CCA8" w14:textId="5FE5269D" w:rsidR="00770774" w:rsidRDefault="00770774" w:rsidP="008D4AD9">
            <w:pPr>
              <w:widowControl/>
              <w:autoSpaceDE w:val="0"/>
              <w:autoSpaceDN w:val="0"/>
              <w:adjustRightInd w:val="0"/>
              <w:rPr>
                <w:rFonts w:eastAsiaTheme="minorHAnsi"/>
                <w:bCs/>
                <w:color w:val="000000"/>
                <w:lang w:eastAsia="en-US"/>
              </w:rPr>
            </w:pPr>
          </w:p>
          <w:p w14:paraId="75075037" w14:textId="3DA3FF78" w:rsidR="00770774" w:rsidRPr="00770774" w:rsidRDefault="00770774" w:rsidP="008D4AD9">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578C737D" w14:textId="42C0C96F" w:rsidR="00770774" w:rsidRDefault="00770774" w:rsidP="008D4AD9">
            <w:pPr>
              <w:widowControl/>
              <w:autoSpaceDE w:val="0"/>
              <w:autoSpaceDN w:val="0"/>
              <w:adjustRightInd w:val="0"/>
              <w:rPr>
                <w:rFonts w:eastAsiaTheme="minorHAnsi"/>
                <w:bCs/>
                <w:color w:val="000000"/>
                <w:lang w:eastAsia="en-US"/>
              </w:rPr>
            </w:pPr>
          </w:p>
          <w:p w14:paraId="277409BA" w14:textId="5D241616" w:rsidR="005D2342" w:rsidRPr="005D2342" w:rsidRDefault="005D2342" w:rsidP="008D4AD9">
            <w:pPr>
              <w:widowControl/>
              <w:autoSpaceDE w:val="0"/>
              <w:autoSpaceDN w:val="0"/>
              <w:adjustRightInd w:val="0"/>
              <w:rPr>
                <w:rFonts w:eastAsiaTheme="minorHAnsi"/>
                <w:b/>
                <w:color w:val="000000"/>
                <w:lang w:eastAsia="en-US"/>
              </w:rPr>
            </w:pPr>
            <w:r w:rsidRPr="005D2342">
              <w:rPr>
                <w:rFonts w:eastAsiaTheme="minorHAnsi"/>
                <w:b/>
                <w:color w:val="000000"/>
                <w:lang w:eastAsia="en-US"/>
              </w:rPr>
              <w:t>- Återrapport från videomöte den 13 oktober 2020</w:t>
            </w:r>
          </w:p>
          <w:p w14:paraId="78FC8056" w14:textId="223D91E9" w:rsidR="005D2342" w:rsidRPr="005D2342" w:rsidRDefault="005D2342" w:rsidP="008D4AD9">
            <w:pPr>
              <w:widowControl/>
              <w:autoSpaceDE w:val="0"/>
              <w:autoSpaceDN w:val="0"/>
              <w:adjustRightInd w:val="0"/>
              <w:rPr>
                <w:rFonts w:eastAsiaTheme="minorHAnsi"/>
                <w:b/>
                <w:bCs/>
                <w:color w:val="000000"/>
                <w:lang w:eastAsia="en-US"/>
              </w:rPr>
            </w:pPr>
            <w:r w:rsidRPr="005D2342">
              <w:rPr>
                <w:rFonts w:eastAsiaTheme="minorHAnsi"/>
                <w:b/>
                <w:color w:val="000000"/>
                <w:lang w:eastAsia="en-US"/>
              </w:rPr>
              <w:br/>
              <w:t>- Återrapport från informellt ministermöte den 20 november 2020</w:t>
            </w:r>
          </w:p>
          <w:p w14:paraId="32C16C21" w14:textId="77777777" w:rsidR="005D2342" w:rsidRDefault="005D2342" w:rsidP="008D4AD9">
            <w:pPr>
              <w:widowControl/>
              <w:autoSpaceDE w:val="0"/>
              <w:autoSpaceDN w:val="0"/>
              <w:adjustRightInd w:val="0"/>
              <w:rPr>
                <w:rFonts w:eastAsiaTheme="minorHAnsi"/>
                <w:bCs/>
                <w:color w:val="000000"/>
                <w:lang w:eastAsia="en-US"/>
              </w:rPr>
            </w:pPr>
          </w:p>
          <w:p w14:paraId="1F94AF9C" w14:textId="14090094" w:rsidR="005E7F70" w:rsidRPr="0060402E" w:rsidRDefault="0060402E" w:rsidP="008D4AD9">
            <w:pPr>
              <w:widowControl/>
              <w:autoSpaceDE w:val="0"/>
              <w:autoSpaceDN w:val="0"/>
              <w:adjustRightInd w:val="0"/>
              <w:rPr>
                <w:rFonts w:eastAsiaTheme="minorHAnsi"/>
                <w:b/>
                <w:bCs/>
                <w:color w:val="000000"/>
                <w:lang w:eastAsia="en-US"/>
              </w:rPr>
            </w:pPr>
            <w:r w:rsidRPr="0060402E">
              <w:rPr>
                <w:rFonts w:eastAsiaTheme="minorHAnsi"/>
                <w:b/>
                <w:color w:val="000000"/>
                <w:lang w:eastAsia="en-US"/>
              </w:rPr>
              <w:t xml:space="preserve">- </w:t>
            </w:r>
            <w:r w:rsidR="00034289" w:rsidRPr="0060402E">
              <w:rPr>
                <w:rFonts w:eastAsiaTheme="minorHAnsi"/>
                <w:b/>
                <w:color w:val="000000"/>
                <w:lang w:eastAsia="en-US"/>
              </w:rPr>
              <w:t>En jämställd union? Hur ska kommissionens jämställdhetsstrategi 2020–2025 genomföras för att uppnå lika deltagande på arbetsmarknaden för kvinnor och män</w:t>
            </w:r>
          </w:p>
          <w:p w14:paraId="465CEA8D" w14:textId="77777777" w:rsidR="005D2342" w:rsidRDefault="005D2342" w:rsidP="005D2342">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 stöd för regeringens inriktning.</w:t>
            </w:r>
          </w:p>
          <w:p w14:paraId="0B41D82A" w14:textId="14922112" w:rsidR="009E10E7" w:rsidRDefault="009E10E7" w:rsidP="008D4AD9">
            <w:pPr>
              <w:widowControl/>
              <w:autoSpaceDE w:val="0"/>
              <w:autoSpaceDN w:val="0"/>
              <w:adjustRightInd w:val="0"/>
              <w:rPr>
                <w:rFonts w:eastAsiaTheme="minorHAnsi"/>
                <w:b/>
                <w:bCs/>
                <w:color w:val="000000"/>
                <w:lang w:eastAsia="en-US"/>
              </w:rPr>
            </w:pPr>
          </w:p>
        </w:tc>
      </w:tr>
      <w:tr w:rsidR="00EC24B6" w:rsidRPr="00DF4413" w14:paraId="58E0E8D2" w14:textId="77777777" w:rsidTr="00BC3BA1">
        <w:trPr>
          <w:trHeight w:val="568"/>
        </w:trPr>
        <w:tc>
          <w:tcPr>
            <w:tcW w:w="567" w:type="dxa"/>
          </w:tcPr>
          <w:p w14:paraId="3BD7BD64" w14:textId="63029C99" w:rsidR="00EC24B6" w:rsidRDefault="002D7E92" w:rsidP="002F6181">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088" w:type="dxa"/>
          </w:tcPr>
          <w:p w14:paraId="0DCBFB7F" w14:textId="77777777" w:rsidR="002D7E92" w:rsidRDefault="002D7E92" w:rsidP="002D7E92">
            <w:pPr>
              <w:widowControl/>
              <w:autoSpaceDE w:val="0"/>
              <w:autoSpaceDN w:val="0"/>
              <w:adjustRightInd w:val="0"/>
              <w:rPr>
                <w:rFonts w:eastAsiaTheme="minorHAnsi"/>
                <w:b/>
                <w:bCs/>
                <w:color w:val="000000"/>
                <w:lang w:eastAsia="en-US"/>
              </w:rPr>
            </w:pPr>
            <w:r>
              <w:rPr>
                <w:rFonts w:eastAsiaTheme="minorHAnsi"/>
                <w:b/>
                <w:bCs/>
                <w:color w:val="000000"/>
                <w:u w:val="single"/>
                <w:lang w:eastAsia="en-US"/>
              </w:rPr>
              <w:t>Sysselsättning</w:t>
            </w:r>
            <w:r>
              <w:rPr>
                <w:rFonts w:eastAsiaTheme="minorHAnsi"/>
                <w:b/>
                <w:bCs/>
                <w:color w:val="000000"/>
                <w:lang w:eastAsia="en-US"/>
              </w:rPr>
              <w:t xml:space="preserve">, </w:t>
            </w:r>
            <w:r>
              <w:rPr>
                <w:rFonts w:eastAsiaTheme="minorHAnsi"/>
                <w:b/>
                <w:bCs/>
                <w:color w:val="000000"/>
                <w:u w:val="single"/>
                <w:lang w:eastAsia="en-US"/>
              </w:rPr>
              <w:t>socialpolitik</w:t>
            </w:r>
            <w:r>
              <w:rPr>
                <w:rFonts w:eastAsiaTheme="minorHAnsi"/>
                <w:b/>
                <w:bCs/>
                <w:color w:val="000000"/>
                <w:lang w:eastAsia="en-US"/>
              </w:rPr>
              <w:t>, hälso- och sjukvård samt konsumentfrågo</w:t>
            </w:r>
            <w:r>
              <w:rPr>
                <w:rFonts w:eastAsiaTheme="minorHAnsi"/>
                <w:color w:val="000000"/>
                <w:lang w:eastAsia="en-US"/>
              </w:rPr>
              <w:t>r</w:t>
            </w:r>
          </w:p>
          <w:p w14:paraId="657BF1CE" w14:textId="323CAFFF" w:rsidR="002D7E92" w:rsidRDefault="002D7E92" w:rsidP="002D7E92">
            <w:pPr>
              <w:widowControl/>
              <w:autoSpaceDE w:val="0"/>
              <w:autoSpaceDN w:val="0"/>
              <w:adjustRightInd w:val="0"/>
              <w:rPr>
                <w:rFonts w:eastAsiaTheme="minorHAnsi"/>
                <w:color w:val="000000"/>
                <w:lang w:eastAsia="en-US"/>
              </w:rPr>
            </w:pPr>
            <w:r>
              <w:rPr>
                <w:rFonts w:eastAsiaTheme="minorHAnsi"/>
                <w:bCs/>
                <w:color w:val="000000"/>
                <w:lang w:eastAsia="en-US"/>
              </w:rPr>
              <w:t xml:space="preserve">Arbetsmarknadsminister Eva Nordmark </w:t>
            </w:r>
            <w:r>
              <w:rPr>
                <w:rFonts w:eastAsiaTheme="minorHAnsi"/>
                <w:color w:val="000000"/>
                <w:lang w:eastAsia="en-US"/>
              </w:rPr>
              <w:t xml:space="preserve">m.fl. från Arbetsmarknadsdepartementet informerade och samrådde inför videomöten den 3 december 2020. </w:t>
            </w:r>
            <w:r>
              <w:rPr>
                <w:rFonts w:eastAsiaTheme="minorHAnsi"/>
                <w:bCs/>
                <w:color w:val="000000"/>
                <w:lang w:eastAsia="en-US"/>
              </w:rPr>
              <w:t>Arbetsmarknadsminister Eva Nordmark</w:t>
            </w:r>
            <w:r>
              <w:rPr>
                <w:rFonts w:eastAsiaTheme="minorHAnsi"/>
                <w:color w:val="000000"/>
                <w:lang w:eastAsia="en-US"/>
              </w:rPr>
              <w:t xml:space="preserve"> deltog på distans.</w:t>
            </w:r>
          </w:p>
          <w:p w14:paraId="7E0FA94C" w14:textId="77777777" w:rsidR="00EC24B6" w:rsidRDefault="00EC24B6" w:rsidP="008D4AD9">
            <w:pPr>
              <w:widowControl/>
              <w:autoSpaceDE w:val="0"/>
              <w:autoSpaceDN w:val="0"/>
              <w:adjustRightInd w:val="0"/>
              <w:rPr>
                <w:rFonts w:eastAsiaTheme="minorHAnsi"/>
                <w:b/>
                <w:bCs/>
                <w:color w:val="000000"/>
                <w:u w:val="single"/>
                <w:lang w:eastAsia="en-US"/>
              </w:rPr>
            </w:pPr>
          </w:p>
          <w:p w14:paraId="22D0513E" w14:textId="77777777" w:rsidR="002D7E92" w:rsidRPr="00770774" w:rsidRDefault="002D7E92" w:rsidP="002D7E92">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339C7BCB" w14:textId="77777777" w:rsidR="00EC24B6" w:rsidRDefault="00EC24B6" w:rsidP="008D4AD9">
            <w:pPr>
              <w:widowControl/>
              <w:autoSpaceDE w:val="0"/>
              <w:autoSpaceDN w:val="0"/>
              <w:adjustRightInd w:val="0"/>
              <w:rPr>
                <w:rFonts w:eastAsiaTheme="minorHAnsi"/>
                <w:b/>
                <w:bCs/>
                <w:color w:val="000000"/>
                <w:u w:val="single"/>
                <w:lang w:eastAsia="en-US"/>
              </w:rPr>
            </w:pPr>
          </w:p>
          <w:p w14:paraId="389C8677" w14:textId="4AACAF5F" w:rsidR="00EC24B6" w:rsidRPr="005D2342" w:rsidRDefault="005D2342" w:rsidP="008D4AD9">
            <w:pPr>
              <w:widowControl/>
              <w:autoSpaceDE w:val="0"/>
              <w:autoSpaceDN w:val="0"/>
              <w:adjustRightInd w:val="0"/>
              <w:rPr>
                <w:rFonts w:eastAsiaTheme="minorHAnsi"/>
                <w:b/>
                <w:bCs/>
                <w:color w:val="000000"/>
                <w:u w:val="single"/>
                <w:lang w:eastAsia="en-US"/>
              </w:rPr>
            </w:pPr>
            <w:r w:rsidRPr="005D2342">
              <w:rPr>
                <w:rFonts w:eastAsiaTheme="minorHAnsi"/>
                <w:b/>
                <w:color w:val="000000"/>
                <w:lang w:eastAsia="en-US"/>
              </w:rPr>
              <w:t>- Återrapport från videomöte den 13 oktober 2020</w:t>
            </w:r>
          </w:p>
          <w:p w14:paraId="7E9DB1BC" w14:textId="77777777" w:rsidR="00EC24B6" w:rsidRDefault="00EC24B6" w:rsidP="008D4AD9">
            <w:pPr>
              <w:widowControl/>
              <w:autoSpaceDE w:val="0"/>
              <w:autoSpaceDN w:val="0"/>
              <w:adjustRightInd w:val="0"/>
              <w:rPr>
                <w:rFonts w:eastAsiaTheme="minorHAnsi"/>
                <w:b/>
                <w:bCs/>
                <w:color w:val="000000"/>
                <w:u w:val="single"/>
                <w:lang w:eastAsia="en-US"/>
              </w:rPr>
            </w:pPr>
          </w:p>
          <w:p w14:paraId="78A72600" w14:textId="0AC36B38" w:rsidR="00EC24B6" w:rsidRPr="005D2342" w:rsidRDefault="005D2342" w:rsidP="008D4AD9">
            <w:pPr>
              <w:widowControl/>
              <w:autoSpaceDE w:val="0"/>
              <w:autoSpaceDN w:val="0"/>
              <w:adjustRightInd w:val="0"/>
              <w:rPr>
                <w:rFonts w:eastAsiaTheme="minorHAnsi"/>
                <w:b/>
                <w:bCs/>
                <w:color w:val="000000"/>
                <w:u w:val="single"/>
                <w:lang w:eastAsia="en-US"/>
              </w:rPr>
            </w:pPr>
            <w:r w:rsidRPr="005D2342">
              <w:rPr>
                <w:rFonts w:eastAsiaTheme="minorHAnsi"/>
                <w:b/>
                <w:color w:val="000000"/>
                <w:lang w:eastAsia="en-US"/>
              </w:rPr>
              <w:t>- Nytt arbete – människocentrerat arbete: säkerställande av rättvisa arbetsvillkor och social skydd i plattformsekonomin</w:t>
            </w:r>
          </w:p>
          <w:p w14:paraId="6D8304CE" w14:textId="17399AAE" w:rsidR="0068163D" w:rsidRPr="00215DFA" w:rsidRDefault="00E132ED" w:rsidP="008D4AD9">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 stöd för regeringens inriktning.</w:t>
            </w:r>
          </w:p>
          <w:p w14:paraId="2F045724" w14:textId="77777777" w:rsidR="0068163D" w:rsidRDefault="0068163D" w:rsidP="008D4AD9">
            <w:pPr>
              <w:widowControl/>
              <w:autoSpaceDE w:val="0"/>
              <w:autoSpaceDN w:val="0"/>
              <w:adjustRightInd w:val="0"/>
              <w:rPr>
                <w:rFonts w:eastAsiaTheme="minorHAnsi"/>
                <w:b/>
                <w:bCs/>
                <w:color w:val="000000"/>
                <w:u w:val="single"/>
                <w:lang w:eastAsia="en-US"/>
              </w:rPr>
            </w:pPr>
          </w:p>
          <w:p w14:paraId="0A9D4848" w14:textId="3AACCBA9" w:rsidR="00436950" w:rsidRPr="002F05DF" w:rsidRDefault="00C53BC8" w:rsidP="008D4AD9">
            <w:pPr>
              <w:widowControl/>
              <w:autoSpaceDE w:val="0"/>
              <w:autoSpaceDN w:val="0"/>
              <w:adjustRightInd w:val="0"/>
              <w:rPr>
                <w:rFonts w:eastAsiaTheme="minorHAnsi"/>
                <w:color w:val="000000"/>
                <w:lang w:eastAsia="en-US"/>
              </w:rPr>
            </w:pPr>
            <w:r w:rsidRPr="00C53BC8">
              <w:rPr>
                <w:rFonts w:eastAsiaTheme="minorHAnsi"/>
                <w:b/>
                <w:color w:val="000000"/>
                <w:lang w:eastAsia="en-US"/>
              </w:rPr>
              <w:t>- Övriga frågor</w:t>
            </w:r>
            <w:r>
              <w:rPr>
                <w:rFonts w:eastAsiaTheme="minorHAnsi"/>
                <w:color w:val="000000"/>
                <w:lang w:eastAsia="en-US"/>
              </w:rPr>
              <w:br/>
            </w:r>
            <w:r w:rsidRPr="007411E1">
              <w:rPr>
                <w:rFonts w:eastAsiaTheme="minorHAnsi"/>
                <w:b/>
                <w:color w:val="000000"/>
                <w:lang w:eastAsia="en-US"/>
              </w:rPr>
              <w:t>Direktiv om tillräckliga minimilöner i EU</w:t>
            </w:r>
            <w:r w:rsidRPr="007411E1">
              <w:rPr>
                <w:rFonts w:eastAsiaTheme="minorHAnsi"/>
                <w:b/>
                <w:color w:val="000000"/>
                <w:lang w:eastAsia="en-US"/>
              </w:rPr>
              <w:br/>
            </w:r>
            <w:r w:rsidR="007411E1">
              <w:rPr>
                <w:rFonts w:eastAsiaTheme="minorHAnsi"/>
                <w:color w:val="000000"/>
                <w:lang w:eastAsia="en-US"/>
              </w:rPr>
              <w:t>Ordföranden konstaterade att det fanns stöd för regeringens inriktning.</w:t>
            </w:r>
            <w:r w:rsidRPr="007411E1">
              <w:rPr>
                <w:rFonts w:eastAsiaTheme="minorHAnsi"/>
                <w:color w:val="000000"/>
                <w:highlight w:val="yellow"/>
                <w:lang w:eastAsia="en-US"/>
              </w:rPr>
              <w:br/>
            </w:r>
            <w:r w:rsidRPr="0068163D">
              <w:rPr>
                <w:rFonts w:eastAsiaTheme="minorHAnsi"/>
                <w:b/>
                <w:color w:val="000000"/>
                <w:lang w:eastAsia="en-US"/>
              </w:rPr>
              <w:t>Förordning om europeiska globaliseringsfonden 2021–2027</w:t>
            </w:r>
          </w:p>
          <w:p w14:paraId="5E896B29" w14:textId="17EFD144" w:rsidR="00215DFA" w:rsidRDefault="00215DFA" w:rsidP="008D4AD9">
            <w:pPr>
              <w:widowControl/>
              <w:autoSpaceDE w:val="0"/>
              <w:autoSpaceDN w:val="0"/>
              <w:adjustRightInd w:val="0"/>
              <w:rPr>
                <w:rFonts w:eastAsiaTheme="minorHAnsi"/>
                <w:b/>
                <w:bCs/>
                <w:color w:val="000000"/>
                <w:u w:val="single"/>
                <w:lang w:eastAsia="en-US"/>
              </w:rPr>
            </w:pPr>
          </w:p>
        </w:tc>
      </w:tr>
      <w:tr w:rsidR="00436950" w:rsidRPr="00DF4413" w14:paraId="07458656" w14:textId="77777777" w:rsidTr="00BC3BA1">
        <w:trPr>
          <w:trHeight w:val="568"/>
        </w:trPr>
        <w:tc>
          <w:tcPr>
            <w:tcW w:w="567" w:type="dxa"/>
          </w:tcPr>
          <w:p w14:paraId="59B17314" w14:textId="77B078CA" w:rsidR="00436950" w:rsidRDefault="00436950" w:rsidP="002F6181">
            <w:pPr>
              <w:tabs>
                <w:tab w:val="left" w:pos="1701"/>
              </w:tabs>
              <w:spacing w:line="252" w:lineRule="auto"/>
              <w:rPr>
                <w:b/>
                <w:snapToGrid w:val="0"/>
                <w:color w:val="000000" w:themeColor="text1"/>
                <w:lang w:eastAsia="en-US"/>
              </w:rPr>
            </w:pPr>
            <w:r>
              <w:rPr>
                <w:b/>
                <w:snapToGrid w:val="0"/>
                <w:color w:val="000000" w:themeColor="text1"/>
                <w:lang w:eastAsia="en-US"/>
              </w:rPr>
              <w:t>§ 7</w:t>
            </w:r>
          </w:p>
        </w:tc>
        <w:tc>
          <w:tcPr>
            <w:tcW w:w="7088" w:type="dxa"/>
          </w:tcPr>
          <w:p w14:paraId="18D5E110" w14:textId="77777777" w:rsidR="00436950" w:rsidRDefault="00436950" w:rsidP="002D7E92">
            <w:pPr>
              <w:widowControl/>
              <w:autoSpaceDE w:val="0"/>
              <w:autoSpaceDN w:val="0"/>
              <w:adjustRightInd w:val="0"/>
              <w:rPr>
                <w:rFonts w:eastAsiaTheme="minorHAnsi"/>
                <w:b/>
                <w:bCs/>
                <w:color w:val="000000"/>
                <w:lang w:eastAsia="en-US"/>
              </w:rPr>
            </w:pPr>
            <w:r>
              <w:rPr>
                <w:rFonts w:eastAsiaTheme="minorHAnsi"/>
                <w:b/>
                <w:bCs/>
                <w:color w:val="000000"/>
                <w:lang w:eastAsia="en-US"/>
              </w:rPr>
              <w:t>Ekonomiska och finansiella frågor</w:t>
            </w:r>
          </w:p>
          <w:p w14:paraId="25F8A937" w14:textId="47E5E574" w:rsidR="00436950" w:rsidRDefault="00436950" w:rsidP="00436950">
            <w:pPr>
              <w:widowControl/>
              <w:autoSpaceDE w:val="0"/>
              <w:autoSpaceDN w:val="0"/>
              <w:adjustRightInd w:val="0"/>
              <w:rPr>
                <w:rFonts w:eastAsiaTheme="minorHAnsi"/>
                <w:color w:val="000000"/>
                <w:lang w:eastAsia="en-US"/>
              </w:rPr>
            </w:pPr>
            <w:r>
              <w:rPr>
                <w:rFonts w:eastAsiaTheme="minorHAnsi"/>
                <w:bCs/>
                <w:color w:val="000000"/>
                <w:lang w:eastAsia="en-US"/>
              </w:rPr>
              <w:t xml:space="preserve">Finansminister Magdalena Andersson </w:t>
            </w:r>
            <w:r>
              <w:rPr>
                <w:rFonts w:eastAsiaTheme="minorHAnsi"/>
                <w:color w:val="000000"/>
                <w:lang w:eastAsia="en-US"/>
              </w:rPr>
              <w:t xml:space="preserve">m.fl. från Finansdepartementet informerade och samrådde inför videomöten den 1 december 2020. </w:t>
            </w:r>
            <w:r>
              <w:rPr>
                <w:rFonts w:eastAsiaTheme="minorHAnsi"/>
                <w:bCs/>
                <w:color w:val="000000"/>
                <w:lang w:eastAsia="en-US"/>
              </w:rPr>
              <w:t xml:space="preserve">Finansminister Magdalena Andersson </w:t>
            </w:r>
            <w:r>
              <w:rPr>
                <w:rFonts w:eastAsiaTheme="minorHAnsi"/>
                <w:color w:val="000000"/>
                <w:lang w:eastAsia="en-US"/>
              </w:rPr>
              <w:t>deltog på distans.</w:t>
            </w:r>
          </w:p>
          <w:p w14:paraId="766E02DC" w14:textId="27453B17" w:rsidR="00436950" w:rsidRDefault="00436950" w:rsidP="002D7E92">
            <w:pPr>
              <w:widowControl/>
              <w:autoSpaceDE w:val="0"/>
              <w:autoSpaceDN w:val="0"/>
              <w:adjustRightInd w:val="0"/>
              <w:rPr>
                <w:rFonts w:eastAsiaTheme="minorHAnsi"/>
                <w:bCs/>
                <w:color w:val="000000"/>
                <w:lang w:eastAsia="en-US"/>
              </w:rPr>
            </w:pPr>
          </w:p>
          <w:p w14:paraId="54A25256" w14:textId="77777777" w:rsidR="00425152" w:rsidRPr="00770774" w:rsidRDefault="00425152" w:rsidP="00425152">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7BA2B315" w14:textId="723D80B6" w:rsidR="00436950" w:rsidRDefault="00436950" w:rsidP="002D7E92">
            <w:pPr>
              <w:widowControl/>
              <w:autoSpaceDE w:val="0"/>
              <w:autoSpaceDN w:val="0"/>
              <w:adjustRightInd w:val="0"/>
              <w:rPr>
                <w:rFonts w:eastAsiaTheme="minorHAnsi"/>
                <w:bCs/>
                <w:color w:val="000000"/>
                <w:lang w:eastAsia="en-US"/>
              </w:rPr>
            </w:pPr>
          </w:p>
          <w:p w14:paraId="35E0A4D5" w14:textId="1EC430C8" w:rsidR="00844AEF" w:rsidRDefault="005057FD" w:rsidP="002D7E92">
            <w:pPr>
              <w:widowControl/>
              <w:autoSpaceDE w:val="0"/>
              <w:autoSpaceDN w:val="0"/>
              <w:adjustRightInd w:val="0"/>
              <w:rPr>
                <w:rFonts w:eastAsiaTheme="minorHAnsi"/>
                <w:b/>
                <w:color w:val="000000"/>
                <w:lang w:eastAsia="en-US"/>
              </w:rPr>
            </w:pPr>
            <w:r w:rsidRPr="005057FD">
              <w:rPr>
                <w:rFonts w:eastAsiaTheme="minorHAnsi"/>
                <w:b/>
                <w:color w:val="000000"/>
                <w:lang w:eastAsia="en-US"/>
              </w:rPr>
              <w:t>- Återrapport från videomöte den 4 november 2020</w:t>
            </w:r>
          </w:p>
          <w:p w14:paraId="679029C4" w14:textId="77777777" w:rsidR="00844AEF" w:rsidRPr="00844AEF" w:rsidRDefault="00844AEF" w:rsidP="002D7E92">
            <w:pPr>
              <w:widowControl/>
              <w:autoSpaceDE w:val="0"/>
              <w:autoSpaceDN w:val="0"/>
              <w:adjustRightInd w:val="0"/>
              <w:rPr>
                <w:rFonts w:eastAsiaTheme="minorHAnsi"/>
                <w:b/>
                <w:bCs/>
                <w:color w:val="000000"/>
                <w:lang w:eastAsia="en-US"/>
              </w:rPr>
            </w:pPr>
          </w:p>
          <w:p w14:paraId="6E238899" w14:textId="263AC418" w:rsidR="00425152" w:rsidRPr="00B552ED" w:rsidRDefault="00B552ED" w:rsidP="002D7E92">
            <w:pPr>
              <w:widowControl/>
              <w:autoSpaceDE w:val="0"/>
              <w:autoSpaceDN w:val="0"/>
              <w:adjustRightInd w:val="0"/>
              <w:rPr>
                <w:rFonts w:eastAsiaTheme="minorHAnsi"/>
                <w:b/>
                <w:bCs/>
                <w:color w:val="000000"/>
                <w:lang w:eastAsia="en-US"/>
              </w:rPr>
            </w:pPr>
            <w:r w:rsidRPr="00B552ED">
              <w:rPr>
                <w:rFonts w:eastAsiaTheme="minorHAnsi"/>
                <w:b/>
                <w:bCs/>
                <w:color w:val="000000"/>
                <w:lang w:eastAsia="en-US"/>
              </w:rPr>
              <w:t xml:space="preserve">- </w:t>
            </w:r>
            <w:r w:rsidRPr="00B552ED">
              <w:rPr>
                <w:rFonts w:eastAsiaTheme="minorHAnsi"/>
                <w:b/>
                <w:color w:val="000000"/>
                <w:lang w:eastAsia="en-US"/>
              </w:rPr>
              <w:t>Ändringar av rådets direktiv om administrativt samarbete i fråga om beskattning (DAC 7)</w:t>
            </w:r>
          </w:p>
          <w:p w14:paraId="10711B88" w14:textId="30DA9334" w:rsidR="00436950" w:rsidRDefault="00B552ED" w:rsidP="002D7E92">
            <w:pPr>
              <w:widowControl/>
              <w:autoSpaceDE w:val="0"/>
              <w:autoSpaceDN w:val="0"/>
              <w:adjustRightInd w:val="0"/>
              <w:rPr>
                <w:rFonts w:eastAsiaTheme="minorHAnsi"/>
                <w:bCs/>
                <w:color w:val="000000"/>
                <w:lang w:eastAsia="en-US"/>
              </w:rPr>
            </w:pPr>
            <w:r>
              <w:rPr>
                <w:rFonts w:eastAsiaTheme="minorHAnsi"/>
                <w:color w:val="000000"/>
                <w:lang w:eastAsia="en-US"/>
              </w:rPr>
              <w:t xml:space="preserve">Ordföranden konstaterade att det fanns stöd för regeringens </w:t>
            </w:r>
            <w:r w:rsidRPr="00C7780C">
              <w:rPr>
                <w:rFonts w:eastAsiaTheme="minorHAnsi"/>
                <w:color w:val="000000"/>
                <w:lang w:eastAsia="en-US"/>
              </w:rPr>
              <w:t>ståndpunkt</w:t>
            </w:r>
            <w:r w:rsidR="00A227E1" w:rsidRPr="00C7780C">
              <w:rPr>
                <w:rFonts w:eastAsiaTheme="minorHAnsi"/>
                <w:color w:val="000000"/>
                <w:lang w:eastAsia="en-US"/>
              </w:rPr>
              <w:t>.</w:t>
            </w:r>
            <w:r>
              <w:rPr>
                <w:rFonts w:eastAsiaTheme="minorHAnsi"/>
                <w:bCs/>
                <w:color w:val="000000"/>
                <w:lang w:eastAsia="en-US"/>
              </w:rPr>
              <w:br/>
            </w:r>
          </w:p>
          <w:p w14:paraId="7F398329" w14:textId="3DA57778" w:rsidR="00B552ED" w:rsidRPr="00B552ED" w:rsidRDefault="00B552ED" w:rsidP="002D7E92">
            <w:pPr>
              <w:widowControl/>
              <w:autoSpaceDE w:val="0"/>
              <w:autoSpaceDN w:val="0"/>
              <w:adjustRightInd w:val="0"/>
              <w:rPr>
                <w:rFonts w:eastAsiaTheme="minorHAnsi"/>
                <w:b/>
                <w:bCs/>
                <w:color w:val="000000"/>
                <w:lang w:eastAsia="en-US"/>
              </w:rPr>
            </w:pPr>
            <w:r w:rsidRPr="00B552ED">
              <w:rPr>
                <w:rFonts w:eastAsiaTheme="minorHAnsi"/>
                <w:b/>
                <w:color w:val="000000"/>
                <w:lang w:eastAsia="en-US"/>
              </w:rPr>
              <w:lastRenderedPageBreak/>
              <w:t>- Förstärkningen av bankunionen</w:t>
            </w:r>
          </w:p>
          <w:p w14:paraId="3E8A7329" w14:textId="77777777" w:rsidR="001072BA" w:rsidRDefault="001072BA" w:rsidP="001072BA">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 stöd för regeringens inriktning.</w:t>
            </w:r>
          </w:p>
          <w:p w14:paraId="5C488085" w14:textId="77777777" w:rsidR="00B552ED" w:rsidRDefault="00B552ED" w:rsidP="002D7E92">
            <w:pPr>
              <w:widowControl/>
              <w:autoSpaceDE w:val="0"/>
              <w:autoSpaceDN w:val="0"/>
              <w:adjustRightInd w:val="0"/>
              <w:rPr>
                <w:rFonts w:eastAsiaTheme="minorHAnsi"/>
                <w:bCs/>
                <w:color w:val="000000"/>
                <w:lang w:eastAsia="en-US"/>
              </w:rPr>
            </w:pPr>
          </w:p>
          <w:p w14:paraId="261801BA" w14:textId="35C7AC50" w:rsidR="00436950" w:rsidRPr="001072BA" w:rsidRDefault="001072BA" w:rsidP="002D7E92">
            <w:pPr>
              <w:widowControl/>
              <w:autoSpaceDE w:val="0"/>
              <w:autoSpaceDN w:val="0"/>
              <w:adjustRightInd w:val="0"/>
              <w:rPr>
                <w:rFonts w:eastAsiaTheme="minorHAnsi"/>
                <w:b/>
                <w:bCs/>
                <w:color w:val="000000"/>
                <w:lang w:eastAsia="en-US"/>
              </w:rPr>
            </w:pPr>
            <w:r w:rsidRPr="001072BA">
              <w:rPr>
                <w:rFonts w:eastAsiaTheme="minorHAnsi"/>
                <w:b/>
                <w:color w:val="000000"/>
                <w:lang w:eastAsia="en-US"/>
              </w:rPr>
              <w:t>- Övriga frågor</w:t>
            </w:r>
            <w:r w:rsidRPr="001072BA">
              <w:rPr>
                <w:rFonts w:eastAsiaTheme="minorHAnsi"/>
                <w:b/>
                <w:color w:val="000000"/>
                <w:lang w:eastAsia="en-US"/>
              </w:rPr>
              <w:br/>
              <w:t>Aktuella lagstiftningsförslag om finansiella tjänster, inklusive återhämtningspaketet för kapitalmarknaderna, översynen av referensvärdesförordningen och paketet för digitalisering av finanssektorn</w:t>
            </w:r>
          </w:p>
          <w:p w14:paraId="629DA6B7" w14:textId="51B82813" w:rsidR="00B552ED" w:rsidRDefault="00B552ED" w:rsidP="002D7E92">
            <w:pPr>
              <w:widowControl/>
              <w:autoSpaceDE w:val="0"/>
              <w:autoSpaceDN w:val="0"/>
              <w:adjustRightInd w:val="0"/>
              <w:rPr>
                <w:rFonts w:eastAsiaTheme="minorHAnsi"/>
                <w:bCs/>
                <w:color w:val="000000"/>
                <w:lang w:eastAsia="en-US"/>
              </w:rPr>
            </w:pPr>
          </w:p>
          <w:p w14:paraId="014DEBED" w14:textId="56D32153" w:rsidR="000526C1" w:rsidRDefault="001072BA" w:rsidP="002D7E92">
            <w:pPr>
              <w:widowControl/>
              <w:autoSpaceDE w:val="0"/>
              <w:autoSpaceDN w:val="0"/>
              <w:adjustRightInd w:val="0"/>
              <w:rPr>
                <w:rFonts w:eastAsiaTheme="minorHAnsi"/>
                <w:b/>
                <w:bCs/>
                <w:color w:val="000000"/>
                <w:lang w:eastAsia="en-US"/>
              </w:rPr>
            </w:pPr>
            <w:r w:rsidRPr="001072BA">
              <w:rPr>
                <w:rFonts w:eastAsiaTheme="minorHAnsi"/>
                <w:b/>
                <w:color w:val="000000"/>
                <w:lang w:eastAsia="en-US"/>
              </w:rPr>
              <w:t>- Slutsatser om kommissionens handlingsplan för kapitalmarknadsunionen</w:t>
            </w:r>
            <w:r w:rsidRPr="001072BA">
              <w:rPr>
                <w:rFonts w:eastAsiaTheme="minorHAnsi"/>
                <w:b/>
                <w:color w:val="000000"/>
                <w:lang w:eastAsia="en-US"/>
              </w:rPr>
              <w:br/>
            </w:r>
            <w:r w:rsidR="000526C1">
              <w:rPr>
                <w:rFonts w:eastAsiaTheme="minorHAnsi"/>
                <w:color w:val="000000"/>
                <w:lang w:eastAsia="en-US"/>
              </w:rPr>
              <w:t xml:space="preserve">Ordföranden konstaterade att det fanns stöd för regeringens </w:t>
            </w:r>
            <w:r w:rsidR="000526C1" w:rsidRPr="000526C1">
              <w:rPr>
                <w:rFonts w:eastAsiaTheme="minorHAnsi"/>
                <w:color w:val="000000"/>
                <w:lang w:eastAsia="en-US"/>
              </w:rPr>
              <w:t>ståndpunkt</w:t>
            </w:r>
            <w:r w:rsidR="00A227E1">
              <w:rPr>
                <w:rFonts w:eastAsiaTheme="minorHAnsi"/>
                <w:color w:val="000000"/>
                <w:lang w:eastAsia="en-US"/>
              </w:rPr>
              <w:t>.</w:t>
            </w:r>
            <w:r w:rsidRPr="001072BA">
              <w:rPr>
                <w:rFonts w:eastAsiaTheme="minorHAnsi"/>
                <w:b/>
                <w:bCs/>
                <w:color w:val="000000"/>
                <w:lang w:eastAsia="en-US"/>
              </w:rPr>
              <w:br/>
            </w:r>
            <w:r w:rsidR="0040048D">
              <w:rPr>
                <w:rFonts w:eastAsiaTheme="minorHAnsi"/>
                <w:color w:val="000000"/>
                <w:lang w:eastAsia="en-US"/>
              </w:rPr>
              <w:t>SD- och V- ledamöterna anmälde avvikande ståndpunkter.</w:t>
            </w:r>
            <w:r w:rsidRPr="001072BA">
              <w:rPr>
                <w:rFonts w:eastAsiaTheme="minorHAnsi"/>
                <w:b/>
                <w:bCs/>
                <w:color w:val="000000"/>
                <w:lang w:eastAsia="en-US"/>
              </w:rPr>
              <w:br/>
            </w:r>
          </w:p>
          <w:p w14:paraId="20E64A2E" w14:textId="15F9C3F2" w:rsidR="001072BA" w:rsidRPr="00D525F9" w:rsidRDefault="000526C1" w:rsidP="002D7E92">
            <w:pPr>
              <w:widowControl/>
              <w:autoSpaceDE w:val="0"/>
              <w:autoSpaceDN w:val="0"/>
              <w:adjustRightInd w:val="0"/>
              <w:rPr>
                <w:rFonts w:eastAsiaTheme="minorHAnsi"/>
                <w:b/>
                <w:color w:val="000000"/>
                <w:lang w:eastAsia="en-US"/>
              </w:rPr>
            </w:pPr>
            <w:r w:rsidRPr="000526C1">
              <w:rPr>
                <w:rFonts w:eastAsiaTheme="minorHAnsi"/>
                <w:b/>
                <w:color w:val="000000"/>
                <w:lang w:eastAsia="en-US"/>
              </w:rPr>
              <w:t>- Den ekonomiska situationen och den europeiska planeringsterminen</w:t>
            </w:r>
            <w:r w:rsidRPr="000526C1">
              <w:rPr>
                <w:rFonts w:eastAsiaTheme="minorHAnsi"/>
                <w:b/>
                <w:color w:val="000000"/>
                <w:lang w:eastAsia="en-US"/>
              </w:rPr>
              <w:br/>
              <w:t>a) Kommissionens höstprognos</w:t>
            </w:r>
            <w:r w:rsidR="00D525F9">
              <w:rPr>
                <w:rFonts w:eastAsiaTheme="minorHAnsi"/>
                <w:b/>
                <w:color w:val="000000"/>
                <w:lang w:eastAsia="en-US"/>
              </w:rPr>
              <w:br/>
            </w:r>
            <w:r w:rsidR="00D525F9">
              <w:rPr>
                <w:rFonts w:eastAsiaTheme="minorHAnsi"/>
                <w:color w:val="000000"/>
                <w:lang w:eastAsia="en-US"/>
              </w:rPr>
              <w:t>Ordföranden konstaterade att det fanns stöd för regeringens inriktning.</w:t>
            </w:r>
            <w:r w:rsidRPr="000526C1">
              <w:rPr>
                <w:rFonts w:eastAsiaTheme="minorHAnsi"/>
                <w:b/>
                <w:color w:val="000000"/>
                <w:lang w:eastAsia="en-US"/>
              </w:rPr>
              <w:br/>
              <w:t xml:space="preserve">b) </w:t>
            </w:r>
            <w:r w:rsidRPr="000526C1">
              <w:rPr>
                <w:rFonts w:eastAsiaTheme="minorHAnsi"/>
                <w:b/>
                <w:color w:val="000000"/>
                <w:sz w:val="22"/>
                <w:szCs w:val="22"/>
                <w:lang w:eastAsia="en-US"/>
              </w:rPr>
              <w:t>Rapporten om förvarningsmekanismen 2021 och rekommendationen om den ekonomiska politiken för euroområdet</w:t>
            </w:r>
            <w:r w:rsidRPr="000526C1">
              <w:rPr>
                <w:rFonts w:eastAsiaTheme="minorHAnsi"/>
                <w:b/>
                <w:color w:val="000000"/>
                <w:lang w:eastAsia="en-US"/>
              </w:rPr>
              <w:br/>
            </w:r>
            <w:r w:rsidR="008E298D">
              <w:rPr>
                <w:rFonts w:eastAsiaTheme="minorHAnsi"/>
                <w:color w:val="000000"/>
                <w:lang w:eastAsia="en-US"/>
              </w:rPr>
              <w:t>Ordföranden konstaterade att det fanns stöd för regeringens inriktning.</w:t>
            </w:r>
            <w:r w:rsidR="001072BA" w:rsidRPr="000526C1">
              <w:rPr>
                <w:rFonts w:eastAsiaTheme="minorHAnsi"/>
                <w:b/>
                <w:bCs/>
                <w:color w:val="000000"/>
                <w:lang w:eastAsia="en-US"/>
              </w:rPr>
              <w:br/>
            </w:r>
          </w:p>
          <w:p w14:paraId="6A622787" w14:textId="0220B63F" w:rsidR="001072BA" w:rsidRPr="008E298D" w:rsidRDefault="008E298D" w:rsidP="002D7E92">
            <w:pPr>
              <w:widowControl/>
              <w:autoSpaceDE w:val="0"/>
              <w:autoSpaceDN w:val="0"/>
              <w:adjustRightInd w:val="0"/>
              <w:rPr>
                <w:rFonts w:eastAsiaTheme="minorHAnsi"/>
                <w:b/>
                <w:bCs/>
                <w:color w:val="000000"/>
                <w:lang w:eastAsia="en-US"/>
              </w:rPr>
            </w:pPr>
            <w:r w:rsidRPr="008E298D">
              <w:rPr>
                <w:rFonts w:eastAsiaTheme="minorHAnsi"/>
                <w:b/>
                <w:color w:val="000000"/>
                <w:lang w:eastAsia="en-US"/>
              </w:rPr>
              <w:t>- Internationella skuldfrågor: Skuldlättnad</w:t>
            </w:r>
            <w:r w:rsidRPr="008E298D">
              <w:rPr>
                <w:rFonts w:eastAsiaTheme="minorHAnsi"/>
                <w:b/>
                <w:color w:val="000000"/>
                <w:lang w:eastAsia="en-US"/>
              </w:rPr>
              <w:br/>
              <w:t>a) Uppföljning av det extra G20-mötet mellan finansministrar och centralbankschefer den 13 november 2020</w:t>
            </w:r>
            <w:r w:rsidRPr="008E298D">
              <w:rPr>
                <w:rFonts w:eastAsiaTheme="minorHAnsi"/>
                <w:b/>
                <w:color w:val="000000"/>
                <w:lang w:eastAsia="en-US"/>
              </w:rPr>
              <w:br/>
              <w:t>b) Slutsatser</w:t>
            </w:r>
          </w:p>
          <w:p w14:paraId="205CA07B" w14:textId="64F122F3" w:rsidR="00B552ED" w:rsidRDefault="00BF1958" w:rsidP="002D7E92">
            <w:pPr>
              <w:widowControl/>
              <w:autoSpaceDE w:val="0"/>
              <w:autoSpaceDN w:val="0"/>
              <w:adjustRightInd w:val="0"/>
              <w:rPr>
                <w:rFonts w:eastAsiaTheme="minorHAnsi"/>
                <w:bCs/>
                <w:color w:val="000000"/>
                <w:lang w:eastAsia="en-US"/>
              </w:rPr>
            </w:pPr>
            <w:r>
              <w:rPr>
                <w:rFonts w:eastAsiaTheme="minorHAnsi"/>
                <w:color w:val="000000"/>
                <w:lang w:eastAsia="en-US"/>
              </w:rPr>
              <w:t xml:space="preserve">Ordföranden konstaterade att det fanns stöd för regeringens </w:t>
            </w:r>
            <w:r w:rsidRPr="000526C1">
              <w:rPr>
                <w:rFonts w:eastAsiaTheme="minorHAnsi"/>
                <w:color w:val="000000"/>
                <w:lang w:eastAsia="en-US"/>
              </w:rPr>
              <w:t>ståndpunkt</w:t>
            </w:r>
            <w:r>
              <w:rPr>
                <w:rFonts w:eastAsiaTheme="minorHAnsi"/>
                <w:color w:val="000000"/>
                <w:lang w:eastAsia="en-US"/>
              </w:rPr>
              <w:t>.</w:t>
            </w:r>
            <w:r>
              <w:rPr>
                <w:rFonts w:eastAsiaTheme="minorHAnsi"/>
                <w:color w:val="000000"/>
                <w:lang w:eastAsia="en-US"/>
              </w:rPr>
              <w:br/>
            </w:r>
            <w:r w:rsidR="00486188">
              <w:rPr>
                <w:rFonts w:eastAsiaTheme="minorHAnsi"/>
                <w:color w:val="000000"/>
                <w:lang w:eastAsia="en-US"/>
              </w:rPr>
              <w:t>V- ledam</w:t>
            </w:r>
            <w:r w:rsidR="00FC25DD">
              <w:rPr>
                <w:rFonts w:eastAsiaTheme="minorHAnsi"/>
                <w:color w:val="000000"/>
                <w:lang w:eastAsia="en-US"/>
              </w:rPr>
              <w:t>oten</w:t>
            </w:r>
            <w:r w:rsidR="00486188">
              <w:rPr>
                <w:rFonts w:eastAsiaTheme="minorHAnsi"/>
                <w:color w:val="000000"/>
                <w:lang w:eastAsia="en-US"/>
              </w:rPr>
              <w:t xml:space="preserve"> anmälde avvikande ståndpunkt</w:t>
            </w:r>
            <w:r w:rsidR="00FC25DD">
              <w:rPr>
                <w:rFonts w:eastAsiaTheme="minorHAnsi"/>
                <w:color w:val="000000"/>
                <w:lang w:eastAsia="en-US"/>
              </w:rPr>
              <w:t>.</w:t>
            </w:r>
          </w:p>
          <w:p w14:paraId="06A081F2" w14:textId="77777777" w:rsidR="00FC25DD" w:rsidRDefault="00FC25DD" w:rsidP="002D7E92">
            <w:pPr>
              <w:widowControl/>
              <w:autoSpaceDE w:val="0"/>
              <w:autoSpaceDN w:val="0"/>
              <w:adjustRightInd w:val="0"/>
              <w:rPr>
                <w:rFonts w:eastAsiaTheme="minorHAnsi"/>
                <w:bCs/>
                <w:color w:val="000000"/>
                <w:lang w:eastAsia="en-US"/>
              </w:rPr>
            </w:pPr>
          </w:p>
          <w:p w14:paraId="18312A47" w14:textId="3DCB6843" w:rsidR="00BF1958" w:rsidRPr="00BF1958" w:rsidRDefault="00BF1958" w:rsidP="002D7E92">
            <w:pPr>
              <w:widowControl/>
              <w:autoSpaceDE w:val="0"/>
              <w:autoSpaceDN w:val="0"/>
              <w:adjustRightInd w:val="0"/>
              <w:rPr>
                <w:rFonts w:eastAsiaTheme="minorHAnsi"/>
                <w:b/>
                <w:bCs/>
                <w:color w:val="000000"/>
                <w:lang w:eastAsia="en-US"/>
              </w:rPr>
            </w:pPr>
            <w:r w:rsidRPr="00BF1958">
              <w:rPr>
                <w:rFonts w:eastAsiaTheme="minorHAnsi"/>
                <w:b/>
                <w:color w:val="000000"/>
                <w:lang w:eastAsia="en-US"/>
              </w:rPr>
              <w:t>- Internationell beskattning</w:t>
            </w:r>
            <w:r>
              <w:rPr>
                <w:rFonts w:eastAsiaTheme="minorHAnsi"/>
                <w:b/>
                <w:color w:val="000000"/>
                <w:lang w:eastAsia="en-US"/>
              </w:rPr>
              <w:br/>
            </w:r>
            <w:r w:rsidR="00E159A6">
              <w:rPr>
                <w:rFonts w:eastAsiaTheme="minorHAnsi"/>
                <w:color w:val="000000"/>
                <w:lang w:eastAsia="en-US"/>
              </w:rPr>
              <w:t>Ordföranden konstaterade att det fanns stöd för regeringens inriktning.</w:t>
            </w:r>
          </w:p>
          <w:p w14:paraId="0C0BE73D" w14:textId="7F4FF76D" w:rsidR="00BF1958" w:rsidRDefault="00E159A6" w:rsidP="002D7E92">
            <w:pPr>
              <w:widowControl/>
              <w:autoSpaceDE w:val="0"/>
              <w:autoSpaceDN w:val="0"/>
              <w:adjustRightInd w:val="0"/>
              <w:rPr>
                <w:rFonts w:eastAsiaTheme="minorHAnsi"/>
                <w:bCs/>
                <w:color w:val="000000"/>
                <w:lang w:eastAsia="en-US"/>
              </w:rPr>
            </w:pPr>
            <w:r>
              <w:rPr>
                <w:rFonts w:eastAsiaTheme="minorHAnsi"/>
                <w:bCs/>
                <w:color w:val="000000"/>
                <w:lang w:eastAsia="en-US"/>
              </w:rPr>
              <w:br/>
            </w:r>
            <w:r w:rsidRPr="00E159A6">
              <w:rPr>
                <w:rFonts w:eastAsiaTheme="minorHAnsi"/>
                <w:b/>
                <w:color w:val="000000"/>
                <w:lang w:eastAsia="en-US"/>
              </w:rPr>
              <w:t>- Europeiska revisionsrättens årsrapport om genomförandet av Europeiska unionens budget för budgetåret 2019</w:t>
            </w:r>
            <w:r w:rsidRPr="00E159A6">
              <w:rPr>
                <w:rFonts w:eastAsiaTheme="minorHAnsi"/>
                <w:b/>
                <w:bCs/>
                <w:color w:val="000000"/>
                <w:lang w:eastAsia="en-US"/>
              </w:rPr>
              <w:br/>
            </w:r>
            <w:r>
              <w:rPr>
                <w:rFonts w:eastAsiaTheme="minorHAnsi"/>
                <w:color w:val="000000"/>
                <w:lang w:eastAsia="en-US"/>
              </w:rPr>
              <w:t>Ordföranden konstaterade att det fanns stöd för regeringens inriktning.</w:t>
            </w:r>
          </w:p>
          <w:p w14:paraId="4996A53B" w14:textId="599AF65E" w:rsidR="00BF1958" w:rsidRDefault="00BF1958" w:rsidP="002D7E92">
            <w:pPr>
              <w:widowControl/>
              <w:autoSpaceDE w:val="0"/>
              <w:autoSpaceDN w:val="0"/>
              <w:adjustRightInd w:val="0"/>
              <w:rPr>
                <w:rFonts w:eastAsiaTheme="minorHAnsi"/>
                <w:bCs/>
                <w:color w:val="000000"/>
                <w:lang w:eastAsia="en-US"/>
              </w:rPr>
            </w:pPr>
          </w:p>
          <w:p w14:paraId="28EA5AF4" w14:textId="154A94F5" w:rsidR="00E159A6" w:rsidRPr="00E159A6" w:rsidRDefault="00E159A6" w:rsidP="002D7E92">
            <w:pPr>
              <w:widowControl/>
              <w:autoSpaceDE w:val="0"/>
              <w:autoSpaceDN w:val="0"/>
              <w:adjustRightInd w:val="0"/>
              <w:rPr>
                <w:rFonts w:eastAsiaTheme="minorHAnsi"/>
                <w:b/>
                <w:bCs/>
                <w:color w:val="000000"/>
                <w:lang w:eastAsia="en-US"/>
              </w:rPr>
            </w:pPr>
            <w:r w:rsidRPr="00E159A6">
              <w:rPr>
                <w:rFonts w:eastAsiaTheme="minorHAnsi"/>
                <w:b/>
                <w:color w:val="000000"/>
                <w:lang w:eastAsia="en-US"/>
              </w:rPr>
              <w:t>- Övriga frågor</w:t>
            </w:r>
            <w:r w:rsidRPr="00E159A6">
              <w:rPr>
                <w:rFonts w:eastAsiaTheme="minorHAnsi"/>
                <w:b/>
                <w:color w:val="000000"/>
                <w:lang w:eastAsia="en-US"/>
              </w:rPr>
              <w:br/>
              <w:t>Prioriteringar för det italienska ordförandeskapet för G20 under 2021</w:t>
            </w:r>
          </w:p>
          <w:p w14:paraId="0798AD85" w14:textId="3FB2CE06" w:rsidR="00BF1958" w:rsidRPr="00436950" w:rsidRDefault="00BF1958" w:rsidP="002D7E92">
            <w:pPr>
              <w:widowControl/>
              <w:autoSpaceDE w:val="0"/>
              <w:autoSpaceDN w:val="0"/>
              <w:adjustRightInd w:val="0"/>
              <w:rPr>
                <w:rFonts w:eastAsiaTheme="minorHAnsi"/>
                <w:bCs/>
                <w:color w:val="000000"/>
                <w:lang w:eastAsia="en-US"/>
              </w:rPr>
            </w:pPr>
          </w:p>
        </w:tc>
      </w:tr>
      <w:tr w:rsidR="00425152" w:rsidRPr="00DF4413" w14:paraId="6E2D49ED" w14:textId="77777777" w:rsidTr="00BC3BA1">
        <w:trPr>
          <w:trHeight w:val="568"/>
        </w:trPr>
        <w:tc>
          <w:tcPr>
            <w:tcW w:w="567" w:type="dxa"/>
          </w:tcPr>
          <w:p w14:paraId="1642C3D8" w14:textId="0A8AE3A8" w:rsidR="00425152" w:rsidRDefault="001C68B1"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8</w:t>
            </w:r>
          </w:p>
        </w:tc>
        <w:tc>
          <w:tcPr>
            <w:tcW w:w="7088" w:type="dxa"/>
          </w:tcPr>
          <w:p w14:paraId="6FA35ACE" w14:textId="52456F8B" w:rsidR="00425152" w:rsidRDefault="001C68B1" w:rsidP="002D7E92">
            <w:pPr>
              <w:widowControl/>
              <w:autoSpaceDE w:val="0"/>
              <w:autoSpaceDN w:val="0"/>
              <w:adjustRightInd w:val="0"/>
              <w:rPr>
                <w:rFonts w:eastAsiaTheme="minorHAnsi"/>
                <w:b/>
                <w:bCs/>
                <w:color w:val="000000"/>
                <w:lang w:eastAsia="en-US"/>
              </w:rPr>
            </w:pPr>
            <w:r>
              <w:rPr>
                <w:rFonts w:eastAsiaTheme="minorHAnsi"/>
                <w:b/>
                <w:bCs/>
                <w:color w:val="000000"/>
                <w:u w:val="single"/>
                <w:lang w:eastAsia="en-US"/>
              </w:rPr>
              <w:t>Utbildning</w:t>
            </w:r>
            <w:r>
              <w:rPr>
                <w:rFonts w:eastAsiaTheme="minorHAnsi"/>
                <w:b/>
                <w:bCs/>
                <w:color w:val="000000"/>
                <w:lang w:eastAsia="en-US"/>
              </w:rPr>
              <w:t>, ungdom, kultur och idrott</w:t>
            </w:r>
          </w:p>
          <w:p w14:paraId="640B3B88" w14:textId="5910B61B" w:rsidR="001C68B1" w:rsidRDefault="001C68B1" w:rsidP="002D7E92">
            <w:pPr>
              <w:widowControl/>
              <w:autoSpaceDE w:val="0"/>
              <w:autoSpaceDN w:val="0"/>
              <w:adjustRightInd w:val="0"/>
              <w:rPr>
                <w:rFonts w:eastAsiaTheme="minorHAnsi"/>
                <w:b/>
                <w:bCs/>
                <w:color w:val="000000"/>
                <w:lang w:eastAsia="en-US"/>
              </w:rPr>
            </w:pPr>
            <w:r>
              <w:rPr>
                <w:rFonts w:eastAsiaTheme="minorHAnsi"/>
                <w:bCs/>
                <w:color w:val="000000"/>
                <w:lang w:eastAsia="en-US"/>
              </w:rPr>
              <w:t xml:space="preserve">Utbildningsminister Anna Ekström </w:t>
            </w:r>
            <w:r>
              <w:rPr>
                <w:rFonts w:eastAsiaTheme="minorHAnsi"/>
                <w:color w:val="000000"/>
                <w:lang w:eastAsia="en-US"/>
              </w:rPr>
              <w:t xml:space="preserve">m.fl. från Utbildningsdepartementet informerade och samrådde inför videomöten den 30 november 2020. </w:t>
            </w:r>
            <w:r>
              <w:rPr>
                <w:rFonts w:eastAsiaTheme="minorHAnsi"/>
                <w:bCs/>
                <w:color w:val="000000"/>
                <w:lang w:eastAsia="en-US"/>
              </w:rPr>
              <w:t xml:space="preserve">Utbildningsminister Anna Ekström </w:t>
            </w:r>
            <w:r>
              <w:rPr>
                <w:rFonts w:eastAsiaTheme="minorHAnsi"/>
                <w:color w:val="000000"/>
                <w:lang w:eastAsia="en-US"/>
              </w:rPr>
              <w:t>deltog på distans</w:t>
            </w:r>
          </w:p>
          <w:p w14:paraId="7D000A41" w14:textId="6B54634F" w:rsidR="001C68B1" w:rsidRDefault="001C68B1" w:rsidP="002D7E92">
            <w:pPr>
              <w:widowControl/>
              <w:autoSpaceDE w:val="0"/>
              <w:autoSpaceDN w:val="0"/>
              <w:adjustRightInd w:val="0"/>
              <w:rPr>
                <w:rFonts w:eastAsiaTheme="minorHAnsi"/>
                <w:b/>
                <w:bCs/>
                <w:color w:val="000000"/>
                <w:lang w:eastAsia="en-US"/>
              </w:rPr>
            </w:pPr>
          </w:p>
          <w:p w14:paraId="180B059D" w14:textId="77777777" w:rsidR="001C68B1" w:rsidRPr="00770774" w:rsidRDefault="001C68B1" w:rsidP="001C68B1">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1F72D120" w14:textId="0915492A" w:rsidR="001C68B1" w:rsidRDefault="001C68B1" w:rsidP="002D7E92">
            <w:pPr>
              <w:widowControl/>
              <w:autoSpaceDE w:val="0"/>
              <w:autoSpaceDN w:val="0"/>
              <w:adjustRightInd w:val="0"/>
              <w:rPr>
                <w:rFonts w:eastAsiaTheme="minorHAnsi"/>
                <w:b/>
                <w:bCs/>
                <w:color w:val="000000"/>
                <w:lang w:eastAsia="en-US"/>
              </w:rPr>
            </w:pPr>
          </w:p>
          <w:p w14:paraId="29B69D83" w14:textId="77777777" w:rsidR="00757735" w:rsidRDefault="00757735" w:rsidP="002D7E92">
            <w:pPr>
              <w:widowControl/>
              <w:autoSpaceDE w:val="0"/>
              <w:autoSpaceDN w:val="0"/>
              <w:adjustRightInd w:val="0"/>
              <w:rPr>
                <w:rFonts w:eastAsiaTheme="minorHAnsi"/>
                <w:b/>
                <w:color w:val="000000"/>
                <w:lang w:eastAsia="en-US"/>
              </w:rPr>
            </w:pPr>
            <w:r w:rsidRPr="00757735">
              <w:rPr>
                <w:rFonts w:eastAsiaTheme="minorHAnsi"/>
                <w:b/>
                <w:color w:val="000000"/>
                <w:lang w:eastAsia="en-US"/>
              </w:rPr>
              <w:t xml:space="preserve">- </w:t>
            </w:r>
            <w:r w:rsidR="00F732B2" w:rsidRPr="00757735">
              <w:rPr>
                <w:rFonts w:eastAsiaTheme="minorHAnsi"/>
                <w:b/>
                <w:color w:val="000000"/>
                <w:lang w:eastAsia="en-US"/>
              </w:rPr>
              <w:t>Återrapport från videomöte den 18 maj 2020</w:t>
            </w:r>
          </w:p>
          <w:p w14:paraId="7DCF5D9F" w14:textId="77777777" w:rsidR="00757735" w:rsidRDefault="00F732B2" w:rsidP="002D7E92">
            <w:pPr>
              <w:widowControl/>
              <w:autoSpaceDE w:val="0"/>
              <w:autoSpaceDN w:val="0"/>
              <w:adjustRightInd w:val="0"/>
              <w:rPr>
                <w:rFonts w:eastAsiaTheme="minorHAnsi"/>
                <w:b/>
                <w:color w:val="000000"/>
                <w:lang w:eastAsia="en-US"/>
              </w:rPr>
            </w:pPr>
            <w:r w:rsidRPr="00757735">
              <w:rPr>
                <w:rFonts w:eastAsiaTheme="minorHAnsi"/>
                <w:b/>
                <w:color w:val="000000"/>
                <w:lang w:eastAsia="en-US"/>
              </w:rPr>
              <w:br/>
            </w:r>
            <w:r w:rsidR="00757735" w:rsidRPr="00757735">
              <w:rPr>
                <w:rFonts w:eastAsiaTheme="minorHAnsi"/>
                <w:b/>
                <w:color w:val="000000"/>
                <w:lang w:eastAsia="en-US"/>
              </w:rPr>
              <w:t xml:space="preserve">- </w:t>
            </w:r>
            <w:r w:rsidRPr="00757735">
              <w:rPr>
                <w:rFonts w:eastAsiaTheme="minorHAnsi"/>
                <w:b/>
                <w:color w:val="000000"/>
                <w:lang w:eastAsia="en-US"/>
              </w:rPr>
              <w:t>Återrapport från informellt ministermöte den 23 juni</w:t>
            </w:r>
          </w:p>
          <w:p w14:paraId="10A49738" w14:textId="5DC586C0" w:rsidR="00F732B2" w:rsidRPr="00757735" w:rsidRDefault="00F732B2" w:rsidP="002D7E92">
            <w:pPr>
              <w:widowControl/>
              <w:autoSpaceDE w:val="0"/>
              <w:autoSpaceDN w:val="0"/>
              <w:adjustRightInd w:val="0"/>
              <w:rPr>
                <w:rFonts w:eastAsiaTheme="minorHAnsi"/>
                <w:b/>
                <w:bCs/>
                <w:color w:val="000000"/>
                <w:lang w:eastAsia="en-US"/>
              </w:rPr>
            </w:pPr>
            <w:r w:rsidRPr="00757735">
              <w:rPr>
                <w:rFonts w:eastAsiaTheme="minorHAnsi"/>
                <w:b/>
                <w:color w:val="000000"/>
                <w:lang w:eastAsia="en-US"/>
              </w:rPr>
              <w:lastRenderedPageBreak/>
              <w:br/>
            </w:r>
            <w:r w:rsidR="00757735" w:rsidRPr="00757735">
              <w:rPr>
                <w:rFonts w:eastAsiaTheme="minorHAnsi"/>
                <w:b/>
                <w:color w:val="000000"/>
                <w:lang w:eastAsia="en-US"/>
              </w:rPr>
              <w:t xml:space="preserve">- </w:t>
            </w:r>
            <w:r w:rsidRPr="00757735">
              <w:rPr>
                <w:rFonts w:eastAsiaTheme="minorHAnsi"/>
                <w:b/>
                <w:color w:val="000000"/>
                <w:lang w:eastAsia="en-US"/>
              </w:rPr>
              <w:t xml:space="preserve">Återrapport från informellt ministermöte den </w:t>
            </w:r>
            <w:proofErr w:type="gramStart"/>
            <w:r w:rsidRPr="00757735">
              <w:rPr>
                <w:rFonts w:eastAsiaTheme="minorHAnsi"/>
                <w:b/>
                <w:color w:val="000000"/>
                <w:lang w:eastAsia="en-US"/>
              </w:rPr>
              <w:t>16-17</w:t>
            </w:r>
            <w:proofErr w:type="gramEnd"/>
            <w:r w:rsidRPr="00757735">
              <w:rPr>
                <w:rFonts w:eastAsiaTheme="minorHAnsi"/>
                <w:b/>
                <w:color w:val="000000"/>
                <w:lang w:eastAsia="en-US"/>
              </w:rPr>
              <w:t xml:space="preserve"> september 2020</w:t>
            </w:r>
          </w:p>
          <w:p w14:paraId="5109530E" w14:textId="6DC422FD" w:rsidR="00F732B2" w:rsidRDefault="00F732B2" w:rsidP="002D7E92">
            <w:pPr>
              <w:widowControl/>
              <w:autoSpaceDE w:val="0"/>
              <w:autoSpaceDN w:val="0"/>
              <w:adjustRightInd w:val="0"/>
              <w:rPr>
                <w:rFonts w:eastAsiaTheme="minorHAnsi"/>
                <w:b/>
                <w:bCs/>
                <w:color w:val="000000"/>
                <w:lang w:eastAsia="en-US"/>
              </w:rPr>
            </w:pPr>
          </w:p>
          <w:p w14:paraId="5279CC20" w14:textId="1DF1ECD6" w:rsidR="00F732B2" w:rsidRDefault="00757735" w:rsidP="00E5037C">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00F732B2" w:rsidRPr="00757735">
              <w:rPr>
                <w:rFonts w:eastAsiaTheme="minorHAnsi"/>
                <w:b/>
                <w:color w:val="000000"/>
                <w:lang w:eastAsia="en-US"/>
              </w:rPr>
              <w:t>Engagemang för yttrandefrihet och europeiska värderingar – Solidaritetsyttrande för offren för terrorattackerna i Europa</w:t>
            </w:r>
          </w:p>
          <w:p w14:paraId="651794FF" w14:textId="77777777" w:rsidR="00E5037C" w:rsidRPr="00757735" w:rsidRDefault="00E5037C" w:rsidP="00E5037C">
            <w:pPr>
              <w:widowControl/>
              <w:autoSpaceDE w:val="0"/>
              <w:autoSpaceDN w:val="0"/>
              <w:adjustRightInd w:val="0"/>
              <w:rPr>
                <w:rFonts w:eastAsiaTheme="minorHAnsi"/>
                <w:b/>
                <w:color w:val="000000"/>
                <w:lang w:eastAsia="en-US"/>
              </w:rPr>
            </w:pPr>
          </w:p>
          <w:p w14:paraId="187F3B20" w14:textId="3471373A" w:rsidR="00F732B2" w:rsidRDefault="00757735" w:rsidP="00F732B2">
            <w:pPr>
              <w:widowControl/>
              <w:autoSpaceDE w:val="0"/>
              <w:autoSpaceDN w:val="0"/>
              <w:adjustRightInd w:val="0"/>
              <w:rPr>
                <w:rFonts w:eastAsiaTheme="minorHAnsi"/>
                <w:color w:val="000000"/>
                <w:lang w:eastAsia="en-US"/>
              </w:rPr>
            </w:pPr>
            <w:r w:rsidRPr="00757735">
              <w:rPr>
                <w:rFonts w:eastAsiaTheme="minorHAnsi"/>
                <w:b/>
                <w:color w:val="000000"/>
                <w:lang w:eastAsia="en-US"/>
              </w:rPr>
              <w:t xml:space="preserve">- </w:t>
            </w:r>
            <w:r w:rsidR="00F732B2" w:rsidRPr="00757735">
              <w:rPr>
                <w:rFonts w:eastAsiaTheme="minorHAnsi"/>
                <w:b/>
                <w:color w:val="000000"/>
                <w:lang w:eastAsia="en-US"/>
              </w:rPr>
              <w:t>Utformandet av det europeiska området för utbildning och nästa strategiska ramverk för europeiskt samarbete inom utbildning - vägen framåt</w:t>
            </w:r>
            <w:r w:rsidR="00F732B2" w:rsidRPr="00757735">
              <w:rPr>
                <w:rFonts w:eastAsiaTheme="minorHAnsi"/>
                <w:b/>
                <w:color w:val="000000"/>
                <w:lang w:eastAsia="en-US"/>
              </w:rPr>
              <w:br/>
            </w:r>
            <w:r w:rsidR="00E75E7C">
              <w:rPr>
                <w:rFonts w:eastAsiaTheme="minorHAnsi"/>
                <w:color w:val="000000"/>
                <w:lang w:eastAsia="en-US"/>
              </w:rPr>
              <w:t>Ordföranden konstaterade att det fanns stöd för regeringens inriktning.</w:t>
            </w:r>
          </w:p>
          <w:p w14:paraId="76606ED4" w14:textId="2302F9C3" w:rsidR="00E5037C" w:rsidRDefault="00E5037C" w:rsidP="00F732B2">
            <w:pPr>
              <w:widowControl/>
              <w:autoSpaceDE w:val="0"/>
              <w:autoSpaceDN w:val="0"/>
              <w:adjustRightInd w:val="0"/>
              <w:rPr>
                <w:rFonts w:eastAsiaTheme="minorHAnsi"/>
                <w:b/>
                <w:bCs/>
                <w:color w:val="000000"/>
                <w:lang w:eastAsia="en-US"/>
              </w:rPr>
            </w:pPr>
            <w:r>
              <w:rPr>
                <w:rFonts w:eastAsiaTheme="minorHAnsi"/>
                <w:color w:val="000000"/>
                <w:lang w:eastAsia="en-US"/>
              </w:rPr>
              <w:t>M- och KD- ledamöterna anmälde en avvikande ståndpunkt. SD- ledamöterna anmälde avvikande ståndpunkt.</w:t>
            </w:r>
          </w:p>
          <w:p w14:paraId="1A5FF456" w14:textId="27582E96" w:rsidR="001C68B1" w:rsidRDefault="001C68B1" w:rsidP="00E5037C">
            <w:pPr>
              <w:widowControl/>
              <w:autoSpaceDE w:val="0"/>
              <w:autoSpaceDN w:val="0"/>
              <w:adjustRightInd w:val="0"/>
              <w:rPr>
                <w:rFonts w:eastAsiaTheme="minorHAnsi"/>
                <w:b/>
                <w:bCs/>
                <w:color w:val="000000"/>
                <w:lang w:eastAsia="en-US"/>
              </w:rPr>
            </w:pPr>
          </w:p>
        </w:tc>
      </w:tr>
      <w:tr w:rsidR="00E6637C" w:rsidRPr="00DF4413" w14:paraId="78737CC6" w14:textId="77777777" w:rsidTr="00BC3BA1">
        <w:trPr>
          <w:trHeight w:val="568"/>
        </w:trPr>
        <w:tc>
          <w:tcPr>
            <w:tcW w:w="567" w:type="dxa"/>
          </w:tcPr>
          <w:p w14:paraId="76C04FF3" w14:textId="0E9070AC" w:rsidR="00E6637C" w:rsidRDefault="00E6637C"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9</w:t>
            </w:r>
          </w:p>
        </w:tc>
        <w:tc>
          <w:tcPr>
            <w:tcW w:w="7088" w:type="dxa"/>
          </w:tcPr>
          <w:p w14:paraId="5C4364A5" w14:textId="0F9D7E6E" w:rsidR="00E6637C" w:rsidRDefault="00E6637C" w:rsidP="002D7E92">
            <w:pPr>
              <w:widowControl/>
              <w:autoSpaceDE w:val="0"/>
              <w:autoSpaceDN w:val="0"/>
              <w:adjustRightInd w:val="0"/>
              <w:rPr>
                <w:rFonts w:eastAsiaTheme="minorHAnsi"/>
                <w:b/>
                <w:bCs/>
                <w:color w:val="000000"/>
                <w:u w:val="single"/>
                <w:lang w:eastAsia="en-US"/>
              </w:rPr>
            </w:pPr>
            <w:r>
              <w:rPr>
                <w:rFonts w:eastAsiaTheme="minorHAnsi"/>
                <w:b/>
                <w:bCs/>
                <w:color w:val="000000"/>
                <w:lang w:eastAsia="en-US"/>
              </w:rPr>
              <w:t xml:space="preserve">Utbildning, </w:t>
            </w:r>
            <w:r>
              <w:rPr>
                <w:rFonts w:eastAsiaTheme="minorHAnsi"/>
                <w:b/>
                <w:bCs/>
                <w:color w:val="000000"/>
                <w:u w:val="single"/>
                <w:lang w:eastAsia="en-US"/>
              </w:rPr>
              <w:t>ungdom,</w:t>
            </w:r>
            <w:r>
              <w:rPr>
                <w:rFonts w:eastAsiaTheme="minorHAnsi"/>
                <w:b/>
                <w:bCs/>
                <w:color w:val="000000"/>
                <w:lang w:eastAsia="en-US"/>
              </w:rPr>
              <w:t xml:space="preserve"> kultur och idrott</w:t>
            </w:r>
          </w:p>
          <w:p w14:paraId="1EBD4246" w14:textId="0C65EBF8" w:rsidR="00E6637C" w:rsidRDefault="00E6637C" w:rsidP="00E6637C">
            <w:pPr>
              <w:widowControl/>
              <w:autoSpaceDE w:val="0"/>
              <w:autoSpaceDN w:val="0"/>
              <w:adjustRightInd w:val="0"/>
              <w:rPr>
                <w:rFonts w:eastAsiaTheme="minorHAnsi"/>
                <w:b/>
                <w:bCs/>
                <w:color w:val="000000"/>
                <w:lang w:eastAsia="en-US"/>
              </w:rPr>
            </w:pPr>
            <w:r>
              <w:rPr>
                <w:rFonts w:eastAsiaTheme="minorHAnsi"/>
                <w:color w:val="000000"/>
                <w:lang w:eastAsia="en-US"/>
              </w:rPr>
              <w:t xml:space="preserve">Kultur- och demokratiminister Amanda Lind m.fl. från Kulturdepartementet informerade och samrådde inför videomöten den </w:t>
            </w:r>
            <w:r w:rsidR="00664F6D">
              <w:rPr>
                <w:rFonts w:eastAsiaTheme="minorHAnsi"/>
                <w:color w:val="000000"/>
                <w:lang w:eastAsia="en-US"/>
              </w:rPr>
              <w:t>30</w:t>
            </w:r>
            <w:r>
              <w:rPr>
                <w:rFonts w:eastAsiaTheme="minorHAnsi"/>
                <w:color w:val="000000"/>
                <w:lang w:eastAsia="en-US"/>
              </w:rPr>
              <w:t xml:space="preserve"> </w:t>
            </w:r>
            <w:r w:rsidR="00664F6D">
              <w:rPr>
                <w:rFonts w:eastAsiaTheme="minorHAnsi"/>
                <w:color w:val="000000"/>
                <w:lang w:eastAsia="en-US"/>
              </w:rPr>
              <w:t>november</w:t>
            </w:r>
            <w:r>
              <w:rPr>
                <w:rFonts w:eastAsiaTheme="minorHAnsi"/>
                <w:color w:val="000000"/>
                <w:lang w:eastAsia="en-US"/>
              </w:rPr>
              <w:t xml:space="preserve"> 2020. Kultur- och demokratiminister Amanda Lind deltog på distans</w:t>
            </w:r>
          </w:p>
          <w:p w14:paraId="5DC782A1" w14:textId="77777777" w:rsidR="00E6637C" w:rsidRDefault="00E6637C" w:rsidP="002D7E92">
            <w:pPr>
              <w:widowControl/>
              <w:autoSpaceDE w:val="0"/>
              <w:autoSpaceDN w:val="0"/>
              <w:adjustRightInd w:val="0"/>
              <w:rPr>
                <w:rFonts w:eastAsiaTheme="minorHAnsi"/>
                <w:b/>
                <w:bCs/>
                <w:color w:val="000000"/>
                <w:u w:val="single"/>
                <w:lang w:eastAsia="en-US"/>
              </w:rPr>
            </w:pPr>
          </w:p>
          <w:p w14:paraId="524FA49D" w14:textId="77777777" w:rsidR="00DD4DC7" w:rsidRPr="00770774" w:rsidRDefault="00DD4DC7" w:rsidP="00DD4DC7">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6450D1FD" w14:textId="546AED28" w:rsidR="00E6637C" w:rsidRDefault="00E6637C" w:rsidP="002D7E92">
            <w:pPr>
              <w:widowControl/>
              <w:autoSpaceDE w:val="0"/>
              <w:autoSpaceDN w:val="0"/>
              <w:adjustRightInd w:val="0"/>
              <w:rPr>
                <w:rFonts w:eastAsiaTheme="minorHAnsi"/>
                <w:b/>
                <w:bCs/>
                <w:color w:val="000000"/>
                <w:u w:val="single"/>
                <w:lang w:eastAsia="en-US"/>
              </w:rPr>
            </w:pPr>
          </w:p>
          <w:p w14:paraId="6B4E251A" w14:textId="425CDB25" w:rsidR="003B075C" w:rsidRDefault="003B075C" w:rsidP="002D7E92">
            <w:pPr>
              <w:widowControl/>
              <w:autoSpaceDE w:val="0"/>
              <w:autoSpaceDN w:val="0"/>
              <w:adjustRightInd w:val="0"/>
              <w:rPr>
                <w:rFonts w:eastAsiaTheme="minorHAnsi"/>
                <w:b/>
                <w:bCs/>
                <w:color w:val="000000"/>
                <w:u w:val="single"/>
                <w:lang w:eastAsia="en-US"/>
              </w:rPr>
            </w:pPr>
            <w:r w:rsidRPr="003B075C">
              <w:rPr>
                <w:rFonts w:eastAsiaTheme="minorHAnsi"/>
                <w:b/>
                <w:color w:val="000000"/>
                <w:lang w:eastAsia="en-US"/>
              </w:rPr>
              <w:t xml:space="preserve">- </w:t>
            </w:r>
            <w:r w:rsidR="00254B55" w:rsidRPr="003B075C">
              <w:rPr>
                <w:rFonts w:eastAsiaTheme="minorHAnsi"/>
                <w:b/>
                <w:color w:val="000000"/>
                <w:lang w:eastAsia="en-US"/>
              </w:rPr>
              <w:t>Återrapport från videomöte den 19 maj 2020</w:t>
            </w:r>
            <w:r w:rsidRPr="003B075C">
              <w:rPr>
                <w:rFonts w:eastAsiaTheme="minorHAnsi"/>
                <w:b/>
                <w:color w:val="000000"/>
                <w:lang w:eastAsia="en-US"/>
              </w:rPr>
              <w:br/>
            </w:r>
            <w:r w:rsidRPr="003B075C">
              <w:rPr>
                <w:rFonts w:eastAsiaTheme="minorHAnsi"/>
                <w:b/>
                <w:color w:val="000000"/>
                <w:u w:val="single"/>
                <w:lang w:eastAsia="en-US"/>
              </w:rPr>
              <w:br/>
            </w:r>
            <w:r w:rsidRPr="00E5037C">
              <w:rPr>
                <w:rFonts w:eastAsiaTheme="minorHAnsi"/>
                <w:b/>
                <w:color w:val="000000"/>
                <w:lang w:eastAsia="en-US"/>
              </w:rPr>
              <w:t>- Övriga frågor</w:t>
            </w:r>
            <w:r w:rsidRPr="00E5037C">
              <w:rPr>
                <w:rFonts w:eastAsiaTheme="minorHAnsi"/>
                <w:b/>
                <w:color w:val="000000"/>
                <w:lang w:eastAsia="en-US"/>
              </w:rPr>
              <w:br/>
              <w:t xml:space="preserve">a) </w:t>
            </w:r>
            <w:proofErr w:type="spellStart"/>
            <w:r w:rsidRPr="00E5037C">
              <w:rPr>
                <w:rFonts w:eastAsiaTheme="minorHAnsi"/>
                <w:b/>
                <w:color w:val="000000"/>
                <w:lang w:eastAsia="en-US"/>
              </w:rPr>
              <w:t>Rådsslutsatser</w:t>
            </w:r>
            <w:proofErr w:type="spellEnd"/>
            <w:r w:rsidRPr="00E5037C">
              <w:rPr>
                <w:rFonts w:eastAsiaTheme="minorHAnsi"/>
                <w:b/>
                <w:color w:val="000000"/>
                <w:lang w:eastAsia="en-US"/>
              </w:rPr>
              <w:t xml:space="preserve"> om främjande av demokratisk medvetenhet och demokratiskt deltagande bland unga i Europa</w:t>
            </w:r>
            <w:r w:rsidRPr="00E5037C">
              <w:rPr>
                <w:rFonts w:eastAsiaTheme="minorHAnsi"/>
                <w:b/>
                <w:color w:val="000000"/>
                <w:lang w:eastAsia="en-US"/>
              </w:rPr>
              <w:br/>
              <w:t>b) Rådsresolution om ramen för inrättandet av en europeisk agenda för ungdomsarbete</w:t>
            </w:r>
            <w:r w:rsidRPr="00E5037C">
              <w:rPr>
                <w:rFonts w:eastAsiaTheme="minorHAnsi"/>
                <w:b/>
                <w:color w:val="000000"/>
                <w:lang w:eastAsia="en-US"/>
              </w:rPr>
              <w:br/>
              <w:t>c) EU:s ungdomsdialog – Digital frukostdiskussion med ungdomsrepresentanter om ungdomsmobilitet under covid-19-pandemin och framåt</w:t>
            </w:r>
            <w:r w:rsidRPr="00E5037C">
              <w:rPr>
                <w:rFonts w:eastAsiaTheme="minorHAnsi"/>
                <w:b/>
                <w:color w:val="000000"/>
                <w:lang w:eastAsia="en-US"/>
              </w:rPr>
              <w:br/>
            </w:r>
            <w:r w:rsidRPr="003B075C">
              <w:rPr>
                <w:rFonts w:eastAsiaTheme="minorHAnsi"/>
                <w:b/>
                <w:bCs/>
                <w:color w:val="000000"/>
                <w:u w:val="single"/>
                <w:lang w:eastAsia="en-US"/>
              </w:rPr>
              <w:br/>
            </w:r>
            <w:r w:rsidRPr="003B075C">
              <w:rPr>
                <w:rFonts w:eastAsiaTheme="minorHAnsi"/>
                <w:b/>
                <w:color w:val="000000"/>
                <w:lang w:eastAsia="en-US"/>
              </w:rPr>
              <w:t>- Mobilitet och ungdomsutbyten under Covid-19-pandemin och efter – vitalisera internationella ungdomsutbyten och gränsöverskridande volontäraktiviteter.</w:t>
            </w:r>
            <w:r>
              <w:rPr>
                <w:rFonts w:eastAsiaTheme="minorHAnsi"/>
                <w:b/>
                <w:bCs/>
                <w:color w:val="000000"/>
                <w:u w:val="single"/>
                <w:lang w:eastAsia="en-US"/>
              </w:rPr>
              <w:br/>
            </w:r>
            <w:r>
              <w:rPr>
                <w:rFonts w:eastAsiaTheme="minorHAnsi"/>
                <w:color w:val="000000"/>
                <w:lang w:eastAsia="en-US"/>
              </w:rPr>
              <w:t xml:space="preserve">Ordföranden konstaterade att det fanns stöd för regeringens </w:t>
            </w:r>
            <w:r w:rsidR="00F26C66" w:rsidRPr="00F26C66">
              <w:rPr>
                <w:rFonts w:eastAsiaTheme="minorHAnsi"/>
                <w:color w:val="000000"/>
                <w:lang w:eastAsia="en-US"/>
              </w:rPr>
              <w:t>inriktning.</w:t>
            </w:r>
          </w:p>
          <w:p w14:paraId="1419AD71" w14:textId="77777777" w:rsidR="003B075C" w:rsidRDefault="003B075C" w:rsidP="002D7E92">
            <w:pPr>
              <w:widowControl/>
              <w:autoSpaceDE w:val="0"/>
              <w:autoSpaceDN w:val="0"/>
              <w:adjustRightInd w:val="0"/>
              <w:rPr>
                <w:rFonts w:eastAsiaTheme="minorHAnsi"/>
                <w:b/>
                <w:bCs/>
                <w:color w:val="000000"/>
                <w:u w:val="single"/>
                <w:lang w:eastAsia="en-US"/>
              </w:rPr>
            </w:pPr>
          </w:p>
          <w:p w14:paraId="0953B8B2" w14:textId="77777777" w:rsidR="00E6637C" w:rsidRDefault="003B075C" w:rsidP="002D7E92">
            <w:pPr>
              <w:widowControl/>
              <w:autoSpaceDE w:val="0"/>
              <w:autoSpaceDN w:val="0"/>
              <w:adjustRightInd w:val="0"/>
              <w:rPr>
                <w:rFonts w:eastAsiaTheme="minorHAnsi"/>
                <w:b/>
                <w:bCs/>
                <w:color w:val="000000"/>
                <w:u w:val="single"/>
                <w:lang w:eastAsia="en-US"/>
              </w:rPr>
            </w:pPr>
            <w:r w:rsidRPr="003B075C">
              <w:rPr>
                <w:rFonts w:eastAsiaTheme="minorHAnsi"/>
                <w:b/>
                <w:color w:val="000000"/>
                <w:lang w:eastAsia="en-US"/>
              </w:rPr>
              <w:t>- Övriga frågor</w:t>
            </w:r>
            <w:r w:rsidRPr="003B075C">
              <w:rPr>
                <w:rFonts w:eastAsiaTheme="minorHAnsi"/>
                <w:b/>
                <w:color w:val="000000"/>
                <w:lang w:eastAsia="en-US"/>
              </w:rPr>
              <w:br/>
              <w:t>a) Förordningen för Europeiska Solidaritetskåren 2021–2027</w:t>
            </w:r>
            <w:r w:rsidRPr="003B075C">
              <w:rPr>
                <w:rFonts w:eastAsiaTheme="minorHAnsi"/>
                <w:b/>
                <w:color w:val="000000"/>
                <w:lang w:eastAsia="en-US"/>
              </w:rPr>
              <w:br/>
              <w:t>b) Inkommande ordförandeskap</w:t>
            </w:r>
            <w:r w:rsidRPr="003B075C">
              <w:rPr>
                <w:rFonts w:eastAsiaTheme="minorHAnsi"/>
                <w:b/>
                <w:color w:val="000000"/>
                <w:lang w:eastAsia="en-US"/>
              </w:rPr>
              <w:br/>
            </w:r>
          </w:p>
          <w:p w14:paraId="3A72CBE8" w14:textId="77777777" w:rsidR="007718B6" w:rsidRDefault="007718B6" w:rsidP="002D7E92">
            <w:pPr>
              <w:widowControl/>
              <w:autoSpaceDE w:val="0"/>
              <w:autoSpaceDN w:val="0"/>
              <w:adjustRightInd w:val="0"/>
              <w:rPr>
                <w:rFonts w:eastAsiaTheme="minorHAnsi"/>
                <w:b/>
                <w:bCs/>
                <w:color w:val="000000"/>
                <w:u w:val="single"/>
                <w:lang w:eastAsia="en-US"/>
              </w:rPr>
            </w:pPr>
          </w:p>
          <w:p w14:paraId="23AA58C4" w14:textId="77777777" w:rsidR="007718B6" w:rsidRDefault="007718B6" w:rsidP="002D7E92">
            <w:pPr>
              <w:widowControl/>
              <w:autoSpaceDE w:val="0"/>
              <w:autoSpaceDN w:val="0"/>
              <w:adjustRightInd w:val="0"/>
              <w:rPr>
                <w:rFonts w:eastAsiaTheme="minorHAnsi"/>
                <w:b/>
                <w:bCs/>
                <w:color w:val="000000"/>
                <w:u w:val="single"/>
                <w:lang w:eastAsia="en-US"/>
              </w:rPr>
            </w:pPr>
          </w:p>
          <w:p w14:paraId="27591E47" w14:textId="77777777" w:rsidR="007718B6" w:rsidRDefault="007718B6" w:rsidP="002D7E92">
            <w:pPr>
              <w:widowControl/>
              <w:autoSpaceDE w:val="0"/>
              <w:autoSpaceDN w:val="0"/>
              <w:adjustRightInd w:val="0"/>
              <w:rPr>
                <w:rFonts w:eastAsiaTheme="minorHAnsi"/>
                <w:b/>
                <w:bCs/>
                <w:color w:val="000000"/>
                <w:u w:val="single"/>
                <w:lang w:eastAsia="en-US"/>
              </w:rPr>
            </w:pPr>
          </w:p>
          <w:p w14:paraId="7D15C0AA" w14:textId="77777777" w:rsidR="007718B6" w:rsidRDefault="007718B6" w:rsidP="002D7E92">
            <w:pPr>
              <w:widowControl/>
              <w:autoSpaceDE w:val="0"/>
              <w:autoSpaceDN w:val="0"/>
              <w:adjustRightInd w:val="0"/>
              <w:rPr>
                <w:rFonts w:eastAsiaTheme="minorHAnsi"/>
                <w:b/>
                <w:bCs/>
                <w:color w:val="000000"/>
                <w:u w:val="single"/>
                <w:lang w:eastAsia="en-US"/>
              </w:rPr>
            </w:pPr>
          </w:p>
          <w:p w14:paraId="31DBB0CA" w14:textId="77777777" w:rsidR="007718B6" w:rsidRDefault="007718B6" w:rsidP="002D7E92">
            <w:pPr>
              <w:widowControl/>
              <w:autoSpaceDE w:val="0"/>
              <w:autoSpaceDN w:val="0"/>
              <w:adjustRightInd w:val="0"/>
              <w:rPr>
                <w:rFonts w:eastAsiaTheme="minorHAnsi"/>
                <w:b/>
                <w:bCs/>
                <w:color w:val="000000"/>
                <w:u w:val="single"/>
                <w:lang w:eastAsia="en-US"/>
              </w:rPr>
            </w:pPr>
          </w:p>
          <w:p w14:paraId="0509436E" w14:textId="77777777" w:rsidR="007718B6" w:rsidRDefault="007718B6" w:rsidP="002D7E92">
            <w:pPr>
              <w:widowControl/>
              <w:autoSpaceDE w:val="0"/>
              <w:autoSpaceDN w:val="0"/>
              <w:adjustRightInd w:val="0"/>
              <w:rPr>
                <w:rFonts w:eastAsiaTheme="minorHAnsi"/>
                <w:b/>
                <w:bCs/>
                <w:color w:val="000000"/>
                <w:u w:val="single"/>
                <w:lang w:eastAsia="en-US"/>
              </w:rPr>
            </w:pPr>
          </w:p>
          <w:p w14:paraId="4AC81251" w14:textId="541A039B" w:rsidR="007718B6" w:rsidRDefault="007718B6" w:rsidP="002D7E92">
            <w:pPr>
              <w:widowControl/>
              <w:autoSpaceDE w:val="0"/>
              <w:autoSpaceDN w:val="0"/>
              <w:adjustRightInd w:val="0"/>
              <w:rPr>
                <w:rFonts w:eastAsiaTheme="minorHAnsi"/>
                <w:b/>
                <w:bCs/>
                <w:color w:val="000000"/>
                <w:u w:val="single"/>
                <w:lang w:eastAsia="en-US"/>
              </w:rPr>
            </w:pPr>
          </w:p>
        </w:tc>
      </w:tr>
      <w:tr w:rsidR="00743F4F" w:rsidRPr="00DF4413" w14:paraId="48EA6273" w14:textId="77777777" w:rsidTr="00BC3BA1">
        <w:trPr>
          <w:trHeight w:val="568"/>
        </w:trPr>
        <w:tc>
          <w:tcPr>
            <w:tcW w:w="567" w:type="dxa"/>
          </w:tcPr>
          <w:p w14:paraId="26B1BA04" w14:textId="7F3DE571" w:rsidR="00743F4F" w:rsidRDefault="00F37F47"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10</w:t>
            </w:r>
          </w:p>
        </w:tc>
        <w:tc>
          <w:tcPr>
            <w:tcW w:w="7088" w:type="dxa"/>
          </w:tcPr>
          <w:p w14:paraId="5E9E5F27" w14:textId="77777777" w:rsidR="00664F6D" w:rsidRDefault="00664F6D" w:rsidP="00664F6D">
            <w:pPr>
              <w:widowControl/>
              <w:autoSpaceDE w:val="0"/>
              <w:autoSpaceDN w:val="0"/>
              <w:adjustRightInd w:val="0"/>
              <w:rPr>
                <w:rFonts w:eastAsiaTheme="minorHAnsi"/>
                <w:b/>
                <w:bCs/>
                <w:color w:val="000000"/>
                <w:u w:val="single"/>
                <w:lang w:eastAsia="en-US"/>
              </w:rPr>
            </w:pPr>
            <w:r>
              <w:rPr>
                <w:rFonts w:eastAsiaTheme="minorHAnsi"/>
                <w:b/>
                <w:bCs/>
                <w:color w:val="000000"/>
                <w:lang w:eastAsia="en-US"/>
              </w:rPr>
              <w:t xml:space="preserve">Utbildning, </w:t>
            </w:r>
            <w:r w:rsidRPr="00664F6D">
              <w:rPr>
                <w:rFonts w:eastAsiaTheme="minorHAnsi"/>
                <w:b/>
                <w:bCs/>
                <w:color w:val="000000"/>
                <w:lang w:eastAsia="en-US"/>
              </w:rPr>
              <w:t>ungdom</w:t>
            </w:r>
            <w:r>
              <w:rPr>
                <w:rFonts w:eastAsiaTheme="minorHAnsi"/>
                <w:b/>
                <w:bCs/>
                <w:color w:val="000000"/>
                <w:u w:val="single"/>
                <w:lang w:eastAsia="en-US"/>
              </w:rPr>
              <w:t>,</w:t>
            </w:r>
            <w:r>
              <w:rPr>
                <w:rFonts w:eastAsiaTheme="minorHAnsi"/>
                <w:b/>
                <w:bCs/>
                <w:color w:val="000000"/>
                <w:lang w:eastAsia="en-US"/>
              </w:rPr>
              <w:t xml:space="preserve"> </w:t>
            </w:r>
            <w:r w:rsidRPr="00664F6D">
              <w:rPr>
                <w:rFonts w:eastAsiaTheme="minorHAnsi"/>
                <w:b/>
                <w:bCs/>
                <w:color w:val="000000"/>
                <w:u w:val="single"/>
                <w:lang w:eastAsia="en-US"/>
              </w:rPr>
              <w:t>kultur</w:t>
            </w:r>
            <w:r>
              <w:rPr>
                <w:rFonts w:eastAsiaTheme="minorHAnsi"/>
                <w:b/>
                <w:bCs/>
                <w:color w:val="000000"/>
                <w:lang w:eastAsia="en-US"/>
              </w:rPr>
              <w:t xml:space="preserve"> och idrott</w:t>
            </w:r>
          </w:p>
          <w:p w14:paraId="7CB55320" w14:textId="2A4DF969" w:rsidR="00664F6D" w:rsidRDefault="00664F6D" w:rsidP="00664F6D">
            <w:pPr>
              <w:widowControl/>
              <w:autoSpaceDE w:val="0"/>
              <w:autoSpaceDN w:val="0"/>
              <w:adjustRightInd w:val="0"/>
              <w:rPr>
                <w:rFonts w:eastAsiaTheme="minorHAnsi"/>
                <w:b/>
                <w:bCs/>
                <w:color w:val="000000"/>
                <w:lang w:eastAsia="en-US"/>
              </w:rPr>
            </w:pPr>
            <w:r>
              <w:rPr>
                <w:rFonts w:eastAsiaTheme="minorHAnsi"/>
                <w:color w:val="000000"/>
                <w:lang w:eastAsia="en-US"/>
              </w:rPr>
              <w:t>Kultur- och demokratiminister Amanda Lind m.fl. från Kulturdepartementet informerade och samrådde inför videomöten den 1 december 2020. Kultur- och demokratiminister Amanda Lind deltog på distans</w:t>
            </w:r>
          </w:p>
          <w:p w14:paraId="5A8F3088" w14:textId="77777777" w:rsidR="007718B6" w:rsidRDefault="007718B6" w:rsidP="002D7E92">
            <w:pPr>
              <w:widowControl/>
              <w:autoSpaceDE w:val="0"/>
              <w:autoSpaceDN w:val="0"/>
              <w:adjustRightInd w:val="0"/>
              <w:rPr>
                <w:rFonts w:eastAsiaTheme="minorHAnsi"/>
                <w:b/>
                <w:bCs/>
                <w:color w:val="000000"/>
                <w:lang w:eastAsia="en-US"/>
              </w:rPr>
            </w:pPr>
          </w:p>
          <w:p w14:paraId="347FA839" w14:textId="77777777" w:rsidR="00664F6D" w:rsidRPr="00770774" w:rsidRDefault="00664F6D" w:rsidP="00664F6D">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785F0324" w14:textId="77777777" w:rsidR="00F37F47" w:rsidRDefault="00F37F47" w:rsidP="002D7E92">
            <w:pPr>
              <w:widowControl/>
              <w:autoSpaceDE w:val="0"/>
              <w:autoSpaceDN w:val="0"/>
              <w:adjustRightInd w:val="0"/>
              <w:rPr>
                <w:rFonts w:eastAsiaTheme="minorHAnsi"/>
                <w:b/>
                <w:bCs/>
                <w:color w:val="000000"/>
                <w:lang w:eastAsia="en-US"/>
              </w:rPr>
            </w:pPr>
          </w:p>
          <w:p w14:paraId="0F41772B" w14:textId="4F7F631B" w:rsidR="00F37F47" w:rsidRPr="006864AD" w:rsidRDefault="006864AD" w:rsidP="002D7E92">
            <w:pPr>
              <w:widowControl/>
              <w:autoSpaceDE w:val="0"/>
              <w:autoSpaceDN w:val="0"/>
              <w:adjustRightInd w:val="0"/>
              <w:rPr>
                <w:rFonts w:eastAsiaTheme="minorHAnsi"/>
                <w:b/>
                <w:bCs/>
                <w:color w:val="000000"/>
                <w:lang w:eastAsia="en-US"/>
              </w:rPr>
            </w:pPr>
            <w:r w:rsidRPr="006864AD">
              <w:rPr>
                <w:rFonts w:eastAsiaTheme="minorHAnsi"/>
                <w:b/>
                <w:color w:val="000000"/>
                <w:lang w:eastAsia="en-US"/>
              </w:rPr>
              <w:t>- Återrapport från videomöte den 19 maj 2020</w:t>
            </w:r>
          </w:p>
          <w:p w14:paraId="288B6FB2" w14:textId="1F9EFC19" w:rsidR="00664F6D" w:rsidRPr="006864AD" w:rsidRDefault="00664F6D" w:rsidP="002D7E92">
            <w:pPr>
              <w:widowControl/>
              <w:autoSpaceDE w:val="0"/>
              <w:autoSpaceDN w:val="0"/>
              <w:adjustRightInd w:val="0"/>
              <w:rPr>
                <w:rFonts w:eastAsiaTheme="minorHAnsi"/>
                <w:b/>
                <w:bCs/>
                <w:color w:val="000000"/>
                <w:lang w:eastAsia="en-US"/>
              </w:rPr>
            </w:pPr>
          </w:p>
          <w:p w14:paraId="0F6CB787" w14:textId="206CAC96" w:rsidR="006864AD" w:rsidRDefault="006864AD" w:rsidP="006864AD">
            <w:pPr>
              <w:widowControl/>
              <w:autoSpaceDE w:val="0"/>
              <w:autoSpaceDN w:val="0"/>
              <w:adjustRightInd w:val="0"/>
              <w:spacing w:after="120"/>
              <w:rPr>
                <w:rFonts w:eastAsiaTheme="minorHAnsi"/>
                <w:color w:val="000000"/>
                <w:lang w:eastAsia="en-US"/>
              </w:rPr>
            </w:pPr>
            <w:r w:rsidRPr="006864AD">
              <w:rPr>
                <w:rFonts w:eastAsiaTheme="minorHAnsi"/>
                <w:b/>
                <w:color w:val="000000"/>
                <w:lang w:eastAsia="en-US"/>
              </w:rPr>
              <w:t>- Kultur- och mediesektorns återhämtning från covid-19-pandemin</w:t>
            </w:r>
            <w:r w:rsidRPr="006864AD">
              <w:rPr>
                <w:rFonts w:eastAsiaTheme="minorHAnsi"/>
                <w:b/>
                <w:color w:val="000000"/>
                <w:lang w:eastAsia="en-US"/>
              </w:rPr>
              <w:br/>
            </w:r>
            <w:r w:rsidRPr="003961A2">
              <w:rPr>
                <w:rFonts w:eastAsiaTheme="minorHAnsi"/>
                <w:color w:val="000000"/>
                <w:lang w:eastAsia="en-US"/>
              </w:rPr>
              <w:t>Ordföranden konstaterade att det fanns stöd för regeringens inriktning.</w:t>
            </w:r>
            <w:r>
              <w:rPr>
                <w:rFonts w:eastAsiaTheme="minorHAnsi"/>
                <w:color w:val="000000"/>
                <w:lang w:eastAsia="en-US"/>
              </w:rPr>
              <w:br/>
            </w:r>
            <w:r w:rsidR="00285875">
              <w:rPr>
                <w:rFonts w:eastAsiaTheme="minorHAnsi"/>
                <w:color w:val="000000"/>
                <w:lang w:eastAsia="en-US"/>
              </w:rPr>
              <w:t>SD- ledamöterna anmälde avvikande ståndpunkt.</w:t>
            </w:r>
          </w:p>
          <w:p w14:paraId="0B39F14A" w14:textId="0425C95E" w:rsidR="00F37F47" w:rsidRDefault="006864AD" w:rsidP="002D7E92">
            <w:pPr>
              <w:widowControl/>
              <w:autoSpaceDE w:val="0"/>
              <w:autoSpaceDN w:val="0"/>
              <w:adjustRightInd w:val="0"/>
              <w:rPr>
                <w:rFonts w:eastAsiaTheme="minorHAnsi"/>
                <w:b/>
                <w:bCs/>
                <w:color w:val="000000"/>
                <w:lang w:eastAsia="en-US"/>
              </w:rPr>
            </w:pPr>
            <w:r w:rsidRPr="006864AD">
              <w:rPr>
                <w:rFonts w:eastAsiaTheme="minorHAnsi"/>
                <w:b/>
                <w:color w:val="000000"/>
                <w:lang w:eastAsia="en-US"/>
              </w:rPr>
              <w:t>- Övriga frågor</w:t>
            </w:r>
            <w:r w:rsidRPr="006864AD">
              <w:rPr>
                <w:rFonts w:eastAsiaTheme="minorHAnsi"/>
                <w:b/>
                <w:color w:val="000000"/>
                <w:lang w:eastAsia="en-US"/>
              </w:rPr>
              <w:br/>
              <w:t>a) Ordförandeskapsslutsatser om jämställdhet inom kulturen</w:t>
            </w:r>
            <w:r w:rsidRPr="006864AD">
              <w:rPr>
                <w:rFonts w:eastAsiaTheme="minorHAnsi"/>
                <w:b/>
                <w:color w:val="000000"/>
                <w:lang w:eastAsia="en-US"/>
              </w:rPr>
              <w:br/>
              <w:t xml:space="preserve">b) </w:t>
            </w:r>
            <w:proofErr w:type="spellStart"/>
            <w:r w:rsidRPr="006864AD">
              <w:rPr>
                <w:rFonts w:eastAsiaTheme="minorHAnsi"/>
                <w:b/>
                <w:color w:val="000000"/>
                <w:lang w:eastAsia="en-US"/>
              </w:rPr>
              <w:t>Rådsslutsatser</w:t>
            </w:r>
            <w:proofErr w:type="spellEnd"/>
            <w:r w:rsidRPr="006864AD">
              <w:rPr>
                <w:rFonts w:eastAsiaTheme="minorHAnsi"/>
                <w:b/>
                <w:color w:val="000000"/>
                <w:lang w:eastAsia="en-US"/>
              </w:rPr>
              <w:t xml:space="preserve"> om värnandet av ett fritt och pluralistiskt mediesystem</w:t>
            </w:r>
            <w:r w:rsidRPr="006864AD">
              <w:rPr>
                <w:rFonts w:eastAsiaTheme="minorHAnsi"/>
                <w:b/>
                <w:color w:val="000000"/>
                <w:lang w:eastAsia="en-US"/>
              </w:rPr>
              <w:br/>
              <w:t>c) Europeiska kulturhuvudstäder</w:t>
            </w:r>
            <w:r w:rsidRPr="006864AD">
              <w:rPr>
                <w:rFonts w:eastAsiaTheme="minorHAnsi"/>
                <w:b/>
                <w:color w:val="000000"/>
                <w:lang w:eastAsia="en-US"/>
              </w:rPr>
              <w:br/>
              <w:t>d) Hantering av koloniala samlingar i Nederländerna</w:t>
            </w:r>
            <w:r w:rsidRPr="006864AD">
              <w:rPr>
                <w:rFonts w:eastAsiaTheme="minorHAnsi"/>
                <w:b/>
                <w:color w:val="000000"/>
                <w:lang w:eastAsia="en-US"/>
              </w:rPr>
              <w:br/>
              <w:t>e) Copyrightfrågor – information från Frankrike</w:t>
            </w:r>
            <w:r w:rsidRPr="006864AD">
              <w:rPr>
                <w:rFonts w:eastAsiaTheme="minorHAnsi"/>
                <w:b/>
                <w:color w:val="000000"/>
                <w:lang w:eastAsia="en-US"/>
              </w:rPr>
              <w:br/>
              <w:t>f) Främjandet av en europeisk läsallians</w:t>
            </w:r>
            <w:r w:rsidRPr="006864AD">
              <w:rPr>
                <w:rFonts w:eastAsiaTheme="minorHAnsi"/>
                <w:b/>
                <w:color w:val="000000"/>
                <w:lang w:eastAsia="en-US"/>
              </w:rPr>
              <w:br/>
              <w:t>g) Inkommande ordförandeskap</w:t>
            </w:r>
            <w:r w:rsidRPr="006864AD">
              <w:rPr>
                <w:rFonts w:eastAsiaTheme="minorHAnsi"/>
                <w:b/>
                <w:color w:val="000000"/>
                <w:lang w:eastAsia="en-US"/>
              </w:rPr>
              <w:br/>
            </w:r>
          </w:p>
        </w:tc>
      </w:tr>
      <w:tr w:rsidR="00664F6D" w:rsidRPr="00DF4413" w14:paraId="4CCFF3C8" w14:textId="77777777" w:rsidTr="00BC3BA1">
        <w:trPr>
          <w:trHeight w:val="568"/>
        </w:trPr>
        <w:tc>
          <w:tcPr>
            <w:tcW w:w="567" w:type="dxa"/>
          </w:tcPr>
          <w:p w14:paraId="5F6B7A1D" w14:textId="141FA3C9" w:rsidR="00664F6D" w:rsidRDefault="00664F6D" w:rsidP="002F6181">
            <w:pPr>
              <w:tabs>
                <w:tab w:val="left" w:pos="1701"/>
              </w:tabs>
              <w:spacing w:line="252" w:lineRule="auto"/>
              <w:rPr>
                <w:b/>
                <w:snapToGrid w:val="0"/>
                <w:color w:val="000000" w:themeColor="text1"/>
                <w:lang w:eastAsia="en-US"/>
              </w:rPr>
            </w:pPr>
            <w:r>
              <w:rPr>
                <w:b/>
                <w:snapToGrid w:val="0"/>
                <w:color w:val="000000" w:themeColor="text1"/>
                <w:lang w:eastAsia="en-US"/>
              </w:rPr>
              <w:t>§ 11</w:t>
            </w:r>
          </w:p>
        </w:tc>
        <w:tc>
          <w:tcPr>
            <w:tcW w:w="7088" w:type="dxa"/>
          </w:tcPr>
          <w:p w14:paraId="1F983A4A" w14:textId="77777777" w:rsidR="00664F6D" w:rsidRDefault="00664F6D" w:rsidP="00664F6D">
            <w:pPr>
              <w:widowControl/>
              <w:autoSpaceDE w:val="0"/>
              <w:autoSpaceDN w:val="0"/>
              <w:adjustRightInd w:val="0"/>
              <w:rPr>
                <w:rFonts w:eastAsiaTheme="minorHAnsi"/>
                <w:b/>
                <w:bCs/>
                <w:color w:val="000000"/>
                <w:u w:val="single"/>
                <w:lang w:eastAsia="en-US"/>
              </w:rPr>
            </w:pPr>
            <w:r>
              <w:rPr>
                <w:rFonts w:eastAsiaTheme="minorHAnsi"/>
                <w:b/>
                <w:bCs/>
                <w:color w:val="000000"/>
                <w:lang w:eastAsia="en-US"/>
              </w:rPr>
              <w:t xml:space="preserve">Utbildning, </w:t>
            </w:r>
            <w:r w:rsidRPr="00664F6D">
              <w:rPr>
                <w:rFonts w:eastAsiaTheme="minorHAnsi"/>
                <w:b/>
                <w:bCs/>
                <w:color w:val="000000"/>
                <w:lang w:eastAsia="en-US"/>
              </w:rPr>
              <w:t>ungdom</w:t>
            </w:r>
            <w:r>
              <w:rPr>
                <w:rFonts w:eastAsiaTheme="minorHAnsi"/>
                <w:b/>
                <w:bCs/>
                <w:color w:val="000000"/>
                <w:u w:val="single"/>
                <w:lang w:eastAsia="en-US"/>
              </w:rPr>
              <w:t>,</w:t>
            </w:r>
            <w:r>
              <w:rPr>
                <w:rFonts w:eastAsiaTheme="minorHAnsi"/>
                <w:b/>
                <w:bCs/>
                <w:color w:val="000000"/>
                <w:lang w:eastAsia="en-US"/>
              </w:rPr>
              <w:t xml:space="preserve"> </w:t>
            </w:r>
            <w:r w:rsidRPr="00664F6D">
              <w:rPr>
                <w:rFonts w:eastAsiaTheme="minorHAnsi"/>
                <w:b/>
                <w:bCs/>
                <w:color w:val="000000"/>
                <w:lang w:eastAsia="en-US"/>
              </w:rPr>
              <w:t>kultur</w:t>
            </w:r>
            <w:r>
              <w:rPr>
                <w:rFonts w:eastAsiaTheme="minorHAnsi"/>
                <w:b/>
                <w:bCs/>
                <w:color w:val="000000"/>
                <w:lang w:eastAsia="en-US"/>
              </w:rPr>
              <w:t xml:space="preserve"> och </w:t>
            </w:r>
            <w:r w:rsidRPr="00664F6D">
              <w:rPr>
                <w:rFonts w:eastAsiaTheme="minorHAnsi"/>
                <w:b/>
                <w:bCs/>
                <w:color w:val="000000"/>
                <w:u w:val="single"/>
                <w:lang w:eastAsia="en-US"/>
              </w:rPr>
              <w:t>idrott</w:t>
            </w:r>
          </w:p>
          <w:p w14:paraId="2E00EA5F" w14:textId="01EE3403" w:rsidR="00664F6D" w:rsidRDefault="00664F6D" w:rsidP="00664F6D">
            <w:pPr>
              <w:widowControl/>
              <w:autoSpaceDE w:val="0"/>
              <w:autoSpaceDN w:val="0"/>
              <w:adjustRightInd w:val="0"/>
              <w:rPr>
                <w:rFonts w:eastAsiaTheme="minorHAnsi"/>
                <w:b/>
                <w:bCs/>
                <w:color w:val="000000"/>
                <w:lang w:eastAsia="en-US"/>
              </w:rPr>
            </w:pPr>
            <w:r>
              <w:rPr>
                <w:rFonts w:eastAsiaTheme="minorHAnsi"/>
                <w:color w:val="000000"/>
                <w:lang w:eastAsia="en-US"/>
              </w:rPr>
              <w:t>Kultur- och demokratiminister Amanda Lind m.fl. från</w:t>
            </w:r>
            <w:r w:rsidR="002E1A6D">
              <w:rPr>
                <w:rFonts w:eastAsiaTheme="minorHAnsi"/>
                <w:color w:val="000000"/>
                <w:lang w:eastAsia="en-US"/>
              </w:rPr>
              <w:t xml:space="preserve"> </w:t>
            </w:r>
            <w:r>
              <w:rPr>
                <w:rFonts w:eastAsiaTheme="minorHAnsi"/>
                <w:color w:val="000000"/>
                <w:lang w:eastAsia="en-US"/>
              </w:rPr>
              <w:t>Kulturdepartementet informerade och samrådde inför videomöten den 1 december 2020. Kultur- och demokratiminister Amanda Lind deltog på distans</w:t>
            </w:r>
          </w:p>
          <w:p w14:paraId="742C0EE8" w14:textId="77777777" w:rsidR="00664F6D" w:rsidRDefault="00664F6D" w:rsidP="00664F6D">
            <w:pPr>
              <w:widowControl/>
              <w:autoSpaceDE w:val="0"/>
              <w:autoSpaceDN w:val="0"/>
              <w:adjustRightInd w:val="0"/>
              <w:rPr>
                <w:rFonts w:eastAsiaTheme="minorHAnsi"/>
                <w:b/>
                <w:bCs/>
                <w:color w:val="000000"/>
                <w:lang w:eastAsia="en-US"/>
              </w:rPr>
            </w:pPr>
          </w:p>
          <w:p w14:paraId="5944D6A9" w14:textId="77777777" w:rsidR="00664F6D" w:rsidRPr="00770774" w:rsidRDefault="00664F6D" w:rsidP="00664F6D">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3BED19C7" w14:textId="77777777" w:rsidR="00664F6D" w:rsidRDefault="00664F6D" w:rsidP="00664F6D">
            <w:pPr>
              <w:widowControl/>
              <w:autoSpaceDE w:val="0"/>
              <w:autoSpaceDN w:val="0"/>
              <w:adjustRightInd w:val="0"/>
              <w:rPr>
                <w:rFonts w:eastAsiaTheme="minorHAnsi"/>
                <w:b/>
                <w:bCs/>
                <w:color w:val="000000"/>
                <w:lang w:eastAsia="en-US"/>
              </w:rPr>
            </w:pPr>
          </w:p>
          <w:p w14:paraId="0E564B6D" w14:textId="0B9F251C" w:rsidR="00664F6D" w:rsidRPr="005A03F1" w:rsidRDefault="005A03F1" w:rsidP="00664F6D">
            <w:pPr>
              <w:widowControl/>
              <w:autoSpaceDE w:val="0"/>
              <w:autoSpaceDN w:val="0"/>
              <w:adjustRightInd w:val="0"/>
              <w:rPr>
                <w:rFonts w:eastAsiaTheme="minorHAnsi"/>
                <w:b/>
                <w:bCs/>
                <w:color w:val="000000"/>
                <w:lang w:eastAsia="en-US"/>
              </w:rPr>
            </w:pPr>
            <w:r w:rsidRPr="005A03F1">
              <w:rPr>
                <w:rFonts w:eastAsiaTheme="minorHAnsi"/>
                <w:b/>
                <w:color w:val="000000"/>
                <w:lang w:eastAsia="en-US"/>
              </w:rPr>
              <w:t xml:space="preserve">- </w:t>
            </w:r>
            <w:r w:rsidR="006864AD" w:rsidRPr="005A03F1">
              <w:rPr>
                <w:rFonts w:eastAsiaTheme="minorHAnsi"/>
                <w:b/>
                <w:color w:val="000000"/>
                <w:lang w:eastAsia="en-US"/>
              </w:rPr>
              <w:t>Återrapport från videomöte den 2 juni 2020</w:t>
            </w:r>
          </w:p>
          <w:p w14:paraId="38AE8BCF" w14:textId="77777777" w:rsidR="00664F6D" w:rsidRPr="005A03F1" w:rsidRDefault="00664F6D" w:rsidP="00664F6D">
            <w:pPr>
              <w:widowControl/>
              <w:autoSpaceDE w:val="0"/>
              <w:autoSpaceDN w:val="0"/>
              <w:adjustRightInd w:val="0"/>
              <w:rPr>
                <w:rFonts w:eastAsiaTheme="minorHAnsi"/>
                <w:b/>
                <w:bCs/>
                <w:color w:val="000000"/>
                <w:lang w:eastAsia="en-US"/>
              </w:rPr>
            </w:pPr>
          </w:p>
          <w:p w14:paraId="4EB68DAD" w14:textId="44247450" w:rsidR="005A03F1" w:rsidRDefault="005A03F1" w:rsidP="00017EB6">
            <w:pPr>
              <w:widowControl/>
              <w:autoSpaceDE w:val="0"/>
              <w:autoSpaceDN w:val="0"/>
              <w:adjustRightInd w:val="0"/>
              <w:rPr>
                <w:rFonts w:eastAsiaTheme="minorHAnsi"/>
                <w:color w:val="000000"/>
                <w:lang w:eastAsia="en-US"/>
              </w:rPr>
            </w:pPr>
            <w:r w:rsidRPr="005A03F1">
              <w:rPr>
                <w:rFonts w:eastAsiaTheme="minorHAnsi"/>
                <w:b/>
                <w:color w:val="000000"/>
                <w:lang w:eastAsia="en-US"/>
              </w:rPr>
              <w:t xml:space="preserve">- </w:t>
            </w:r>
            <w:r w:rsidR="006864AD" w:rsidRPr="005A03F1">
              <w:rPr>
                <w:rFonts w:eastAsiaTheme="minorHAnsi"/>
                <w:b/>
                <w:color w:val="000000"/>
                <w:lang w:eastAsia="en-US"/>
              </w:rPr>
              <w:t>Internationella idrottsevenemang under covid-19-pandemin</w:t>
            </w:r>
            <w:r>
              <w:rPr>
                <w:rFonts w:eastAsiaTheme="minorHAnsi"/>
                <w:color w:val="000000"/>
                <w:lang w:eastAsia="en-US"/>
              </w:rPr>
              <w:br/>
            </w:r>
            <w:r w:rsidR="00017EB6" w:rsidRPr="003961A2">
              <w:rPr>
                <w:rFonts w:eastAsiaTheme="minorHAnsi"/>
                <w:color w:val="000000"/>
                <w:lang w:eastAsia="en-US"/>
              </w:rPr>
              <w:t xml:space="preserve"> Ordföranden konstaterade att det fanns stöd för regeringens inriktning.</w:t>
            </w:r>
            <w:r w:rsidR="00017EB6">
              <w:rPr>
                <w:rFonts w:eastAsiaTheme="minorHAnsi"/>
                <w:color w:val="000000"/>
                <w:lang w:eastAsia="en-US"/>
              </w:rPr>
              <w:br/>
            </w:r>
          </w:p>
          <w:p w14:paraId="10E7AA1E" w14:textId="683D2F14" w:rsidR="00664F6D" w:rsidRPr="005A03F1" w:rsidRDefault="005A03F1" w:rsidP="006864AD">
            <w:pPr>
              <w:widowControl/>
              <w:autoSpaceDE w:val="0"/>
              <w:autoSpaceDN w:val="0"/>
              <w:adjustRightInd w:val="0"/>
              <w:rPr>
                <w:rFonts w:eastAsiaTheme="minorHAnsi"/>
                <w:b/>
                <w:bCs/>
                <w:color w:val="000000"/>
                <w:lang w:eastAsia="en-US"/>
              </w:rPr>
            </w:pPr>
            <w:r w:rsidRPr="005A03F1">
              <w:rPr>
                <w:rFonts w:eastAsiaTheme="minorHAnsi"/>
                <w:b/>
                <w:color w:val="000000"/>
                <w:lang w:eastAsia="en-US"/>
              </w:rPr>
              <w:t xml:space="preserve">- </w:t>
            </w:r>
            <w:r w:rsidR="006864AD" w:rsidRPr="005A03F1">
              <w:rPr>
                <w:rFonts w:eastAsiaTheme="minorHAnsi"/>
                <w:b/>
                <w:color w:val="000000"/>
                <w:lang w:eastAsia="en-US"/>
              </w:rPr>
              <w:t>Övriga frågor</w:t>
            </w:r>
            <w:r w:rsidR="006864AD" w:rsidRPr="005A03F1">
              <w:rPr>
                <w:rFonts w:eastAsiaTheme="minorHAnsi"/>
                <w:b/>
                <w:color w:val="000000"/>
                <w:lang w:eastAsia="en-US"/>
              </w:rPr>
              <w:br/>
              <w:t>a) Rådsresolution om en EU-arbetsplan för idrott</w:t>
            </w:r>
            <w:r>
              <w:rPr>
                <w:rFonts w:eastAsiaTheme="minorHAnsi"/>
                <w:b/>
                <w:color w:val="000000"/>
                <w:lang w:eastAsia="en-US"/>
              </w:rPr>
              <w:br/>
            </w:r>
            <w:r>
              <w:rPr>
                <w:rFonts w:eastAsiaTheme="minorHAnsi"/>
                <w:color w:val="000000"/>
                <w:lang w:eastAsia="en-US"/>
              </w:rPr>
              <w:t xml:space="preserve">Ordföranden konstaterade att det fanns stöd för regeringens </w:t>
            </w:r>
            <w:r w:rsidRPr="000526C1">
              <w:rPr>
                <w:rFonts w:eastAsiaTheme="minorHAnsi"/>
                <w:color w:val="000000"/>
                <w:lang w:eastAsia="en-US"/>
              </w:rPr>
              <w:t>ståndpunkt</w:t>
            </w:r>
            <w:r>
              <w:rPr>
                <w:rFonts w:eastAsiaTheme="minorHAnsi"/>
                <w:color w:val="000000"/>
                <w:lang w:eastAsia="en-US"/>
              </w:rPr>
              <w:t>.</w:t>
            </w:r>
            <w:r w:rsidR="006864AD" w:rsidRPr="005A03F1">
              <w:rPr>
                <w:rFonts w:eastAsiaTheme="minorHAnsi"/>
                <w:b/>
                <w:color w:val="000000"/>
                <w:lang w:eastAsia="en-US"/>
              </w:rPr>
              <w:br/>
              <w:t xml:space="preserve">b) </w:t>
            </w:r>
            <w:proofErr w:type="spellStart"/>
            <w:r w:rsidR="006864AD" w:rsidRPr="005A03F1">
              <w:rPr>
                <w:rFonts w:eastAsiaTheme="minorHAnsi"/>
                <w:b/>
                <w:color w:val="000000"/>
                <w:lang w:eastAsia="en-US"/>
              </w:rPr>
              <w:t>Rådsslutsatser</w:t>
            </w:r>
            <w:proofErr w:type="spellEnd"/>
            <w:r w:rsidR="006864AD" w:rsidRPr="005A03F1">
              <w:rPr>
                <w:rFonts w:eastAsiaTheme="minorHAnsi"/>
                <w:b/>
                <w:color w:val="000000"/>
                <w:lang w:eastAsia="en-US"/>
              </w:rPr>
              <w:t xml:space="preserve"> om sektorsövergripande samarbete till förmån för idrott och fysisk aktivitet i samhället</w:t>
            </w:r>
            <w:r>
              <w:rPr>
                <w:rFonts w:eastAsiaTheme="minorHAnsi"/>
                <w:b/>
                <w:color w:val="000000"/>
                <w:lang w:eastAsia="en-US"/>
              </w:rPr>
              <w:br/>
            </w:r>
            <w:r>
              <w:rPr>
                <w:rFonts w:eastAsiaTheme="minorHAnsi"/>
                <w:color w:val="000000"/>
                <w:lang w:eastAsia="en-US"/>
              </w:rPr>
              <w:t xml:space="preserve">Ordföranden konstaterade att det fanns stöd för regeringens </w:t>
            </w:r>
            <w:r w:rsidRPr="000526C1">
              <w:rPr>
                <w:rFonts w:eastAsiaTheme="minorHAnsi"/>
                <w:color w:val="000000"/>
                <w:lang w:eastAsia="en-US"/>
              </w:rPr>
              <w:t>ståndpunkt</w:t>
            </w:r>
            <w:r>
              <w:rPr>
                <w:rFonts w:eastAsiaTheme="minorHAnsi"/>
                <w:color w:val="000000"/>
                <w:lang w:eastAsia="en-US"/>
              </w:rPr>
              <w:t>.</w:t>
            </w:r>
            <w:r w:rsidR="006864AD" w:rsidRPr="005A03F1">
              <w:rPr>
                <w:rFonts w:eastAsiaTheme="minorHAnsi"/>
                <w:b/>
                <w:color w:val="000000"/>
                <w:lang w:eastAsia="en-US"/>
              </w:rPr>
              <w:br/>
              <w:t>c) WADA-möten: exekutivkommittén och stiftelsestyrelsen 10–12 november 2020</w:t>
            </w:r>
            <w:r w:rsidR="006864AD" w:rsidRPr="005A03F1">
              <w:rPr>
                <w:rFonts w:eastAsiaTheme="minorHAnsi"/>
                <w:b/>
                <w:color w:val="000000"/>
                <w:lang w:eastAsia="en-US"/>
              </w:rPr>
              <w:br/>
              <w:t>d) Internationella idrottsevenemang i en MR-kontext</w:t>
            </w:r>
            <w:r>
              <w:rPr>
                <w:rFonts w:eastAsiaTheme="minorHAnsi"/>
                <w:b/>
                <w:color w:val="000000"/>
                <w:lang w:eastAsia="en-US"/>
              </w:rPr>
              <w:br/>
            </w:r>
            <w:r w:rsidR="00017EB6">
              <w:rPr>
                <w:rFonts w:eastAsiaTheme="minorHAnsi"/>
                <w:color w:val="000000"/>
                <w:lang w:eastAsia="en-US"/>
              </w:rPr>
              <w:t xml:space="preserve">Ordföranden konstaterade att det fanns stöd för regeringens </w:t>
            </w:r>
            <w:r w:rsidR="00017EB6" w:rsidRPr="000526C1">
              <w:rPr>
                <w:rFonts w:eastAsiaTheme="minorHAnsi"/>
                <w:color w:val="000000"/>
                <w:lang w:eastAsia="en-US"/>
              </w:rPr>
              <w:t>ståndpunkt</w:t>
            </w:r>
            <w:r w:rsidR="00017EB6">
              <w:rPr>
                <w:rFonts w:eastAsiaTheme="minorHAnsi"/>
                <w:color w:val="000000"/>
                <w:lang w:eastAsia="en-US"/>
              </w:rPr>
              <w:t>.</w:t>
            </w:r>
          </w:p>
          <w:p w14:paraId="0F5A804A" w14:textId="77777777" w:rsidR="00664F6D" w:rsidRDefault="00664F6D" w:rsidP="00664F6D">
            <w:pPr>
              <w:widowControl/>
              <w:autoSpaceDE w:val="0"/>
              <w:autoSpaceDN w:val="0"/>
              <w:adjustRightInd w:val="0"/>
              <w:rPr>
                <w:rFonts w:eastAsiaTheme="minorHAnsi"/>
                <w:b/>
                <w:bCs/>
                <w:color w:val="000000"/>
                <w:lang w:eastAsia="en-US"/>
              </w:rPr>
            </w:pPr>
          </w:p>
          <w:p w14:paraId="587D6646" w14:textId="77777777" w:rsidR="007718B6" w:rsidRDefault="007718B6" w:rsidP="00664F6D">
            <w:pPr>
              <w:widowControl/>
              <w:autoSpaceDE w:val="0"/>
              <w:autoSpaceDN w:val="0"/>
              <w:adjustRightInd w:val="0"/>
              <w:rPr>
                <w:rFonts w:eastAsiaTheme="minorHAnsi"/>
                <w:b/>
                <w:bCs/>
                <w:color w:val="000000"/>
                <w:lang w:eastAsia="en-US"/>
              </w:rPr>
            </w:pPr>
          </w:p>
          <w:p w14:paraId="15C85101" w14:textId="77777777" w:rsidR="007718B6" w:rsidRDefault="007718B6" w:rsidP="00664F6D">
            <w:pPr>
              <w:widowControl/>
              <w:autoSpaceDE w:val="0"/>
              <w:autoSpaceDN w:val="0"/>
              <w:adjustRightInd w:val="0"/>
              <w:rPr>
                <w:rFonts w:eastAsiaTheme="minorHAnsi"/>
                <w:b/>
                <w:bCs/>
                <w:color w:val="000000"/>
                <w:lang w:eastAsia="en-US"/>
              </w:rPr>
            </w:pPr>
          </w:p>
          <w:p w14:paraId="3938A2F2" w14:textId="5DC97CDF" w:rsidR="007718B6" w:rsidRDefault="007718B6" w:rsidP="00664F6D">
            <w:pPr>
              <w:widowControl/>
              <w:autoSpaceDE w:val="0"/>
              <w:autoSpaceDN w:val="0"/>
              <w:adjustRightInd w:val="0"/>
              <w:rPr>
                <w:rFonts w:eastAsiaTheme="minorHAnsi"/>
                <w:b/>
                <w:bCs/>
                <w:color w:val="000000"/>
                <w:lang w:eastAsia="en-US"/>
              </w:rPr>
            </w:pPr>
          </w:p>
        </w:tc>
      </w:tr>
      <w:tr w:rsidR="00BC3BA1" w:rsidRPr="00DF4413" w14:paraId="1DB0B211" w14:textId="77777777" w:rsidTr="00664F6D">
        <w:trPr>
          <w:trHeight w:val="80"/>
        </w:trPr>
        <w:tc>
          <w:tcPr>
            <w:tcW w:w="567" w:type="dxa"/>
          </w:tcPr>
          <w:p w14:paraId="140A94C1" w14:textId="5D0B19C7" w:rsidR="00BC3BA1" w:rsidRDefault="00BC3BA1"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w:t>
            </w:r>
            <w:r w:rsidR="006046DE">
              <w:rPr>
                <w:b/>
                <w:snapToGrid w:val="0"/>
                <w:color w:val="000000" w:themeColor="text1"/>
                <w:lang w:eastAsia="en-US"/>
              </w:rPr>
              <w:t xml:space="preserve"> </w:t>
            </w:r>
            <w:r w:rsidR="00E6637C">
              <w:rPr>
                <w:b/>
                <w:snapToGrid w:val="0"/>
                <w:color w:val="000000" w:themeColor="text1"/>
                <w:lang w:eastAsia="en-US"/>
              </w:rPr>
              <w:t>1</w:t>
            </w:r>
            <w:r w:rsidR="00664F6D">
              <w:rPr>
                <w:b/>
                <w:snapToGrid w:val="0"/>
                <w:color w:val="000000" w:themeColor="text1"/>
                <w:lang w:eastAsia="en-US"/>
              </w:rPr>
              <w:t>2</w:t>
            </w:r>
          </w:p>
        </w:tc>
        <w:tc>
          <w:tcPr>
            <w:tcW w:w="7088" w:type="dxa"/>
          </w:tcPr>
          <w:p w14:paraId="12169EEF" w14:textId="758E1F49" w:rsidR="002E1A6D" w:rsidRDefault="002E1A6D" w:rsidP="002E1A6D">
            <w:pPr>
              <w:widowControl/>
              <w:autoSpaceDE w:val="0"/>
              <w:autoSpaceDN w:val="0"/>
              <w:adjustRightInd w:val="0"/>
              <w:rPr>
                <w:rFonts w:eastAsiaTheme="minorHAnsi"/>
                <w:b/>
                <w:bCs/>
                <w:color w:val="000000"/>
                <w:u w:val="single"/>
                <w:lang w:eastAsia="en-US"/>
              </w:rPr>
            </w:pPr>
            <w:r>
              <w:rPr>
                <w:rFonts w:eastAsiaTheme="minorHAnsi"/>
                <w:b/>
                <w:bCs/>
                <w:color w:val="000000"/>
                <w:lang w:eastAsia="en-US"/>
              </w:rPr>
              <w:t>Ekonomiska och finansiella frågor - Budget</w:t>
            </w:r>
          </w:p>
          <w:p w14:paraId="08DC0354" w14:textId="46A90C00" w:rsidR="002E1A6D" w:rsidRDefault="002E1A6D" w:rsidP="002E1A6D">
            <w:pPr>
              <w:widowControl/>
              <w:autoSpaceDE w:val="0"/>
              <w:autoSpaceDN w:val="0"/>
              <w:adjustRightInd w:val="0"/>
              <w:rPr>
                <w:rFonts w:eastAsiaTheme="minorHAnsi"/>
                <w:b/>
                <w:bCs/>
                <w:color w:val="000000"/>
                <w:lang w:eastAsia="en-US"/>
              </w:rPr>
            </w:pPr>
            <w:r>
              <w:rPr>
                <w:rFonts w:eastAsiaTheme="minorHAnsi"/>
                <w:color w:val="000000"/>
                <w:lang w:eastAsia="en-US"/>
              </w:rPr>
              <w:t xml:space="preserve">Statssekreterare Max </w:t>
            </w:r>
            <w:proofErr w:type="spellStart"/>
            <w:r>
              <w:rPr>
                <w:rFonts w:eastAsiaTheme="minorHAnsi"/>
                <w:color w:val="000000"/>
                <w:lang w:eastAsia="en-US"/>
              </w:rPr>
              <w:t>Elger</w:t>
            </w:r>
            <w:proofErr w:type="spellEnd"/>
            <w:r>
              <w:rPr>
                <w:rFonts w:eastAsiaTheme="minorHAnsi"/>
                <w:color w:val="000000"/>
                <w:lang w:eastAsia="en-US"/>
              </w:rPr>
              <w:t xml:space="preserve"> m.fl. från Finansdepartementet informerade och samrådde inför videomöten den 4 december 2020 Statssekreterare Max </w:t>
            </w:r>
            <w:proofErr w:type="spellStart"/>
            <w:r>
              <w:rPr>
                <w:rFonts w:eastAsiaTheme="minorHAnsi"/>
                <w:color w:val="000000"/>
                <w:lang w:eastAsia="en-US"/>
              </w:rPr>
              <w:t>Elger</w:t>
            </w:r>
            <w:proofErr w:type="spellEnd"/>
            <w:r>
              <w:rPr>
                <w:rFonts w:eastAsiaTheme="minorHAnsi"/>
                <w:color w:val="000000"/>
                <w:lang w:eastAsia="en-US"/>
              </w:rPr>
              <w:t xml:space="preserve"> deltog på distans</w:t>
            </w:r>
          </w:p>
          <w:p w14:paraId="57D77F55" w14:textId="77777777" w:rsidR="00BC3BA1" w:rsidRDefault="00BC3BA1" w:rsidP="00E709A2">
            <w:pPr>
              <w:widowControl/>
              <w:autoSpaceDE w:val="0"/>
              <w:autoSpaceDN w:val="0"/>
              <w:adjustRightInd w:val="0"/>
              <w:rPr>
                <w:rFonts w:eastAsiaTheme="minorHAnsi"/>
                <w:color w:val="000000"/>
                <w:lang w:eastAsia="en-US"/>
              </w:rPr>
            </w:pPr>
          </w:p>
          <w:p w14:paraId="13AA62A1" w14:textId="44FFCDD2" w:rsidR="00664F6D" w:rsidRDefault="007718B6" w:rsidP="00E709A2">
            <w:pPr>
              <w:widowControl/>
              <w:autoSpaceDE w:val="0"/>
              <w:autoSpaceDN w:val="0"/>
              <w:adjustRightInd w:val="0"/>
              <w:rPr>
                <w:rFonts w:eastAsiaTheme="minorHAnsi"/>
                <w:color w:val="000000"/>
                <w:lang w:eastAsia="en-US"/>
              </w:rPr>
            </w:pPr>
            <w:r>
              <w:rPr>
                <w:b/>
              </w:rPr>
              <w:t xml:space="preserve">- </w:t>
            </w:r>
            <w:r w:rsidR="00260948" w:rsidRPr="00260948">
              <w:rPr>
                <w:b/>
              </w:rPr>
              <w:t>Den allmänna budgeten, förlikningsmöte den 4 december</w:t>
            </w:r>
          </w:p>
          <w:p w14:paraId="2D5FAF16" w14:textId="37A67A58" w:rsidR="00664F6D" w:rsidRDefault="00DD79F6" w:rsidP="00E709A2">
            <w:pPr>
              <w:widowControl/>
              <w:autoSpaceDE w:val="0"/>
              <w:autoSpaceDN w:val="0"/>
              <w:adjustRightInd w:val="0"/>
              <w:rPr>
                <w:rFonts w:eastAsiaTheme="minorHAnsi"/>
                <w:color w:val="000000"/>
                <w:lang w:eastAsia="en-US"/>
              </w:rPr>
            </w:pPr>
            <w:r>
              <w:rPr>
                <w:rFonts w:eastAsiaTheme="minorHAnsi"/>
                <w:color w:val="000000"/>
                <w:lang w:eastAsia="en-US"/>
              </w:rPr>
              <w:t xml:space="preserve">Ordföranden konstaterade att det fanns stöd för regeringens </w:t>
            </w:r>
            <w:r w:rsidRPr="000526C1">
              <w:rPr>
                <w:rFonts w:eastAsiaTheme="minorHAnsi"/>
                <w:color w:val="000000"/>
                <w:lang w:eastAsia="en-US"/>
              </w:rPr>
              <w:t>ståndpunkt</w:t>
            </w:r>
            <w:r>
              <w:rPr>
                <w:rFonts w:eastAsiaTheme="minorHAnsi"/>
                <w:color w:val="000000"/>
                <w:lang w:eastAsia="en-US"/>
              </w:rPr>
              <w:t>.</w:t>
            </w:r>
          </w:p>
          <w:p w14:paraId="74F95EA4" w14:textId="11D82DBF" w:rsidR="00664F6D" w:rsidRPr="005D270C" w:rsidRDefault="00664F6D" w:rsidP="00E709A2">
            <w:pPr>
              <w:widowControl/>
              <w:autoSpaceDE w:val="0"/>
              <w:autoSpaceDN w:val="0"/>
              <w:adjustRightInd w:val="0"/>
              <w:rPr>
                <w:rFonts w:eastAsiaTheme="minorHAnsi"/>
                <w:color w:val="000000"/>
                <w:lang w:eastAsia="en-US"/>
              </w:rPr>
            </w:pPr>
          </w:p>
        </w:tc>
      </w:tr>
      <w:tr w:rsidR="00664F6D" w:rsidRPr="00DF4413" w14:paraId="5E00E6FA" w14:textId="77777777" w:rsidTr="00BC3BA1">
        <w:trPr>
          <w:trHeight w:val="829"/>
        </w:trPr>
        <w:tc>
          <w:tcPr>
            <w:tcW w:w="567" w:type="dxa"/>
          </w:tcPr>
          <w:p w14:paraId="11E2EA81" w14:textId="64DB82BE" w:rsidR="00664F6D" w:rsidRDefault="00664F6D" w:rsidP="002F6181">
            <w:pPr>
              <w:tabs>
                <w:tab w:val="left" w:pos="1701"/>
              </w:tabs>
              <w:spacing w:line="252" w:lineRule="auto"/>
              <w:rPr>
                <w:b/>
                <w:snapToGrid w:val="0"/>
                <w:color w:val="000000" w:themeColor="text1"/>
                <w:lang w:eastAsia="en-US"/>
              </w:rPr>
            </w:pPr>
            <w:r>
              <w:rPr>
                <w:b/>
                <w:snapToGrid w:val="0"/>
                <w:color w:val="000000" w:themeColor="text1"/>
                <w:lang w:eastAsia="en-US"/>
              </w:rPr>
              <w:t>§ 13</w:t>
            </w:r>
          </w:p>
        </w:tc>
        <w:tc>
          <w:tcPr>
            <w:tcW w:w="7088" w:type="dxa"/>
          </w:tcPr>
          <w:p w14:paraId="1D7852D7" w14:textId="77777777" w:rsidR="00664F6D" w:rsidRDefault="00664F6D" w:rsidP="00664F6D">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sidRPr="0056169C">
              <w:rPr>
                <w:rFonts w:eastAsiaTheme="minorHAnsi"/>
                <w:color w:val="000000"/>
                <w:lang w:eastAsia="en-US"/>
              </w:rPr>
              <w:t>Uppteckningar från sammanträd</w:t>
            </w:r>
            <w:r>
              <w:rPr>
                <w:rFonts w:eastAsiaTheme="minorHAnsi"/>
                <w:color w:val="000000"/>
                <w:lang w:eastAsia="en-US"/>
              </w:rPr>
              <w:t xml:space="preserve">et den 13 november </w:t>
            </w:r>
            <w:r w:rsidRPr="0056169C">
              <w:rPr>
                <w:rFonts w:eastAsiaTheme="minorHAnsi"/>
                <w:color w:val="000000"/>
                <w:lang w:eastAsia="en-US"/>
              </w:rPr>
              <w:t>samt protokoll från sammanträde</w:t>
            </w:r>
            <w:r>
              <w:rPr>
                <w:rFonts w:eastAsiaTheme="minorHAnsi"/>
                <w:color w:val="000000"/>
                <w:lang w:eastAsia="en-US"/>
              </w:rPr>
              <w:t>n</w:t>
            </w:r>
            <w:r w:rsidRPr="0056169C">
              <w:rPr>
                <w:rFonts w:eastAsiaTheme="minorHAnsi"/>
                <w:color w:val="000000"/>
                <w:lang w:eastAsia="en-US"/>
              </w:rPr>
              <w:t xml:space="preserve"> den </w:t>
            </w:r>
            <w:r>
              <w:rPr>
                <w:rFonts w:eastAsiaTheme="minorHAnsi"/>
                <w:color w:val="000000"/>
                <w:lang w:eastAsia="en-US"/>
              </w:rPr>
              <w:t>19 november och 20 november 2020.</w:t>
            </w:r>
          </w:p>
          <w:p w14:paraId="2C0EC817" w14:textId="77777777" w:rsidR="00664F6D" w:rsidRDefault="00664F6D" w:rsidP="00664F6D">
            <w:pPr>
              <w:widowControl/>
              <w:autoSpaceDE w:val="0"/>
              <w:autoSpaceDN w:val="0"/>
              <w:adjustRightInd w:val="0"/>
              <w:rPr>
                <w:rFonts w:eastAsiaTheme="minorHAnsi"/>
                <w:color w:val="000000"/>
                <w:lang w:eastAsia="en-US"/>
              </w:rPr>
            </w:pPr>
          </w:p>
          <w:p w14:paraId="494B04B8" w14:textId="4E1EE6DB" w:rsidR="00664F6D" w:rsidRPr="00BC3BA1" w:rsidRDefault="00664F6D" w:rsidP="00664F6D">
            <w:pPr>
              <w:widowControl/>
              <w:autoSpaceDE w:val="0"/>
              <w:autoSpaceDN w:val="0"/>
              <w:adjustRightInd w:val="0"/>
              <w:rPr>
                <w:rFonts w:eastAsiaTheme="minorHAnsi"/>
                <w:b/>
                <w:bCs/>
                <w:color w:val="000000"/>
                <w:lang w:eastAsia="en-US"/>
              </w:rPr>
            </w:pPr>
            <w:r w:rsidRPr="00DF62D8">
              <w:rPr>
                <w:rFonts w:eastAsiaTheme="minorHAnsi"/>
                <w:color w:val="000000"/>
                <w:lang w:eastAsia="en-US"/>
              </w:rPr>
              <w:t>Skriftliga samråd som ägt rum sedan sammanträdet den</w:t>
            </w:r>
            <w:r>
              <w:rPr>
                <w:rFonts w:eastAsiaTheme="minorHAnsi"/>
                <w:color w:val="000000"/>
                <w:lang w:eastAsia="en-US"/>
              </w:rPr>
              <w:t xml:space="preserve"> 20 november </w:t>
            </w:r>
            <w:r w:rsidRPr="00DF62D8">
              <w:rPr>
                <w:rFonts w:eastAsiaTheme="minorHAnsi"/>
                <w:color w:val="000000"/>
                <w:lang w:eastAsia="en-US"/>
              </w:rPr>
              <w:t>2020 (återfinns i bilaga 2).</w:t>
            </w:r>
            <w:r>
              <w:rPr>
                <w:rFonts w:eastAsiaTheme="minorHAnsi"/>
                <w:color w:val="000000"/>
                <w:lang w:eastAsia="en-US"/>
              </w:rPr>
              <w:br/>
            </w:r>
          </w:p>
        </w:tc>
      </w:tr>
    </w:tbl>
    <w:bookmarkEnd w:id="1"/>
    <w:p w14:paraId="742810D8" w14:textId="42D5059E" w:rsidR="008A0FD6" w:rsidRDefault="008A0FD6">
      <w:pPr>
        <w:widowControl/>
        <w:spacing w:after="160" w:line="259" w:lineRule="auto"/>
      </w:pPr>
      <w:r>
        <w:br/>
      </w:r>
      <w:r>
        <w:br/>
      </w:r>
      <w:r>
        <w:br/>
      </w:r>
      <w:r>
        <w:br/>
      </w:r>
      <w:r>
        <w:br/>
      </w:r>
      <w:r>
        <w:br/>
      </w:r>
      <w:r>
        <w:br/>
      </w:r>
      <w:r>
        <w:br/>
      </w:r>
      <w:r>
        <w:br/>
      </w:r>
      <w:r>
        <w:br/>
      </w:r>
      <w:r>
        <w:br/>
      </w:r>
      <w:r>
        <w:br/>
      </w:r>
      <w:r>
        <w:br/>
      </w: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1A9175C3" w:rsidR="006F24B8" w:rsidRDefault="006F24B8">
      <w:pPr>
        <w:widowControl/>
        <w:spacing w:after="160" w:line="259" w:lineRule="auto"/>
      </w:pPr>
    </w:p>
    <w:p w14:paraId="595F7914" w14:textId="0E01D605" w:rsidR="004248A1" w:rsidRDefault="004248A1">
      <w:pPr>
        <w:widowControl/>
        <w:spacing w:after="160" w:line="259" w:lineRule="auto"/>
      </w:pPr>
    </w:p>
    <w:p w14:paraId="777C39C2" w14:textId="73C0AD4D" w:rsidR="004248A1" w:rsidRDefault="004248A1">
      <w:pPr>
        <w:widowControl/>
        <w:spacing w:after="160" w:line="259" w:lineRule="auto"/>
      </w:pPr>
    </w:p>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F815CE5" w:rsidR="00996A49" w:rsidRDefault="00996A49">
      <w:pPr>
        <w:widowControl/>
        <w:spacing w:after="160" w:line="259" w:lineRule="auto"/>
      </w:pPr>
    </w:p>
    <w:p w14:paraId="00D5B322" w14:textId="77777777" w:rsidR="00147148" w:rsidRDefault="00147148">
      <w:pPr>
        <w:widowControl/>
        <w:spacing w:after="160" w:line="259" w:lineRule="auto"/>
      </w:pPr>
    </w:p>
    <w:p w14:paraId="7FB153D2" w14:textId="77777777" w:rsidR="00996A49" w:rsidRDefault="00996A49">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60C21FD0"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3715DA">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781F44BC" w:rsidR="00CE129D" w:rsidRDefault="00752DF2" w:rsidP="00CE129D">
      <w:pPr>
        <w:tabs>
          <w:tab w:val="left" w:pos="1701"/>
        </w:tabs>
        <w:spacing w:line="252" w:lineRule="auto"/>
        <w:rPr>
          <w:b/>
          <w:snapToGrid w:val="0"/>
          <w:lang w:eastAsia="en-US"/>
        </w:rPr>
      </w:pPr>
      <w:r>
        <w:rPr>
          <w:b/>
          <w:snapToGrid w:val="0"/>
          <w:lang w:eastAsia="en-US"/>
        </w:rPr>
        <w:t xml:space="preserve">                   </w:t>
      </w:r>
      <w:r w:rsidR="005D270C" w:rsidRPr="00D87AD9">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0505E174" w14:textId="65035FA0" w:rsidR="00752DF2" w:rsidRPr="00CE129D" w:rsidRDefault="00752DF2" w:rsidP="00CE129D">
      <w:pPr>
        <w:tabs>
          <w:tab w:val="left" w:pos="1701"/>
        </w:tabs>
        <w:spacing w:line="252" w:lineRule="auto"/>
        <w:rPr>
          <w:b/>
          <w:snapToGrid w:val="0"/>
          <w:lang w:eastAsia="en-US"/>
        </w:rPr>
      </w:pPr>
    </w:p>
    <w:tbl>
      <w:tblPr>
        <w:tblW w:w="9781"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869"/>
      </w:tblGrid>
      <w:tr w:rsidR="00B96796" w14:paraId="559C90B1" w14:textId="77777777" w:rsidTr="00AA19D9">
        <w:trPr>
          <w:trHeight w:val="300"/>
        </w:trPr>
        <w:tc>
          <w:tcPr>
            <w:tcW w:w="4548" w:type="dxa"/>
            <w:tcBorders>
              <w:top w:val="single" w:sz="12" w:space="0" w:color="auto"/>
              <w:left w:val="single" w:sz="4" w:space="0" w:color="auto"/>
              <w:bottom w:val="single" w:sz="12" w:space="0" w:color="auto"/>
              <w:right w:val="nil"/>
            </w:tcBorders>
            <w:noWrap/>
            <w:hideMark/>
          </w:tcPr>
          <w:p w14:paraId="7B3A870D" w14:textId="77777777" w:rsidR="00B96796" w:rsidRDefault="00B96796" w:rsidP="00406909">
            <w:pPr>
              <w:widowControl/>
              <w:spacing w:line="256" w:lineRule="auto"/>
              <w:rPr>
                <w:lang w:val="en-GB" w:eastAsia="en-US"/>
              </w:rPr>
            </w:pPr>
            <w:r>
              <w:rPr>
                <w:b/>
                <w:color w:val="000000"/>
                <w:lang w:val="en-GB" w:eastAsia="en-US"/>
              </w:rPr>
              <w:lastRenderedPageBreak/>
              <w:t>EU–NÄMNDEN</w:t>
            </w:r>
          </w:p>
        </w:tc>
        <w:tc>
          <w:tcPr>
            <w:tcW w:w="5233" w:type="dxa"/>
            <w:gridSpan w:val="7"/>
            <w:tcBorders>
              <w:top w:val="single" w:sz="12" w:space="0" w:color="auto"/>
              <w:left w:val="single" w:sz="4" w:space="0" w:color="auto"/>
              <w:bottom w:val="single" w:sz="12" w:space="0" w:color="auto"/>
              <w:right w:val="single" w:sz="4" w:space="0" w:color="auto"/>
            </w:tcBorders>
            <w:noWrap/>
            <w:hideMark/>
          </w:tcPr>
          <w:p w14:paraId="0F5BF397" w14:textId="77777777" w:rsidR="00B96796" w:rsidRDefault="00B96796" w:rsidP="00406909">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2020/21:17</w:t>
            </w:r>
          </w:p>
        </w:tc>
      </w:tr>
      <w:tr w:rsidR="00B96796" w14:paraId="2863D9B3" w14:textId="77777777" w:rsidTr="00AA19D9">
        <w:trPr>
          <w:trHeight w:val="300"/>
        </w:trPr>
        <w:tc>
          <w:tcPr>
            <w:tcW w:w="4548" w:type="dxa"/>
            <w:tcBorders>
              <w:top w:val="single" w:sz="12" w:space="0" w:color="auto"/>
              <w:left w:val="single" w:sz="4" w:space="0" w:color="auto"/>
              <w:bottom w:val="single" w:sz="12" w:space="0" w:color="auto"/>
              <w:right w:val="nil"/>
            </w:tcBorders>
            <w:noWrap/>
            <w:hideMark/>
          </w:tcPr>
          <w:p w14:paraId="7267AFEA" w14:textId="77777777" w:rsidR="00B96796" w:rsidRDefault="00B96796" w:rsidP="00406909">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hideMark/>
          </w:tcPr>
          <w:p w14:paraId="0ED48724" w14:textId="77777777" w:rsidR="00B96796" w:rsidRDefault="00B96796" w:rsidP="00406909">
            <w:pPr>
              <w:widowControl/>
              <w:spacing w:line="256" w:lineRule="auto"/>
              <w:rPr>
                <w:b/>
                <w:color w:val="000000"/>
                <w:sz w:val="22"/>
                <w:szCs w:val="22"/>
                <w:lang w:val="en-GB" w:eastAsia="en-US"/>
              </w:rPr>
            </w:pPr>
            <w:r>
              <w:rPr>
                <w:b/>
                <w:color w:val="000000"/>
                <w:sz w:val="22"/>
                <w:szCs w:val="22"/>
                <w:lang w:val="en-GB" w:eastAsia="en-US"/>
              </w:rPr>
              <w:t>§ 1-3</w:t>
            </w:r>
          </w:p>
        </w:tc>
        <w:tc>
          <w:tcPr>
            <w:tcW w:w="728" w:type="dxa"/>
            <w:tcBorders>
              <w:top w:val="single" w:sz="12" w:space="0" w:color="auto"/>
              <w:left w:val="nil"/>
              <w:bottom w:val="single" w:sz="12" w:space="0" w:color="auto"/>
              <w:right w:val="single" w:sz="4" w:space="0" w:color="auto"/>
            </w:tcBorders>
            <w:noWrap/>
            <w:hideMark/>
          </w:tcPr>
          <w:p w14:paraId="0A512F8C" w14:textId="77777777" w:rsidR="00B96796" w:rsidRDefault="00B96796" w:rsidP="00406909">
            <w:pPr>
              <w:widowControl/>
              <w:spacing w:line="256" w:lineRule="auto"/>
              <w:rPr>
                <w:b/>
                <w:color w:val="000000"/>
                <w:sz w:val="22"/>
                <w:szCs w:val="22"/>
                <w:lang w:val="en-GB" w:eastAsia="en-US"/>
              </w:rPr>
            </w:pPr>
            <w:r>
              <w:rPr>
                <w:b/>
                <w:color w:val="000000"/>
                <w:sz w:val="22"/>
                <w:szCs w:val="22"/>
                <w:lang w:val="en-GB" w:eastAsia="en-US"/>
              </w:rPr>
              <w:t>§ 4</w:t>
            </w:r>
          </w:p>
        </w:tc>
        <w:tc>
          <w:tcPr>
            <w:tcW w:w="727" w:type="dxa"/>
            <w:tcBorders>
              <w:top w:val="single" w:sz="12" w:space="0" w:color="auto"/>
              <w:left w:val="nil"/>
              <w:bottom w:val="single" w:sz="12" w:space="0" w:color="auto"/>
              <w:right w:val="single" w:sz="4" w:space="0" w:color="auto"/>
            </w:tcBorders>
            <w:noWrap/>
          </w:tcPr>
          <w:p w14:paraId="6799BB90" w14:textId="77777777" w:rsidR="00B96796" w:rsidRDefault="00B96796" w:rsidP="00406909">
            <w:pPr>
              <w:widowControl/>
              <w:spacing w:line="256" w:lineRule="auto"/>
              <w:rPr>
                <w:b/>
                <w:color w:val="000000"/>
                <w:sz w:val="22"/>
                <w:szCs w:val="22"/>
                <w:lang w:val="en-GB" w:eastAsia="en-US"/>
              </w:rPr>
            </w:pPr>
            <w:r>
              <w:rPr>
                <w:b/>
                <w:color w:val="000000"/>
                <w:sz w:val="22"/>
                <w:szCs w:val="22"/>
                <w:lang w:val="en-GB" w:eastAsia="en-US"/>
              </w:rPr>
              <w:t>§ 5</w:t>
            </w:r>
          </w:p>
        </w:tc>
        <w:tc>
          <w:tcPr>
            <w:tcW w:w="727" w:type="dxa"/>
            <w:tcBorders>
              <w:top w:val="single" w:sz="12" w:space="0" w:color="auto"/>
              <w:left w:val="nil"/>
              <w:bottom w:val="single" w:sz="12" w:space="0" w:color="auto"/>
              <w:right w:val="single" w:sz="4" w:space="0" w:color="auto"/>
            </w:tcBorders>
            <w:noWrap/>
          </w:tcPr>
          <w:p w14:paraId="0FBD7BE0" w14:textId="77777777" w:rsidR="00B96796" w:rsidRDefault="00B96796" w:rsidP="00406909">
            <w:pPr>
              <w:widowControl/>
              <w:spacing w:line="256" w:lineRule="auto"/>
              <w:rPr>
                <w:b/>
                <w:color w:val="000000"/>
                <w:sz w:val="22"/>
                <w:szCs w:val="22"/>
                <w:lang w:val="en-GB" w:eastAsia="en-US"/>
              </w:rPr>
            </w:pPr>
            <w:r>
              <w:rPr>
                <w:b/>
                <w:color w:val="000000"/>
                <w:sz w:val="22"/>
                <w:szCs w:val="22"/>
                <w:lang w:val="en-GB" w:eastAsia="en-US"/>
              </w:rPr>
              <w:t>§ 6</w:t>
            </w:r>
          </w:p>
        </w:tc>
        <w:tc>
          <w:tcPr>
            <w:tcW w:w="727" w:type="dxa"/>
            <w:tcBorders>
              <w:top w:val="single" w:sz="12" w:space="0" w:color="auto"/>
              <w:left w:val="nil"/>
              <w:bottom w:val="single" w:sz="12" w:space="0" w:color="auto"/>
              <w:right w:val="single" w:sz="4" w:space="0" w:color="auto"/>
            </w:tcBorders>
            <w:noWrap/>
          </w:tcPr>
          <w:p w14:paraId="7345FDD0" w14:textId="77777777" w:rsidR="00B96796" w:rsidRDefault="00B96796" w:rsidP="00406909">
            <w:pPr>
              <w:widowControl/>
              <w:spacing w:line="256" w:lineRule="auto"/>
              <w:rPr>
                <w:b/>
                <w:color w:val="000000"/>
                <w:sz w:val="22"/>
                <w:szCs w:val="22"/>
                <w:lang w:val="en-GB" w:eastAsia="en-US"/>
              </w:rPr>
            </w:pPr>
            <w:r>
              <w:rPr>
                <w:b/>
                <w:color w:val="000000"/>
                <w:sz w:val="22"/>
                <w:szCs w:val="22"/>
                <w:lang w:val="en-GB" w:eastAsia="en-US"/>
              </w:rPr>
              <w:t>§ 7</w:t>
            </w:r>
          </w:p>
        </w:tc>
        <w:tc>
          <w:tcPr>
            <w:tcW w:w="727" w:type="dxa"/>
            <w:tcBorders>
              <w:top w:val="single" w:sz="12" w:space="0" w:color="auto"/>
              <w:left w:val="nil"/>
              <w:bottom w:val="single" w:sz="12" w:space="0" w:color="auto"/>
              <w:right w:val="single" w:sz="4" w:space="0" w:color="auto"/>
            </w:tcBorders>
            <w:noWrap/>
          </w:tcPr>
          <w:p w14:paraId="5F2712AA" w14:textId="77777777" w:rsidR="00B96796" w:rsidRDefault="00B96796" w:rsidP="00406909">
            <w:pPr>
              <w:widowControl/>
              <w:spacing w:line="256" w:lineRule="auto"/>
              <w:rPr>
                <w:b/>
                <w:color w:val="000000"/>
                <w:sz w:val="22"/>
                <w:szCs w:val="22"/>
                <w:lang w:val="en-GB" w:eastAsia="en-US"/>
              </w:rPr>
            </w:pPr>
            <w:r>
              <w:rPr>
                <w:b/>
                <w:color w:val="000000"/>
                <w:sz w:val="22"/>
                <w:szCs w:val="22"/>
                <w:lang w:val="en-GB" w:eastAsia="en-US"/>
              </w:rPr>
              <w:t>§ 8-11</w:t>
            </w:r>
          </w:p>
        </w:tc>
        <w:tc>
          <w:tcPr>
            <w:tcW w:w="869" w:type="dxa"/>
            <w:tcBorders>
              <w:top w:val="single" w:sz="12" w:space="0" w:color="auto"/>
              <w:left w:val="nil"/>
              <w:bottom w:val="single" w:sz="12" w:space="0" w:color="auto"/>
              <w:right w:val="single" w:sz="4" w:space="0" w:color="auto"/>
            </w:tcBorders>
            <w:noWrap/>
          </w:tcPr>
          <w:p w14:paraId="7903F891" w14:textId="5EAFC45B" w:rsidR="00B96796" w:rsidRDefault="00B96796" w:rsidP="00406909">
            <w:pPr>
              <w:widowControl/>
              <w:spacing w:line="256" w:lineRule="auto"/>
              <w:rPr>
                <w:b/>
                <w:color w:val="000000"/>
                <w:sz w:val="22"/>
                <w:szCs w:val="22"/>
                <w:lang w:val="en-GB" w:eastAsia="en-US"/>
              </w:rPr>
            </w:pPr>
            <w:r>
              <w:rPr>
                <w:b/>
                <w:color w:val="000000"/>
                <w:sz w:val="22"/>
                <w:szCs w:val="22"/>
                <w:lang w:val="en-GB" w:eastAsia="en-US"/>
              </w:rPr>
              <w:t>§ 12</w:t>
            </w:r>
            <w:r w:rsidR="00AA19D9">
              <w:rPr>
                <w:b/>
                <w:color w:val="000000"/>
                <w:sz w:val="22"/>
                <w:szCs w:val="22"/>
                <w:lang w:val="en-GB" w:eastAsia="en-US"/>
              </w:rPr>
              <w:t>-13</w:t>
            </w:r>
          </w:p>
        </w:tc>
      </w:tr>
      <w:tr w:rsidR="00B96796" w14:paraId="70774193" w14:textId="77777777" w:rsidTr="00AA19D9">
        <w:trPr>
          <w:trHeight w:val="300"/>
        </w:trPr>
        <w:tc>
          <w:tcPr>
            <w:tcW w:w="4548" w:type="dxa"/>
            <w:tcBorders>
              <w:top w:val="single" w:sz="12" w:space="0" w:color="auto"/>
              <w:left w:val="single" w:sz="4" w:space="0" w:color="auto"/>
              <w:bottom w:val="single" w:sz="12" w:space="0" w:color="auto"/>
              <w:right w:val="nil"/>
            </w:tcBorders>
            <w:noWrap/>
            <w:hideMark/>
          </w:tcPr>
          <w:p w14:paraId="19A367CB" w14:textId="77777777" w:rsidR="00B96796" w:rsidRDefault="00B96796" w:rsidP="00406909">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hideMark/>
          </w:tcPr>
          <w:p w14:paraId="2CD1A054" w14:textId="77777777" w:rsidR="00B96796" w:rsidRDefault="00B96796" w:rsidP="00406909">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hideMark/>
          </w:tcPr>
          <w:p w14:paraId="0100783B" w14:textId="77777777" w:rsidR="00B96796" w:rsidRDefault="00B96796" w:rsidP="00406909">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A112E61" w14:textId="15DF7CF4" w:rsidR="00B96796" w:rsidRDefault="00B96796" w:rsidP="00406909">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502CE288" w14:textId="39C9694B" w:rsidR="00B96796" w:rsidRDefault="00B96796" w:rsidP="00406909">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4FB4F96" w14:textId="7ED9351D" w:rsidR="00B96796" w:rsidRDefault="00B96796" w:rsidP="00406909">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18291D4A" w14:textId="6DD795B0" w:rsidR="00B96796" w:rsidRDefault="00B96796" w:rsidP="00406909">
            <w:pPr>
              <w:widowControl/>
              <w:spacing w:line="256" w:lineRule="auto"/>
              <w:rPr>
                <w:i/>
                <w:color w:val="000000"/>
                <w:sz w:val="22"/>
                <w:szCs w:val="22"/>
                <w:lang w:val="en-GB" w:eastAsia="en-US"/>
              </w:rPr>
            </w:pPr>
            <w:r>
              <w:rPr>
                <w:i/>
                <w:color w:val="000000"/>
                <w:sz w:val="22"/>
                <w:szCs w:val="22"/>
                <w:lang w:val="en-GB" w:eastAsia="en-US"/>
              </w:rPr>
              <w:t>N</w:t>
            </w:r>
          </w:p>
        </w:tc>
        <w:tc>
          <w:tcPr>
            <w:tcW w:w="869" w:type="dxa"/>
            <w:tcBorders>
              <w:top w:val="single" w:sz="12" w:space="0" w:color="auto"/>
              <w:left w:val="nil"/>
              <w:bottom w:val="single" w:sz="12" w:space="0" w:color="auto"/>
              <w:right w:val="single" w:sz="4" w:space="0" w:color="auto"/>
            </w:tcBorders>
            <w:noWrap/>
          </w:tcPr>
          <w:p w14:paraId="7C5553A8" w14:textId="02968065" w:rsidR="00B96796" w:rsidRDefault="00B96796" w:rsidP="00406909">
            <w:pPr>
              <w:widowControl/>
              <w:spacing w:line="256" w:lineRule="auto"/>
              <w:rPr>
                <w:color w:val="000000"/>
                <w:sz w:val="22"/>
                <w:szCs w:val="22"/>
                <w:lang w:val="en-GB" w:eastAsia="en-US"/>
              </w:rPr>
            </w:pPr>
            <w:r>
              <w:rPr>
                <w:color w:val="000000"/>
                <w:sz w:val="22"/>
                <w:szCs w:val="22"/>
                <w:lang w:val="en-GB" w:eastAsia="en-US"/>
              </w:rPr>
              <w:t>N</w:t>
            </w:r>
          </w:p>
        </w:tc>
      </w:tr>
      <w:tr w:rsidR="00B96796" w:rsidRPr="00B96796" w14:paraId="45C631ED" w14:textId="77777777" w:rsidTr="00AA19D9">
        <w:trPr>
          <w:trHeight w:val="300"/>
        </w:trPr>
        <w:tc>
          <w:tcPr>
            <w:tcW w:w="4548" w:type="dxa"/>
            <w:tcBorders>
              <w:top w:val="single" w:sz="12" w:space="0" w:color="auto"/>
              <w:left w:val="single" w:sz="4" w:space="0" w:color="auto"/>
              <w:bottom w:val="single" w:sz="4" w:space="0" w:color="auto"/>
              <w:right w:val="nil"/>
            </w:tcBorders>
            <w:noWrap/>
            <w:hideMark/>
          </w:tcPr>
          <w:p w14:paraId="2A1B93D3"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Pyry</w:t>
            </w:r>
            <w:proofErr w:type="spellEnd"/>
            <w:r>
              <w:rPr>
                <w:color w:val="000000"/>
                <w:sz w:val="18"/>
                <w:szCs w:val="18"/>
                <w:lang w:val="en-GB" w:eastAsia="en-US"/>
              </w:rPr>
              <w:t xml:space="preserve">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F02BD0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271A71F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C91C74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F95AB8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BE24C9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3A1CC1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single" w:sz="12" w:space="0" w:color="auto"/>
              <w:left w:val="nil"/>
              <w:bottom w:val="single" w:sz="4" w:space="0" w:color="auto"/>
              <w:right w:val="single" w:sz="4" w:space="0" w:color="auto"/>
            </w:tcBorders>
            <w:noWrap/>
          </w:tcPr>
          <w:p w14:paraId="511FA33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382A762F" w14:textId="77777777" w:rsidTr="00AA19D9">
        <w:trPr>
          <w:trHeight w:val="300"/>
        </w:trPr>
        <w:tc>
          <w:tcPr>
            <w:tcW w:w="4548" w:type="dxa"/>
            <w:tcBorders>
              <w:top w:val="nil"/>
              <w:left w:val="single" w:sz="4" w:space="0" w:color="auto"/>
              <w:bottom w:val="single" w:sz="4" w:space="0" w:color="auto"/>
              <w:right w:val="nil"/>
            </w:tcBorders>
            <w:noWrap/>
            <w:hideMark/>
          </w:tcPr>
          <w:p w14:paraId="5F7637F9"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4E345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43B6C4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6B6159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2664ED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EB6EE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80AD48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12894BB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08A0C5B0" w14:textId="77777777" w:rsidTr="00AA19D9">
        <w:trPr>
          <w:trHeight w:val="300"/>
        </w:trPr>
        <w:tc>
          <w:tcPr>
            <w:tcW w:w="4548" w:type="dxa"/>
            <w:tcBorders>
              <w:top w:val="nil"/>
              <w:left w:val="single" w:sz="4" w:space="0" w:color="auto"/>
              <w:bottom w:val="single" w:sz="4" w:space="0" w:color="auto"/>
              <w:right w:val="nil"/>
            </w:tcBorders>
            <w:noWrap/>
            <w:hideMark/>
          </w:tcPr>
          <w:p w14:paraId="5004C696"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6243365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7889D3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F05341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ACCED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1870E0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532F8A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2F7A79D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558270DA" w14:textId="77777777" w:rsidTr="00AA19D9">
        <w:trPr>
          <w:trHeight w:val="300"/>
        </w:trPr>
        <w:tc>
          <w:tcPr>
            <w:tcW w:w="4548" w:type="dxa"/>
            <w:tcBorders>
              <w:top w:val="nil"/>
              <w:left w:val="single" w:sz="4" w:space="0" w:color="auto"/>
              <w:bottom w:val="single" w:sz="4" w:space="0" w:color="auto"/>
              <w:right w:val="nil"/>
            </w:tcBorders>
            <w:noWrap/>
            <w:hideMark/>
          </w:tcPr>
          <w:p w14:paraId="1ACC943B"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355F641D"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908DB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9995D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17778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9518F6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8F7F52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7B85C27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168577E9" w14:textId="77777777" w:rsidTr="00AA19D9">
        <w:trPr>
          <w:trHeight w:val="300"/>
        </w:trPr>
        <w:tc>
          <w:tcPr>
            <w:tcW w:w="4548" w:type="dxa"/>
            <w:tcBorders>
              <w:top w:val="nil"/>
              <w:left w:val="single" w:sz="4" w:space="0" w:color="auto"/>
              <w:bottom w:val="single" w:sz="4" w:space="0" w:color="auto"/>
              <w:right w:val="nil"/>
            </w:tcBorders>
            <w:noWrap/>
            <w:hideMark/>
          </w:tcPr>
          <w:p w14:paraId="08302D6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Bouveng</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B4A3922"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7EA51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A90581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E906A6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54F01F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30AD63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869" w:type="dxa"/>
            <w:tcBorders>
              <w:top w:val="nil"/>
              <w:left w:val="nil"/>
              <w:bottom w:val="single" w:sz="4" w:space="0" w:color="auto"/>
              <w:right w:val="single" w:sz="4" w:space="0" w:color="auto"/>
            </w:tcBorders>
            <w:noWrap/>
          </w:tcPr>
          <w:p w14:paraId="61C9D1E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r>
      <w:tr w:rsidR="00B96796" w:rsidRPr="00B96796" w14:paraId="4C66ECA1" w14:textId="77777777" w:rsidTr="00AA19D9">
        <w:trPr>
          <w:trHeight w:val="300"/>
        </w:trPr>
        <w:tc>
          <w:tcPr>
            <w:tcW w:w="4548" w:type="dxa"/>
            <w:tcBorders>
              <w:top w:val="nil"/>
              <w:left w:val="single" w:sz="4" w:space="0" w:color="auto"/>
              <w:bottom w:val="single" w:sz="4" w:space="0" w:color="auto"/>
              <w:right w:val="nil"/>
            </w:tcBorders>
            <w:noWrap/>
            <w:hideMark/>
          </w:tcPr>
          <w:p w14:paraId="1955F0F3"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10962D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207272"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7D351A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0F1915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61D6F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01D64"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2FF45B7F"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3216B1A8" w14:textId="77777777" w:rsidTr="00AA19D9">
        <w:trPr>
          <w:trHeight w:val="300"/>
        </w:trPr>
        <w:tc>
          <w:tcPr>
            <w:tcW w:w="4548" w:type="dxa"/>
            <w:tcBorders>
              <w:top w:val="nil"/>
              <w:left w:val="single" w:sz="4" w:space="0" w:color="auto"/>
              <w:bottom w:val="single" w:sz="4" w:space="0" w:color="auto"/>
              <w:right w:val="nil"/>
            </w:tcBorders>
            <w:noWrap/>
            <w:hideMark/>
          </w:tcPr>
          <w:p w14:paraId="2390BFFF"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3225582" w14:textId="77777777" w:rsidR="00B96796" w:rsidRPr="00B96796" w:rsidRDefault="00B96796" w:rsidP="00406909">
            <w:pPr>
              <w:widowControl/>
              <w:spacing w:line="256" w:lineRule="auto"/>
              <w:rPr>
                <w:b/>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3714B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22D56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6192E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CA01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A5C6AE"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0C3C984"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5BAE1EBB" w14:textId="77777777" w:rsidTr="00AA19D9">
        <w:trPr>
          <w:trHeight w:val="300"/>
        </w:trPr>
        <w:tc>
          <w:tcPr>
            <w:tcW w:w="4548" w:type="dxa"/>
            <w:tcBorders>
              <w:top w:val="nil"/>
              <w:left w:val="single" w:sz="4" w:space="0" w:color="auto"/>
              <w:bottom w:val="single" w:sz="4" w:space="0" w:color="auto"/>
              <w:right w:val="nil"/>
            </w:tcBorders>
            <w:noWrap/>
            <w:hideMark/>
          </w:tcPr>
          <w:p w14:paraId="2BAA58AB"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Szatmari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1185B6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E7782F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9E823E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B7585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9C6187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FA572E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69361AC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582208F8" w14:textId="77777777" w:rsidTr="00AA19D9">
        <w:trPr>
          <w:trHeight w:val="300"/>
        </w:trPr>
        <w:tc>
          <w:tcPr>
            <w:tcW w:w="4548" w:type="dxa"/>
            <w:tcBorders>
              <w:top w:val="nil"/>
              <w:left w:val="single" w:sz="4" w:space="0" w:color="auto"/>
              <w:bottom w:val="single" w:sz="4" w:space="0" w:color="auto"/>
              <w:right w:val="nil"/>
            </w:tcBorders>
            <w:noWrap/>
            <w:hideMark/>
          </w:tcPr>
          <w:p w14:paraId="41DDCEFD"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55A9EB1"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86E3E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E1516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FCE9B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9F9AC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28BA7"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AB4760F"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0BE9D3AD" w14:textId="77777777" w:rsidTr="00AA19D9">
        <w:trPr>
          <w:trHeight w:val="300"/>
        </w:trPr>
        <w:tc>
          <w:tcPr>
            <w:tcW w:w="4548" w:type="dxa"/>
            <w:tcBorders>
              <w:top w:val="nil"/>
              <w:left w:val="single" w:sz="4" w:space="0" w:color="auto"/>
              <w:bottom w:val="single" w:sz="4" w:space="0" w:color="auto"/>
              <w:right w:val="nil"/>
            </w:tcBorders>
            <w:noWrap/>
            <w:hideMark/>
          </w:tcPr>
          <w:p w14:paraId="2CBF0509"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 </w:t>
            </w:r>
          </w:p>
        </w:tc>
        <w:tc>
          <w:tcPr>
            <w:tcW w:w="728" w:type="dxa"/>
            <w:tcBorders>
              <w:top w:val="nil"/>
              <w:left w:val="single" w:sz="4" w:space="0" w:color="auto"/>
              <w:bottom w:val="single" w:sz="4" w:space="0" w:color="auto"/>
              <w:right w:val="single" w:sz="4" w:space="0" w:color="auto"/>
            </w:tcBorders>
            <w:noWrap/>
          </w:tcPr>
          <w:p w14:paraId="3730F62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6C60CFE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148332"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2F9EA83"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A652C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FC32039"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BB7F974"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059862F3" w14:textId="77777777" w:rsidTr="00AA19D9">
        <w:trPr>
          <w:trHeight w:val="300"/>
        </w:trPr>
        <w:tc>
          <w:tcPr>
            <w:tcW w:w="4548" w:type="dxa"/>
            <w:tcBorders>
              <w:top w:val="nil"/>
              <w:left w:val="single" w:sz="4" w:space="0" w:color="auto"/>
              <w:bottom w:val="single" w:sz="4" w:space="0" w:color="auto"/>
              <w:right w:val="nil"/>
            </w:tcBorders>
            <w:noWrap/>
            <w:hideMark/>
          </w:tcPr>
          <w:p w14:paraId="246A432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Strömkvist</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B9E1412"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A74AA2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8B0ECD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67BD1C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72C4E1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BC66B3"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2BBCD086"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593424AA" w14:textId="77777777" w:rsidTr="00AA19D9">
        <w:trPr>
          <w:trHeight w:val="300"/>
        </w:trPr>
        <w:tc>
          <w:tcPr>
            <w:tcW w:w="4548" w:type="dxa"/>
            <w:tcBorders>
              <w:top w:val="nil"/>
              <w:left w:val="single" w:sz="4" w:space="0" w:color="auto"/>
              <w:bottom w:val="single" w:sz="4" w:space="0" w:color="auto"/>
              <w:right w:val="nil"/>
            </w:tcBorders>
            <w:noWrap/>
            <w:hideMark/>
          </w:tcPr>
          <w:p w14:paraId="4218B595"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Désirée</w:t>
            </w:r>
            <w:proofErr w:type="spellEnd"/>
            <w:r>
              <w:rPr>
                <w:color w:val="000000"/>
                <w:sz w:val="18"/>
                <w:szCs w:val="18"/>
                <w:lang w:val="en-GB" w:eastAsia="en-US"/>
              </w:rPr>
              <w:t xml:space="preserve"> </w:t>
            </w:r>
            <w:proofErr w:type="spellStart"/>
            <w:r>
              <w:rPr>
                <w:color w:val="000000"/>
                <w:sz w:val="18"/>
                <w:szCs w:val="18"/>
                <w:lang w:val="en-GB" w:eastAsia="en-US"/>
              </w:rPr>
              <w:t>Pethrus</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48FADC8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5AEB519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0A5847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8D8949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7C83A6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775059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2F65387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1F64A6FE" w14:textId="77777777" w:rsidTr="00AA19D9">
        <w:trPr>
          <w:trHeight w:val="300"/>
        </w:trPr>
        <w:tc>
          <w:tcPr>
            <w:tcW w:w="4548" w:type="dxa"/>
            <w:tcBorders>
              <w:top w:val="nil"/>
              <w:left w:val="single" w:sz="4" w:space="0" w:color="auto"/>
              <w:bottom w:val="single" w:sz="4" w:space="0" w:color="auto"/>
              <w:right w:val="nil"/>
            </w:tcBorders>
            <w:noWrap/>
            <w:hideMark/>
          </w:tcPr>
          <w:p w14:paraId="406F7C21" w14:textId="77777777" w:rsidR="00B96796" w:rsidRDefault="00B96796" w:rsidP="00406909">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FF9C6D2" w14:textId="77777777" w:rsidR="00B96796" w:rsidRPr="00B96796" w:rsidRDefault="00B96796" w:rsidP="00406909">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7C4D2F0B" w14:textId="77777777" w:rsidR="00B96796" w:rsidRPr="00B96796" w:rsidRDefault="00B96796" w:rsidP="00406909">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812A12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CF4D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0A95C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1FF44A"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2EEB994B"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1897DB3F" w14:textId="77777777" w:rsidTr="00AA19D9">
        <w:trPr>
          <w:trHeight w:val="300"/>
        </w:trPr>
        <w:tc>
          <w:tcPr>
            <w:tcW w:w="4548" w:type="dxa"/>
            <w:tcBorders>
              <w:top w:val="nil"/>
              <w:left w:val="single" w:sz="4" w:space="0" w:color="auto"/>
              <w:bottom w:val="single" w:sz="4" w:space="0" w:color="auto"/>
              <w:right w:val="nil"/>
            </w:tcBorders>
            <w:noWrap/>
            <w:hideMark/>
          </w:tcPr>
          <w:p w14:paraId="7367227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Tina </w:t>
            </w:r>
            <w:proofErr w:type="spellStart"/>
            <w:r>
              <w:rPr>
                <w:color w:val="000000"/>
                <w:sz w:val="18"/>
                <w:szCs w:val="18"/>
                <w:lang w:val="en-GB" w:eastAsia="en-US"/>
              </w:rPr>
              <w:t>Acketoft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6A1C79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7727A52"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DCB517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C0011A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B0FC1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5C3FDC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6AECC6E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31ED83A5" w14:textId="77777777" w:rsidTr="00AA19D9">
        <w:trPr>
          <w:trHeight w:val="300"/>
        </w:trPr>
        <w:tc>
          <w:tcPr>
            <w:tcW w:w="4548" w:type="dxa"/>
            <w:tcBorders>
              <w:top w:val="nil"/>
              <w:left w:val="single" w:sz="4" w:space="0" w:color="auto"/>
              <w:bottom w:val="single" w:sz="4" w:space="0" w:color="auto"/>
              <w:right w:val="nil"/>
            </w:tcBorders>
            <w:noWrap/>
            <w:hideMark/>
          </w:tcPr>
          <w:p w14:paraId="14C2CA7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Skalin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FDD20A1"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39703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92E2D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6464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2CD4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A4BE7"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59EA35B"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558819F8" w14:textId="77777777" w:rsidTr="00AA19D9">
        <w:trPr>
          <w:trHeight w:val="300"/>
        </w:trPr>
        <w:tc>
          <w:tcPr>
            <w:tcW w:w="4548" w:type="dxa"/>
            <w:tcBorders>
              <w:top w:val="nil"/>
              <w:left w:val="single" w:sz="4" w:space="0" w:color="auto"/>
              <w:bottom w:val="single" w:sz="4" w:space="0" w:color="auto"/>
              <w:right w:val="nil"/>
            </w:tcBorders>
            <w:noWrap/>
            <w:hideMark/>
          </w:tcPr>
          <w:p w14:paraId="7FE02382"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54BF38D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6F5AC9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EACDB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E2831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FCB667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25BE2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869" w:type="dxa"/>
            <w:tcBorders>
              <w:top w:val="nil"/>
              <w:left w:val="nil"/>
              <w:bottom w:val="single" w:sz="4" w:space="0" w:color="auto"/>
              <w:right w:val="single" w:sz="4" w:space="0" w:color="auto"/>
            </w:tcBorders>
            <w:noWrap/>
          </w:tcPr>
          <w:p w14:paraId="47FD252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170312FA" w14:textId="77777777" w:rsidTr="00AA19D9">
        <w:trPr>
          <w:trHeight w:val="300"/>
        </w:trPr>
        <w:tc>
          <w:tcPr>
            <w:tcW w:w="4548" w:type="dxa"/>
            <w:tcBorders>
              <w:top w:val="nil"/>
              <w:left w:val="single" w:sz="4" w:space="0" w:color="auto"/>
              <w:bottom w:val="single" w:sz="12" w:space="0" w:color="auto"/>
              <w:right w:val="nil"/>
            </w:tcBorders>
            <w:noWrap/>
            <w:hideMark/>
          </w:tcPr>
          <w:p w14:paraId="61592B23"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34D8DB12"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7E5916F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AD2918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B26418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5ADF06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3CEC7702"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12" w:space="0" w:color="auto"/>
              <w:right w:val="single" w:sz="4" w:space="0" w:color="auto"/>
            </w:tcBorders>
            <w:noWrap/>
          </w:tcPr>
          <w:p w14:paraId="569E6E8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4B6228BB" w14:textId="77777777" w:rsidTr="00AA19D9">
        <w:trPr>
          <w:trHeight w:val="300"/>
        </w:trPr>
        <w:tc>
          <w:tcPr>
            <w:tcW w:w="4548" w:type="dxa"/>
            <w:tcBorders>
              <w:top w:val="single" w:sz="12" w:space="0" w:color="auto"/>
              <w:left w:val="single" w:sz="4" w:space="0" w:color="auto"/>
              <w:bottom w:val="single" w:sz="12" w:space="0" w:color="auto"/>
              <w:right w:val="nil"/>
            </w:tcBorders>
            <w:noWrap/>
            <w:hideMark/>
          </w:tcPr>
          <w:p w14:paraId="6BFBC3CE" w14:textId="77777777" w:rsidR="00B96796" w:rsidRDefault="00B96796" w:rsidP="00406909">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4939E83"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1E34D7F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4EDAE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831A40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36E194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CC7AE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single" w:sz="12" w:space="0" w:color="auto"/>
              <w:left w:val="nil"/>
              <w:bottom w:val="single" w:sz="12" w:space="0" w:color="auto"/>
              <w:right w:val="single" w:sz="4" w:space="0" w:color="auto"/>
            </w:tcBorders>
            <w:noWrap/>
          </w:tcPr>
          <w:p w14:paraId="1C92EB86"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61728D1F" w14:textId="77777777" w:rsidTr="00AA19D9">
        <w:trPr>
          <w:trHeight w:val="300"/>
        </w:trPr>
        <w:tc>
          <w:tcPr>
            <w:tcW w:w="4548" w:type="dxa"/>
            <w:tcBorders>
              <w:top w:val="single" w:sz="12" w:space="0" w:color="auto"/>
              <w:left w:val="single" w:sz="4" w:space="0" w:color="auto"/>
              <w:bottom w:val="single" w:sz="4" w:space="0" w:color="auto"/>
              <w:right w:val="nil"/>
            </w:tcBorders>
            <w:noWrap/>
            <w:hideMark/>
          </w:tcPr>
          <w:p w14:paraId="0FC16F7E"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0ADEFB49"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275AD01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D375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471585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B575AA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13E5A7E"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single" w:sz="12" w:space="0" w:color="auto"/>
              <w:left w:val="nil"/>
              <w:bottom w:val="single" w:sz="4" w:space="0" w:color="auto"/>
              <w:right w:val="single" w:sz="4" w:space="0" w:color="auto"/>
            </w:tcBorders>
            <w:noWrap/>
          </w:tcPr>
          <w:p w14:paraId="20225DBB"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6BC3A593" w14:textId="77777777" w:rsidTr="00AA19D9">
        <w:trPr>
          <w:trHeight w:val="300"/>
        </w:trPr>
        <w:tc>
          <w:tcPr>
            <w:tcW w:w="4548" w:type="dxa"/>
            <w:tcBorders>
              <w:top w:val="single" w:sz="4" w:space="0" w:color="auto"/>
              <w:left w:val="single" w:sz="4" w:space="0" w:color="auto"/>
              <w:bottom w:val="single" w:sz="4" w:space="0" w:color="auto"/>
              <w:right w:val="nil"/>
            </w:tcBorders>
            <w:noWrap/>
            <w:hideMark/>
          </w:tcPr>
          <w:p w14:paraId="029CD554"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Ann-Sofie </w:t>
            </w:r>
            <w:proofErr w:type="spellStart"/>
            <w:r>
              <w:rPr>
                <w:color w:val="000000"/>
                <w:sz w:val="18"/>
                <w:szCs w:val="18"/>
                <w:lang w:val="en-GB" w:eastAsia="en-US"/>
              </w:rPr>
              <w:t>Lifvenhage</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55B09CAE"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3779CA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single" w:sz="4" w:space="0" w:color="auto"/>
              <w:left w:val="nil"/>
              <w:bottom w:val="single" w:sz="4" w:space="0" w:color="auto"/>
              <w:right w:val="single" w:sz="4" w:space="0" w:color="auto"/>
            </w:tcBorders>
            <w:noWrap/>
          </w:tcPr>
          <w:p w14:paraId="4EC16A3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6D13A43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58F46E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49F772B"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single" w:sz="4" w:space="0" w:color="auto"/>
              <w:left w:val="nil"/>
              <w:bottom w:val="single" w:sz="4" w:space="0" w:color="auto"/>
              <w:right w:val="single" w:sz="4" w:space="0" w:color="auto"/>
            </w:tcBorders>
            <w:noWrap/>
          </w:tcPr>
          <w:p w14:paraId="74AB5408"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13C2C011" w14:textId="77777777" w:rsidTr="00AA19D9">
        <w:trPr>
          <w:trHeight w:val="300"/>
        </w:trPr>
        <w:tc>
          <w:tcPr>
            <w:tcW w:w="4548" w:type="dxa"/>
            <w:tcBorders>
              <w:top w:val="single" w:sz="4" w:space="0" w:color="auto"/>
              <w:left w:val="single" w:sz="4" w:space="0" w:color="auto"/>
              <w:bottom w:val="single" w:sz="4" w:space="0" w:color="auto"/>
              <w:right w:val="nil"/>
            </w:tcBorders>
            <w:noWrap/>
            <w:hideMark/>
          </w:tcPr>
          <w:p w14:paraId="4BB3DD2E"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E391363"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A9A97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D6EE4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1097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4FFF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D33A6"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7E33DB2"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456D23BB" w14:textId="77777777" w:rsidTr="00AA19D9">
        <w:trPr>
          <w:trHeight w:val="300"/>
        </w:trPr>
        <w:tc>
          <w:tcPr>
            <w:tcW w:w="4548" w:type="dxa"/>
            <w:tcBorders>
              <w:top w:val="nil"/>
              <w:left w:val="single" w:sz="4" w:space="0" w:color="auto"/>
              <w:bottom w:val="single" w:sz="4" w:space="0" w:color="auto"/>
              <w:right w:val="nil"/>
            </w:tcBorders>
            <w:noWrap/>
            <w:hideMark/>
          </w:tcPr>
          <w:p w14:paraId="314EFCF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Arin </w:t>
            </w:r>
            <w:proofErr w:type="spellStart"/>
            <w:r>
              <w:rPr>
                <w:color w:val="000000"/>
                <w:sz w:val="18"/>
                <w:szCs w:val="18"/>
                <w:lang w:val="en-GB" w:eastAsia="en-US"/>
              </w:rPr>
              <w:t>Karapet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E4AFFFF"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4BADE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85C6A9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C70EDC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35DDDF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319A9FE"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A9B5DDF"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412AC2F1" w14:textId="77777777" w:rsidTr="00AA19D9">
        <w:trPr>
          <w:trHeight w:val="300"/>
        </w:trPr>
        <w:tc>
          <w:tcPr>
            <w:tcW w:w="4548" w:type="dxa"/>
            <w:tcBorders>
              <w:top w:val="nil"/>
              <w:left w:val="single" w:sz="4" w:space="0" w:color="auto"/>
              <w:bottom w:val="single" w:sz="4" w:space="0" w:color="auto"/>
              <w:right w:val="nil"/>
            </w:tcBorders>
            <w:noWrap/>
            <w:hideMark/>
          </w:tcPr>
          <w:p w14:paraId="0700901C"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Söder</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BA5271D"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DA4C1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4FB6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E308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7AFA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09D3D6"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1C10877F"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099D12C8" w14:textId="77777777" w:rsidTr="00AA19D9">
        <w:trPr>
          <w:trHeight w:val="300"/>
        </w:trPr>
        <w:tc>
          <w:tcPr>
            <w:tcW w:w="4548" w:type="dxa"/>
            <w:tcBorders>
              <w:top w:val="nil"/>
              <w:left w:val="single" w:sz="4" w:space="0" w:color="auto"/>
              <w:bottom w:val="single" w:sz="4" w:space="0" w:color="auto"/>
              <w:right w:val="nil"/>
            </w:tcBorders>
            <w:noWrap/>
            <w:hideMark/>
          </w:tcPr>
          <w:p w14:paraId="20856D0C"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39B5228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4F96AB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8066C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F4521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6FDF5C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9A5D5"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DEBC979"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5FBDC063" w14:textId="77777777" w:rsidTr="00AA19D9">
        <w:trPr>
          <w:trHeight w:val="300"/>
        </w:trPr>
        <w:tc>
          <w:tcPr>
            <w:tcW w:w="4548" w:type="dxa"/>
            <w:tcBorders>
              <w:top w:val="nil"/>
              <w:left w:val="single" w:sz="4" w:space="0" w:color="auto"/>
              <w:bottom w:val="single" w:sz="4" w:space="0" w:color="auto"/>
              <w:right w:val="nil"/>
            </w:tcBorders>
            <w:noWrap/>
            <w:hideMark/>
          </w:tcPr>
          <w:p w14:paraId="69E644D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41EAEEAD"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D33A2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6A420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7312C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4443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D9EFB7"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DCDEB03"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6CB6FF59" w14:textId="77777777" w:rsidTr="00AA19D9">
        <w:trPr>
          <w:trHeight w:val="300"/>
        </w:trPr>
        <w:tc>
          <w:tcPr>
            <w:tcW w:w="4548" w:type="dxa"/>
            <w:tcBorders>
              <w:top w:val="nil"/>
              <w:left w:val="single" w:sz="4" w:space="0" w:color="auto"/>
              <w:bottom w:val="single" w:sz="4" w:space="0" w:color="auto"/>
              <w:right w:val="nil"/>
            </w:tcBorders>
            <w:noWrap/>
            <w:hideMark/>
          </w:tcPr>
          <w:p w14:paraId="0D8A6EE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Jonas Sjöstedt (V)</w:t>
            </w:r>
          </w:p>
        </w:tc>
        <w:tc>
          <w:tcPr>
            <w:tcW w:w="728" w:type="dxa"/>
            <w:tcBorders>
              <w:top w:val="nil"/>
              <w:left w:val="single" w:sz="4" w:space="0" w:color="auto"/>
              <w:bottom w:val="single" w:sz="4" w:space="0" w:color="auto"/>
              <w:right w:val="single" w:sz="4" w:space="0" w:color="auto"/>
            </w:tcBorders>
            <w:noWrap/>
          </w:tcPr>
          <w:p w14:paraId="12CD8510"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7674E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0983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B5F7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D99BD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3C518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F0FD04E"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0AA64C59" w14:textId="77777777" w:rsidTr="00AA19D9">
        <w:trPr>
          <w:trHeight w:val="300"/>
        </w:trPr>
        <w:tc>
          <w:tcPr>
            <w:tcW w:w="4548" w:type="dxa"/>
            <w:tcBorders>
              <w:top w:val="nil"/>
              <w:left w:val="single" w:sz="4" w:space="0" w:color="auto"/>
              <w:bottom w:val="single" w:sz="4" w:space="0" w:color="auto"/>
              <w:right w:val="nil"/>
            </w:tcBorders>
            <w:noWrap/>
            <w:hideMark/>
          </w:tcPr>
          <w:p w14:paraId="436EF05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2063E5A"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92BDE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B9A5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ACAC2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56F5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9D63B4"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606B6F9"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6CDDE374" w14:textId="77777777" w:rsidTr="00AA19D9">
        <w:trPr>
          <w:trHeight w:val="300"/>
        </w:trPr>
        <w:tc>
          <w:tcPr>
            <w:tcW w:w="4548" w:type="dxa"/>
            <w:tcBorders>
              <w:top w:val="nil"/>
              <w:left w:val="single" w:sz="4" w:space="0" w:color="auto"/>
              <w:bottom w:val="single" w:sz="4" w:space="0" w:color="auto"/>
              <w:right w:val="nil"/>
            </w:tcBorders>
            <w:noWrap/>
            <w:hideMark/>
          </w:tcPr>
          <w:p w14:paraId="28CB964D"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2551C2A5"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A4F00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956A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9ED05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AA600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32097D"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7A2D54D"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000D20FA" w14:textId="77777777" w:rsidTr="00AA19D9">
        <w:trPr>
          <w:trHeight w:val="300"/>
        </w:trPr>
        <w:tc>
          <w:tcPr>
            <w:tcW w:w="4548" w:type="dxa"/>
            <w:tcBorders>
              <w:top w:val="nil"/>
              <w:left w:val="single" w:sz="4" w:space="0" w:color="auto"/>
              <w:bottom w:val="single" w:sz="4" w:space="0" w:color="auto"/>
              <w:right w:val="nil"/>
            </w:tcBorders>
            <w:noWrap/>
            <w:hideMark/>
          </w:tcPr>
          <w:p w14:paraId="176BDC5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Leif </w:t>
            </w:r>
            <w:proofErr w:type="spellStart"/>
            <w:r>
              <w:rPr>
                <w:color w:val="000000"/>
                <w:sz w:val="18"/>
                <w:szCs w:val="18"/>
                <w:lang w:val="en-GB" w:eastAsia="en-US"/>
              </w:rPr>
              <w:t>Nysmed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FF0D18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74A3967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2D02C52"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7411E9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83EF6F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9574D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0AAF3EE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095E6A3B" w14:textId="77777777" w:rsidTr="00AA19D9">
        <w:trPr>
          <w:trHeight w:val="300"/>
        </w:trPr>
        <w:tc>
          <w:tcPr>
            <w:tcW w:w="4548" w:type="dxa"/>
            <w:tcBorders>
              <w:top w:val="nil"/>
              <w:left w:val="single" w:sz="4" w:space="0" w:color="auto"/>
              <w:bottom w:val="single" w:sz="4" w:space="0" w:color="auto"/>
              <w:right w:val="nil"/>
            </w:tcBorders>
            <w:noWrap/>
            <w:hideMark/>
          </w:tcPr>
          <w:p w14:paraId="12B6D05E"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Lars </w:t>
            </w:r>
            <w:proofErr w:type="spellStart"/>
            <w:r>
              <w:rPr>
                <w:color w:val="000000"/>
                <w:sz w:val="18"/>
                <w:szCs w:val="18"/>
                <w:lang w:val="en-GB" w:eastAsia="en-US"/>
              </w:rPr>
              <w:t>Adaktusson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A646CD0"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AF0D5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FCFF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F9123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3B99C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70EB4"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74BFE10"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46D528F6" w14:textId="77777777" w:rsidTr="00AA19D9">
        <w:trPr>
          <w:trHeight w:val="300"/>
        </w:trPr>
        <w:tc>
          <w:tcPr>
            <w:tcW w:w="4548" w:type="dxa"/>
            <w:tcBorders>
              <w:top w:val="nil"/>
              <w:left w:val="single" w:sz="4" w:space="0" w:color="auto"/>
              <w:bottom w:val="single" w:sz="4" w:space="0" w:color="auto"/>
              <w:right w:val="nil"/>
            </w:tcBorders>
            <w:noWrap/>
            <w:hideMark/>
          </w:tcPr>
          <w:p w14:paraId="061E18AD"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Azadeh</w:t>
            </w:r>
            <w:proofErr w:type="spellEnd"/>
            <w:r>
              <w:rPr>
                <w:color w:val="000000"/>
                <w:sz w:val="18"/>
                <w:szCs w:val="18"/>
                <w:lang w:val="en-GB" w:eastAsia="en-US"/>
              </w:rPr>
              <w:t xml:space="preserve"> </w:t>
            </w:r>
            <w:proofErr w:type="spellStart"/>
            <w:r>
              <w:rPr>
                <w:color w:val="000000"/>
                <w:sz w:val="18"/>
                <w:szCs w:val="18"/>
                <w:lang w:val="en-GB" w:eastAsia="en-US"/>
              </w:rPr>
              <w:t>Rojhan</w:t>
            </w:r>
            <w:proofErr w:type="spellEnd"/>
            <w:r>
              <w:rPr>
                <w:color w:val="000000"/>
                <w:sz w:val="18"/>
                <w:szCs w:val="18"/>
                <w:lang w:val="en-GB" w:eastAsia="en-US"/>
              </w:rPr>
              <w:t xml:space="preserve"> Gustafsson (S)</w:t>
            </w:r>
          </w:p>
        </w:tc>
        <w:tc>
          <w:tcPr>
            <w:tcW w:w="728" w:type="dxa"/>
            <w:tcBorders>
              <w:top w:val="nil"/>
              <w:left w:val="single" w:sz="4" w:space="0" w:color="auto"/>
              <w:bottom w:val="single" w:sz="4" w:space="0" w:color="auto"/>
              <w:right w:val="single" w:sz="4" w:space="0" w:color="auto"/>
            </w:tcBorders>
            <w:noWrap/>
          </w:tcPr>
          <w:p w14:paraId="4BA56403"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FAA5A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B1B3F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52ACD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BE0D0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67341"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E803098"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79F7886E" w14:textId="77777777" w:rsidTr="00AA19D9">
        <w:trPr>
          <w:trHeight w:val="300"/>
        </w:trPr>
        <w:tc>
          <w:tcPr>
            <w:tcW w:w="4548" w:type="dxa"/>
            <w:tcBorders>
              <w:top w:val="nil"/>
              <w:left w:val="single" w:sz="4" w:space="0" w:color="auto"/>
              <w:bottom w:val="single" w:sz="4" w:space="0" w:color="auto"/>
              <w:right w:val="nil"/>
            </w:tcBorders>
            <w:noWrap/>
            <w:hideMark/>
          </w:tcPr>
          <w:p w14:paraId="7A913503"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2FABB784"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AC0D8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F03C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1A59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7A3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21DE27"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254601A"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240C2429" w14:textId="77777777" w:rsidTr="00AA19D9">
        <w:trPr>
          <w:trHeight w:val="300"/>
        </w:trPr>
        <w:tc>
          <w:tcPr>
            <w:tcW w:w="4548" w:type="dxa"/>
            <w:tcBorders>
              <w:top w:val="nil"/>
              <w:left w:val="single" w:sz="4" w:space="0" w:color="auto"/>
              <w:bottom w:val="single" w:sz="4" w:space="0" w:color="auto"/>
              <w:right w:val="nil"/>
            </w:tcBorders>
            <w:noWrap/>
            <w:hideMark/>
          </w:tcPr>
          <w:p w14:paraId="2839CCA4"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Eric </w:t>
            </w:r>
            <w:proofErr w:type="spellStart"/>
            <w:r>
              <w:rPr>
                <w:color w:val="000000"/>
                <w:sz w:val="18"/>
                <w:szCs w:val="18"/>
                <w:lang w:val="en-US" w:eastAsia="en-US"/>
              </w:rPr>
              <w:t>Westroth</w:t>
            </w:r>
            <w:proofErr w:type="spellEnd"/>
            <w:r>
              <w:rPr>
                <w:color w:val="000000"/>
                <w:sz w:val="18"/>
                <w:szCs w:val="18"/>
                <w:lang w:val="en-US" w:eastAsia="en-US"/>
              </w:rPr>
              <w:t xml:space="preserve"> (SD)</w:t>
            </w:r>
          </w:p>
        </w:tc>
        <w:tc>
          <w:tcPr>
            <w:tcW w:w="728" w:type="dxa"/>
            <w:tcBorders>
              <w:top w:val="nil"/>
              <w:left w:val="single" w:sz="4" w:space="0" w:color="auto"/>
              <w:bottom w:val="single" w:sz="4" w:space="0" w:color="auto"/>
              <w:right w:val="single" w:sz="4" w:space="0" w:color="auto"/>
            </w:tcBorders>
            <w:noWrap/>
          </w:tcPr>
          <w:p w14:paraId="4C6C708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77264A7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3041D3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FE07F73"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2861D6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236603"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869" w:type="dxa"/>
            <w:tcBorders>
              <w:top w:val="nil"/>
              <w:left w:val="nil"/>
              <w:bottom w:val="single" w:sz="4" w:space="0" w:color="auto"/>
              <w:right w:val="single" w:sz="4" w:space="0" w:color="auto"/>
            </w:tcBorders>
            <w:noWrap/>
          </w:tcPr>
          <w:p w14:paraId="5F0D809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r>
      <w:tr w:rsidR="00B96796" w:rsidRPr="00B96796" w14:paraId="153161A8" w14:textId="77777777" w:rsidTr="00AA19D9">
        <w:trPr>
          <w:trHeight w:val="300"/>
        </w:trPr>
        <w:tc>
          <w:tcPr>
            <w:tcW w:w="4548" w:type="dxa"/>
            <w:tcBorders>
              <w:top w:val="nil"/>
              <w:left w:val="single" w:sz="4" w:space="0" w:color="auto"/>
              <w:bottom w:val="single" w:sz="4" w:space="0" w:color="auto"/>
              <w:right w:val="nil"/>
            </w:tcBorders>
            <w:noWrap/>
            <w:hideMark/>
          </w:tcPr>
          <w:p w14:paraId="00D40EEB"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624CEE90"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68F61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48A6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2E229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F1521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743C1"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91EFF34"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4520BF7A" w14:textId="77777777" w:rsidTr="00AA19D9">
        <w:trPr>
          <w:trHeight w:val="300"/>
        </w:trPr>
        <w:tc>
          <w:tcPr>
            <w:tcW w:w="4548" w:type="dxa"/>
            <w:tcBorders>
              <w:top w:val="nil"/>
              <w:left w:val="single" w:sz="4" w:space="0" w:color="auto"/>
              <w:bottom w:val="single" w:sz="4" w:space="0" w:color="auto"/>
              <w:right w:val="nil"/>
            </w:tcBorders>
            <w:noWrap/>
            <w:hideMark/>
          </w:tcPr>
          <w:p w14:paraId="227C35DC"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Erik </w:t>
            </w:r>
            <w:proofErr w:type="spellStart"/>
            <w:r>
              <w:rPr>
                <w:color w:val="000000"/>
                <w:sz w:val="18"/>
                <w:szCs w:val="18"/>
                <w:lang w:val="en-US" w:eastAsia="en-US"/>
              </w:rPr>
              <w:t>Ottoson</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122B0BDF"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73206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AF310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91EC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1DAEF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D7C25"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9203F14"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5C227774" w14:textId="77777777" w:rsidTr="00AA19D9">
        <w:trPr>
          <w:trHeight w:val="300"/>
        </w:trPr>
        <w:tc>
          <w:tcPr>
            <w:tcW w:w="4548" w:type="dxa"/>
            <w:tcBorders>
              <w:top w:val="nil"/>
              <w:left w:val="single" w:sz="4" w:space="0" w:color="auto"/>
              <w:bottom w:val="single" w:sz="4" w:space="0" w:color="auto"/>
              <w:right w:val="nil"/>
            </w:tcBorders>
            <w:noWrap/>
            <w:hideMark/>
          </w:tcPr>
          <w:p w14:paraId="145E83AA"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Völker</w:t>
            </w:r>
            <w:proofErr w:type="spellEnd"/>
            <w:r>
              <w:rPr>
                <w:color w:val="000000"/>
                <w:sz w:val="18"/>
                <w:szCs w:val="18"/>
                <w:lang w:val="en-US" w:eastAsia="en-US"/>
              </w:rPr>
              <w:t xml:space="preserve"> (S)</w:t>
            </w:r>
          </w:p>
        </w:tc>
        <w:tc>
          <w:tcPr>
            <w:tcW w:w="728" w:type="dxa"/>
            <w:tcBorders>
              <w:top w:val="nil"/>
              <w:left w:val="single" w:sz="4" w:space="0" w:color="auto"/>
              <w:bottom w:val="single" w:sz="4" w:space="0" w:color="auto"/>
              <w:right w:val="single" w:sz="4" w:space="0" w:color="auto"/>
            </w:tcBorders>
            <w:noWrap/>
          </w:tcPr>
          <w:p w14:paraId="08EDCA28"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71194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2995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1B0C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881DE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F03608"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755A832"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21FCA1E7" w14:textId="77777777" w:rsidTr="00AA19D9">
        <w:trPr>
          <w:trHeight w:val="300"/>
        </w:trPr>
        <w:tc>
          <w:tcPr>
            <w:tcW w:w="4548" w:type="dxa"/>
            <w:tcBorders>
              <w:top w:val="nil"/>
              <w:left w:val="single" w:sz="4" w:space="0" w:color="auto"/>
              <w:bottom w:val="single" w:sz="4" w:space="0" w:color="auto"/>
              <w:right w:val="nil"/>
            </w:tcBorders>
            <w:noWrap/>
            <w:hideMark/>
          </w:tcPr>
          <w:p w14:paraId="314D8F8F"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Denis </w:t>
            </w:r>
            <w:proofErr w:type="spellStart"/>
            <w:r>
              <w:rPr>
                <w:color w:val="000000"/>
                <w:sz w:val="18"/>
                <w:szCs w:val="18"/>
                <w:lang w:val="en-GB" w:eastAsia="en-US"/>
              </w:rPr>
              <w:t>Begic</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7892271"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FAF31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4C690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655FA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328B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0CC991"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299DB384"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6EC58C36" w14:textId="77777777" w:rsidTr="00AA19D9">
        <w:trPr>
          <w:trHeight w:val="300"/>
        </w:trPr>
        <w:tc>
          <w:tcPr>
            <w:tcW w:w="4548" w:type="dxa"/>
            <w:tcBorders>
              <w:top w:val="nil"/>
              <w:left w:val="single" w:sz="4" w:space="0" w:color="auto"/>
              <w:bottom w:val="single" w:sz="4" w:space="0" w:color="auto"/>
              <w:right w:val="nil"/>
            </w:tcBorders>
            <w:noWrap/>
            <w:hideMark/>
          </w:tcPr>
          <w:p w14:paraId="73DBD150"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52F9E552"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DF4CF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99435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B9AB7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2B61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F5D81"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6F2E199" w14:textId="77777777" w:rsidR="00B96796" w:rsidRPr="00B96796" w:rsidRDefault="00B96796" w:rsidP="00406909">
            <w:pPr>
              <w:widowControl/>
              <w:spacing w:line="256" w:lineRule="auto"/>
              <w:rPr>
                <w:color w:val="000000"/>
                <w:sz w:val="22"/>
                <w:szCs w:val="22"/>
                <w:lang w:val="en-GB" w:eastAsia="en-US"/>
              </w:rPr>
            </w:pPr>
          </w:p>
        </w:tc>
      </w:tr>
      <w:tr w:rsidR="00B96796" w:rsidRPr="00B96796" w14:paraId="403E88C6" w14:textId="77777777" w:rsidTr="00AA19D9">
        <w:trPr>
          <w:trHeight w:val="300"/>
        </w:trPr>
        <w:tc>
          <w:tcPr>
            <w:tcW w:w="4548" w:type="dxa"/>
            <w:tcBorders>
              <w:top w:val="nil"/>
              <w:left w:val="single" w:sz="4" w:space="0" w:color="auto"/>
              <w:bottom w:val="single" w:sz="4" w:space="0" w:color="auto"/>
              <w:right w:val="nil"/>
            </w:tcBorders>
            <w:noWrap/>
            <w:hideMark/>
          </w:tcPr>
          <w:p w14:paraId="2BA0E775"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6DC4673"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B87868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941310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502ABA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280759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2C241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hideMark/>
          </w:tcPr>
          <w:p w14:paraId="397107A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rsidRPr="00B96796" w14:paraId="0AEA0C90" w14:textId="77777777" w:rsidTr="00AA19D9">
        <w:trPr>
          <w:trHeight w:val="300"/>
        </w:trPr>
        <w:tc>
          <w:tcPr>
            <w:tcW w:w="4548" w:type="dxa"/>
            <w:tcBorders>
              <w:top w:val="nil"/>
              <w:left w:val="single" w:sz="4" w:space="0" w:color="auto"/>
              <w:bottom w:val="single" w:sz="4" w:space="0" w:color="auto"/>
              <w:right w:val="nil"/>
            </w:tcBorders>
            <w:noWrap/>
            <w:hideMark/>
          </w:tcPr>
          <w:p w14:paraId="3A11F33D"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DAD46C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B81DF9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6AA74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9F197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0A0D48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5071BC3"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hideMark/>
          </w:tcPr>
          <w:p w14:paraId="7CC0C8F3"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14:paraId="7717492D" w14:textId="77777777" w:rsidTr="00AA19D9">
        <w:trPr>
          <w:trHeight w:val="300"/>
        </w:trPr>
        <w:tc>
          <w:tcPr>
            <w:tcW w:w="4548" w:type="dxa"/>
            <w:tcBorders>
              <w:top w:val="nil"/>
              <w:left w:val="single" w:sz="4" w:space="0" w:color="auto"/>
              <w:bottom w:val="single" w:sz="2" w:space="0" w:color="auto"/>
              <w:right w:val="nil"/>
            </w:tcBorders>
            <w:noWrap/>
            <w:hideMark/>
          </w:tcPr>
          <w:p w14:paraId="4FF0B492"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604C3116"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6603EFF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01A6BF7"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0ACBF44"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E327A0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hideMark/>
          </w:tcPr>
          <w:p w14:paraId="41814992" w14:textId="77777777" w:rsidR="00B96796" w:rsidRDefault="00B96796" w:rsidP="00406909">
            <w:pPr>
              <w:widowControl/>
              <w:spacing w:line="256" w:lineRule="auto"/>
              <w:rPr>
                <w:color w:val="000000"/>
                <w:sz w:val="22"/>
                <w:szCs w:val="22"/>
                <w:lang w:val="en-GB" w:eastAsia="en-US"/>
              </w:rPr>
            </w:pPr>
            <w:r>
              <w:rPr>
                <w:color w:val="000000"/>
                <w:sz w:val="22"/>
                <w:szCs w:val="22"/>
                <w:lang w:val="en-GB" w:eastAsia="en-US"/>
              </w:rPr>
              <w:t> </w:t>
            </w:r>
          </w:p>
        </w:tc>
        <w:tc>
          <w:tcPr>
            <w:tcW w:w="869" w:type="dxa"/>
            <w:tcBorders>
              <w:top w:val="nil"/>
              <w:left w:val="nil"/>
              <w:bottom w:val="single" w:sz="2" w:space="0" w:color="auto"/>
              <w:right w:val="single" w:sz="4" w:space="0" w:color="auto"/>
            </w:tcBorders>
            <w:noWrap/>
            <w:hideMark/>
          </w:tcPr>
          <w:p w14:paraId="17F041C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737843B1" w14:textId="77777777" w:rsidTr="00AA19D9">
        <w:trPr>
          <w:trHeight w:val="300"/>
        </w:trPr>
        <w:tc>
          <w:tcPr>
            <w:tcW w:w="4548" w:type="dxa"/>
            <w:tcBorders>
              <w:top w:val="single" w:sz="2" w:space="0" w:color="auto"/>
              <w:left w:val="single" w:sz="4" w:space="0" w:color="auto"/>
              <w:bottom w:val="single" w:sz="4" w:space="0" w:color="auto"/>
              <w:right w:val="nil"/>
            </w:tcBorders>
            <w:noWrap/>
            <w:hideMark/>
          </w:tcPr>
          <w:p w14:paraId="535F28CD"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lastRenderedPageBreak/>
              <w:t xml:space="preserve">Johan </w:t>
            </w:r>
            <w:proofErr w:type="spellStart"/>
            <w:r>
              <w:rPr>
                <w:color w:val="000000"/>
                <w:sz w:val="18"/>
                <w:szCs w:val="18"/>
                <w:lang w:val="en-US" w:eastAsia="en-US"/>
              </w:rPr>
              <w:t>Hultberg</w:t>
            </w:r>
            <w:proofErr w:type="spellEnd"/>
            <w:r>
              <w:rPr>
                <w:color w:val="000000"/>
                <w:sz w:val="18"/>
                <w:szCs w:val="18"/>
                <w:lang w:val="en-US" w:eastAsia="en-US"/>
              </w:rPr>
              <w:t xml:space="preserve"> (M)</w:t>
            </w:r>
          </w:p>
        </w:tc>
        <w:tc>
          <w:tcPr>
            <w:tcW w:w="728" w:type="dxa"/>
            <w:tcBorders>
              <w:top w:val="single" w:sz="2" w:space="0" w:color="auto"/>
              <w:left w:val="single" w:sz="4" w:space="0" w:color="auto"/>
              <w:bottom w:val="single" w:sz="4" w:space="0" w:color="auto"/>
              <w:right w:val="single" w:sz="4" w:space="0" w:color="auto"/>
            </w:tcBorders>
            <w:noWrap/>
          </w:tcPr>
          <w:p w14:paraId="04AD183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single" w:sz="2" w:space="0" w:color="auto"/>
              <w:left w:val="nil"/>
              <w:bottom w:val="single" w:sz="4" w:space="0" w:color="auto"/>
              <w:right w:val="single" w:sz="4" w:space="0" w:color="auto"/>
            </w:tcBorders>
            <w:noWrap/>
          </w:tcPr>
          <w:p w14:paraId="7F86C45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2" w:space="0" w:color="auto"/>
              <w:left w:val="nil"/>
              <w:bottom w:val="single" w:sz="4" w:space="0" w:color="auto"/>
              <w:right w:val="single" w:sz="4" w:space="0" w:color="auto"/>
            </w:tcBorders>
            <w:noWrap/>
          </w:tcPr>
          <w:p w14:paraId="7027B0B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2" w:space="0" w:color="auto"/>
              <w:left w:val="nil"/>
              <w:bottom w:val="single" w:sz="4" w:space="0" w:color="auto"/>
              <w:right w:val="single" w:sz="4" w:space="0" w:color="auto"/>
            </w:tcBorders>
            <w:noWrap/>
          </w:tcPr>
          <w:p w14:paraId="3DB4799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FA84BA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66A0974"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single" w:sz="2" w:space="0" w:color="auto"/>
              <w:left w:val="nil"/>
              <w:bottom w:val="single" w:sz="4" w:space="0" w:color="auto"/>
              <w:right w:val="single" w:sz="4" w:space="0" w:color="auto"/>
            </w:tcBorders>
            <w:noWrap/>
          </w:tcPr>
          <w:p w14:paraId="2CF94FD4" w14:textId="77777777" w:rsidR="00B96796" w:rsidRPr="00B96796" w:rsidRDefault="00B96796" w:rsidP="00406909">
            <w:pPr>
              <w:widowControl/>
              <w:spacing w:line="256" w:lineRule="auto"/>
              <w:rPr>
                <w:color w:val="000000"/>
                <w:sz w:val="22"/>
                <w:szCs w:val="22"/>
                <w:lang w:val="en-GB" w:eastAsia="en-US"/>
              </w:rPr>
            </w:pPr>
          </w:p>
        </w:tc>
      </w:tr>
      <w:tr w:rsidR="00B96796" w14:paraId="6C317591" w14:textId="77777777" w:rsidTr="00AA19D9">
        <w:trPr>
          <w:trHeight w:val="300"/>
        </w:trPr>
        <w:tc>
          <w:tcPr>
            <w:tcW w:w="4548" w:type="dxa"/>
            <w:tcBorders>
              <w:top w:val="nil"/>
              <w:left w:val="single" w:sz="4" w:space="0" w:color="auto"/>
              <w:bottom w:val="single" w:sz="4" w:space="0" w:color="auto"/>
              <w:right w:val="nil"/>
            </w:tcBorders>
            <w:noWrap/>
            <w:hideMark/>
          </w:tcPr>
          <w:p w14:paraId="67C9C8AC"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Maria </w:t>
            </w:r>
            <w:proofErr w:type="spellStart"/>
            <w:r>
              <w:rPr>
                <w:color w:val="000000"/>
                <w:sz w:val="18"/>
                <w:szCs w:val="18"/>
                <w:lang w:val="en-US" w:eastAsia="en-US"/>
              </w:rPr>
              <w:t>Stockhaus</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43245390"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3A6966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E5A8A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37BA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2AF0C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6511E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A6BFF65" w14:textId="77777777" w:rsidR="00B96796" w:rsidRPr="00B96796" w:rsidRDefault="00B96796" w:rsidP="00406909">
            <w:pPr>
              <w:widowControl/>
              <w:spacing w:line="256" w:lineRule="auto"/>
              <w:rPr>
                <w:color w:val="000000"/>
                <w:sz w:val="22"/>
                <w:szCs w:val="22"/>
                <w:lang w:val="en-GB" w:eastAsia="en-US"/>
              </w:rPr>
            </w:pPr>
          </w:p>
        </w:tc>
      </w:tr>
      <w:tr w:rsidR="00B96796" w14:paraId="673A09C5" w14:textId="77777777" w:rsidTr="00AA19D9">
        <w:trPr>
          <w:trHeight w:val="300"/>
        </w:trPr>
        <w:tc>
          <w:tcPr>
            <w:tcW w:w="4548" w:type="dxa"/>
            <w:tcBorders>
              <w:top w:val="nil"/>
              <w:left w:val="single" w:sz="4" w:space="0" w:color="auto"/>
              <w:bottom w:val="single" w:sz="4" w:space="0" w:color="auto"/>
              <w:right w:val="nil"/>
            </w:tcBorders>
            <w:noWrap/>
            <w:hideMark/>
          </w:tcPr>
          <w:p w14:paraId="40783E80"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Anstrell</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60029408"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F5E77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CF9E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CACAB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F74C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BF7C6F"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115AA7A" w14:textId="77777777" w:rsidR="00B96796" w:rsidRPr="00B96796" w:rsidRDefault="00B96796" w:rsidP="00406909">
            <w:pPr>
              <w:widowControl/>
              <w:spacing w:line="256" w:lineRule="auto"/>
              <w:rPr>
                <w:color w:val="000000"/>
                <w:sz w:val="22"/>
                <w:szCs w:val="22"/>
                <w:lang w:val="en-GB" w:eastAsia="en-US"/>
              </w:rPr>
            </w:pPr>
          </w:p>
        </w:tc>
      </w:tr>
      <w:tr w:rsidR="00B96796" w14:paraId="083E466F" w14:textId="77777777" w:rsidTr="00AA19D9">
        <w:trPr>
          <w:trHeight w:val="339"/>
        </w:trPr>
        <w:tc>
          <w:tcPr>
            <w:tcW w:w="4548" w:type="dxa"/>
            <w:tcBorders>
              <w:top w:val="nil"/>
              <w:left w:val="single" w:sz="4" w:space="0" w:color="auto"/>
              <w:bottom w:val="single" w:sz="4" w:space="0" w:color="auto"/>
              <w:right w:val="nil"/>
            </w:tcBorders>
            <w:noWrap/>
            <w:hideMark/>
          </w:tcPr>
          <w:p w14:paraId="3895C9B8"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Mikael </w:t>
            </w:r>
            <w:proofErr w:type="spellStart"/>
            <w:r>
              <w:rPr>
                <w:color w:val="000000"/>
                <w:sz w:val="18"/>
                <w:szCs w:val="18"/>
                <w:lang w:val="en-US" w:eastAsia="en-US"/>
              </w:rPr>
              <w:t>Damsgaard</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65687B0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p w14:paraId="74456814"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6B69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D88558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45707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F7374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F85CB"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58C73AB" w14:textId="77777777" w:rsidR="00B96796" w:rsidRPr="00B96796" w:rsidRDefault="00B96796" w:rsidP="00406909">
            <w:pPr>
              <w:widowControl/>
              <w:spacing w:line="256" w:lineRule="auto"/>
              <w:rPr>
                <w:color w:val="000000"/>
                <w:sz w:val="22"/>
                <w:szCs w:val="22"/>
                <w:lang w:val="en-GB" w:eastAsia="en-US"/>
              </w:rPr>
            </w:pPr>
          </w:p>
        </w:tc>
      </w:tr>
      <w:tr w:rsidR="00B96796" w14:paraId="6482184B" w14:textId="77777777" w:rsidTr="00AA19D9">
        <w:trPr>
          <w:trHeight w:val="300"/>
        </w:trPr>
        <w:tc>
          <w:tcPr>
            <w:tcW w:w="4548" w:type="dxa"/>
            <w:tcBorders>
              <w:top w:val="nil"/>
              <w:left w:val="single" w:sz="4" w:space="0" w:color="auto"/>
              <w:bottom w:val="single" w:sz="4" w:space="0" w:color="auto"/>
              <w:right w:val="nil"/>
            </w:tcBorders>
            <w:noWrap/>
            <w:hideMark/>
          </w:tcPr>
          <w:p w14:paraId="5820C599"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7C495E0A"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A98F3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7BB8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12B4C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AE756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C0B41"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CA86D9D" w14:textId="77777777" w:rsidR="00B96796" w:rsidRPr="00B96796" w:rsidRDefault="00B96796" w:rsidP="00406909">
            <w:pPr>
              <w:widowControl/>
              <w:spacing w:line="256" w:lineRule="auto"/>
              <w:rPr>
                <w:color w:val="000000"/>
                <w:sz w:val="22"/>
                <w:szCs w:val="22"/>
                <w:lang w:val="en-GB" w:eastAsia="en-US"/>
              </w:rPr>
            </w:pPr>
          </w:p>
        </w:tc>
      </w:tr>
      <w:tr w:rsidR="00B96796" w14:paraId="53540862" w14:textId="77777777" w:rsidTr="00AA19D9">
        <w:trPr>
          <w:trHeight w:val="300"/>
        </w:trPr>
        <w:tc>
          <w:tcPr>
            <w:tcW w:w="4548" w:type="dxa"/>
            <w:tcBorders>
              <w:top w:val="nil"/>
              <w:left w:val="single" w:sz="4" w:space="0" w:color="auto"/>
              <w:bottom w:val="single" w:sz="4" w:space="0" w:color="auto"/>
              <w:right w:val="nil"/>
            </w:tcBorders>
            <w:noWrap/>
            <w:hideMark/>
          </w:tcPr>
          <w:p w14:paraId="6DEAE39D"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72AED3A"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DBB93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C4E9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FBCE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3F307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339FA5"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280694A" w14:textId="77777777" w:rsidR="00B96796" w:rsidRPr="00B96796" w:rsidRDefault="00B96796" w:rsidP="00406909">
            <w:pPr>
              <w:widowControl/>
              <w:spacing w:line="256" w:lineRule="auto"/>
              <w:rPr>
                <w:color w:val="000000"/>
                <w:sz w:val="22"/>
                <w:szCs w:val="22"/>
                <w:lang w:val="en-GB" w:eastAsia="en-US"/>
              </w:rPr>
            </w:pPr>
          </w:p>
        </w:tc>
      </w:tr>
      <w:tr w:rsidR="00B96796" w14:paraId="5E5EF891" w14:textId="77777777" w:rsidTr="00AA19D9">
        <w:trPr>
          <w:trHeight w:val="300"/>
        </w:trPr>
        <w:tc>
          <w:tcPr>
            <w:tcW w:w="4548" w:type="dxa"/>
            <w:tcBorders>
              <w:top w:val="nil"/>
              <w:left w:val="single" w:sz="4" w:space="0" w:color="auto"/>
              <w:bottom w:val="single" w:sz="4" w:space="0" w:color="auto"/>
              <w:right w:val="nil"/>
            </w:tcBorders>
            <w:noWrap/>
            <w:hideMark/>
          </w:tcPr>
          <w:p w14:paraId="59D282E6"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Tobias </w:t>
            </w:r>
            <w:proofErr w:type="spellStart"/>
            <w:r>
              <w:rPr>
                <w:color w:val="000000"/>
                <w:sz w:val="18"/>
                <w:szCs w:val="18"/>
                <w:lang w:val="en-US" w:eastAsia="en-US"/>
              </w:rPr>
              <w:t>Billström</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7BF48F96"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356C1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1BA3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D127B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EE8F7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02DA90"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C87BCB3" w14:textId="77777777" w:rsidR="00B96796" w:rsidRPr="00B96796" w:rsidRDefault="00B96796" w:rsidP="00406909">
            <w:pPr>
              <w:widowControl/>
              <w:spacing w:line="256" w:lineRule="auto"/>
              <w:rPr>
                <w:color w:val="000000"/>
                <w:sz w:val="22"/>
                <w:szCs w:val="22"/>
                <w:lang w:val="en-GB" w:eastAsia="en-US"/>
              </w:rPr>
            </w:pPr>
          </w:p>
        </w:tc>
      </w:tr>
      <w:tr w:rsidR="00B96796" w14:paraId="57F13753" w14:textId="77777777" w:rsidTr="00AA19D9">
        <w:trPr>
          <w:trHeight w:val="300"/>
        </w:trPr>
        <w:tc>
          <w:tcPr>
            <w:tcW w:w="4548" w:type="dxa"/>
            <w:tcBorders>
              <w:top w:val="nil"/>
              <w:left w:val="single" w:sz="4" w:space="0" w:color="auto"/>
              <w:bottom w:val="single" w:sz="4" w:space="0" w:color="auto"/>
              <w:right w:val="nil"/>
            </w:tcBorders>
            <w:noWrap/>
            <w:hideMark/>
          </w:tcPr>
          <w:p w14:paraId="7C72AED6"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56AA319D"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3E473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E505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9CC0C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9D058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3D4B"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37E143C2" w14:textId="77777777" w:rsidR="00B96796" w:rsidRPr="00B96796" w:rsidRDefault="00B96796" w:rsidP="00406909">
            <w:pPr>
              <w:widowControl/>
              <w:spacing w:line="256" w:lineRule="auto"/>
              <w:rPr>
                <w:color w:val="000000"/>
                <w:sz w:val="22"/>
                <w:szCs w:val="22"/>
                <w:lang w:val="en-GB" w:eastAsia="en-US"/>
              </w:rPr>
            </w:pPr>
          </w:p>
        </w:tc>
      </w:tr>
      <w:tr w:rsidR="00B96796" w14:paraId="5FBF7F29" w14:textId="77777777" w:rsidTr="00AA19D9">
        <w:trPr>
          <w:trHeight w:val="300"/>
        </w:trPr>
        <w:tc>
          <w:tcPr>
            <w:tcW w:w="4548" w:type="dxa"/>
            <w:tcBorders>
              <w:top w:val="nil"/>
              <w:left w:val="single" w:sz="4" w:space="0" w:color="auto"/>
              <w:bottom w:val="single" w:sz="4" w:space="0" w:color="auto"/>
              <w:right w:val="nil"/>
            </w:tcBorders>
            <w:noWrap/>
            <w:hideMark/>
          </w:tcPr>
          <w:p w14:paraId="5BE460CA"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Josefin</w:t>
            </w:r>
            <w:proofErr w:type="spellEnd"/>
            <w:r>
              <w:rPr>
                <w:color w:val="000000"/>
                <w:sz w:val="18"/>
                <w:szCs w:val="18"/>
                <w:lang w:val="en-GB" w:eastAsia="en-US"/>
              </w:rPr>
              <w:t xml:space="preserve"> </w:t>
            </w:r>
            <w:proofErr w:type="spellStart"/>
            <w:r>
              <w:rPr>
                <w:color w:val="000000"/>
                <w:sz w:val="18"/>
                <w:szCs w:val="18"/>
                <w:lang w:val="en-GB" w:eastAsia="en-US"/>
              </w:rPr>
              <w:t>Malmqvist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36205F7"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8BB3B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7B3FC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4AF1F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527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49E5B"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9ABD2B6" w14:textId="77777777" w:rsidR="00B96796" w:rsidRPr="00B96796" w:rsidRDefault="00B96796" w:rsidP="00406909">
            <w:pPr>
              <w:widowControl/>
              <w:spacing w:line="256" w:lineRule="auto"/>
              <w:rPr>
                <w:color w:val="000000"/>
                <w:sz w:val="22"/>
                <w:szCs w:val="22"/>
                <w:lang w:val="en-GB" w:eastAsia="en-US"/>
              </w:rPr>
            </w:pPr>
          </w:p>
        </w:tc>
      </w:tr>
      <w:tr w:rsidR="00B96796" w14:paraId="4BC093FF" w14:textId="77777777" w:rsidTr="00AA19D9">
        <w:trPr>
          <w:trHeight w:val="300"/>
        </w:trPr>
        <w:tc>
          <w:tcPr>
            <w:tcW w:w="4548" w:type="dxa"/>
            <w:tcBorders>
              <w:top w:val="nil"/>
              <w:left w:val="single" w:sz="4" w:space="0" w:color="auto"/>
              <w:bottom w:val="single" w:sz="4" w:space="0" w:color="auto"/>
              <w:right w:val="nil"/>
            </w:tcBorders>
            <w:noWrap/>
            <w:hideMark/>
          </w:tcPr>
          <w:p w14:paraId="507E2913"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Lotta Finstorp (M)</w:t>
            </w:r>
          </w:p>
        </w:tc>
        <w:tc>
          <w:tcPr>
            <w:tcW w:w="728" w:type="dxa"/>
            <w:tcBorders>
              <w:top w:val="nil"/>
              <w:left w:val="single" w:sz="4" w:space="0" w:color="auto"/>
              <w:bottom w:val="single" w:sz="4" w:space="0" w:color="auto"/>
              <w:right w:val="single" w:sz="4" w:space="0" w:color="auto"/>
            </w:tcBorders>
            <w:noWrap/>
          </w:tcPr>
          <w:p w14:paraId="12FAAE4C"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FD5EC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29782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F2EF5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4DCE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2AA2B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16B2284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14:paraId="5B00DC0E" w14:textId="77777777" w:rsidTr="00AA19D9">
        <w:trPr>
          <w:trHeight w:val="300"/>
        </w:trPr>
        <w:tc>
          <w:tcPr>
            <w:tcW w:w="4548" w:type="dxa"/>
            <w:tcBorders>
              <w:top w:val="nil"/>
              <w:left w:val="single" w:sz="4" w:space="0" w:color="auto"/>
              <w:bottom w:val="single" w:sz="4" w:space="0" w:color="auto"/>
              <w:right w:val="nil"/>
            </w:tcBorders>
            <w:noWrap/>
            <w:hideMark/>
          </w:tcPr>
          <w:p w14:paraId="35FA73CE"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4397B54"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3D290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15B870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F58B63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9535A8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DC50B9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7B5A872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14:paraId="0F637A92" w14:textId="77777777" w:rsidTr="00AA19D9">
        <w:trPr>
          <w:trHeight w:val="300"/>
        </w:trPr>
        <w:tc>
          <w:tcPr>
            <w:tcW w:w="4548" w:type="dxa"/>
            <w:tcBorders>
              <w:top w:val="nil"/>
              <w:left w:val="single" w:sz="4" w:space="0" w:color="auto"/>
              <w:bottom w:val="single" w:sz="4" w:space="0" w:color="auto"/>
              <w:right w:val="nil"/>
            </w:tcBorders>
            <w:noWrap/>
            <w:hideMark/>
          </w:tcPr>
          <w:p w14:paraId="4B06F81A"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Linköping (SD)</w:t>
            </w:r>
          </w:p>
        </w:tc>
        <w:tc>
          <w:tcPr>
            <w:tcW w:w="728" w:type="dxa"/>
            <w:tcBorders>
              <w:top w:val="nil"/>
              <w:left w:val="single" w:sz="4" w:space="0" w:color="auto"/>
              <w:bottom w:val="single" w:sz="4" w:space="0" w:color="auto"/>
              <w:right w:val="single" w:sz="4" w:space="0" w:color="auto"/>
            </w:tcBorders>
            <w:noWrap/>
          </w:tcPr>
          <w:p w14:paraId="6568D05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10C893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8F9025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3DC552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6BC3E72"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EB45D8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7873D94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14:paraId="61EE177A" w14:textId="77777777" w:rsidTr="00AA19D9">
        <w:trPr>
          <w:trHeight w:val="300"/>
        </w:trPr>
        <w:tc>
          <w:tcPr>
            <w:tcW w:w="4548" w:type="dxa"/>
            <w:tcBorders>
              <w:top w:val="nil"/>
              <w:left w:val="single" w:sz="4" w:space="0" w:color="auto"/>
              <w:bottom w:val="single" w:sz="4" w:space="0" w:color="auto"/>
              <w:right w:val="nil"/>
            </w:tcBorders>
            <w:noWrap/>
            <w:hideMark/>
          </w:tcPr>
          <w:p w14:paraId="7661FD97"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Patrick </w:t>
            </w:r>
            <w:proofErr w:type="spellStart"/>
            <w:r>
              <w:rPr>
                <w:color w:val="000000"/>
                <w:sz w:val="18"/>
                <w:szCs w:val="18"/>
                <w:lang w:val="en-GB" w:eastAsia="en-US"/>
              </w:rPr>
              <w:t>Reslow</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4A7FCB"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1564F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D01A5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908DE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A06CC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7AA97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BC3645E" w14:textId="77777777" w:rsidR="00B96796" w:rsidRPr="00B96796" w:rsidRDefault="00B96796" w:rsidP="00406909">
            <w:pPr>
              <w:widowControl/>
              <w:spacing w:line="256" w:lineRule="auto"/>
              <w:rPr>
                <w:color w:val="000000"/>
                <w:sz w:val="22"/>
                <w:szCs w:val="22"/>
                <w:lang w:val="en-GB" w:eastAsia="en-US"/>
              </w:rPr>
            </w:pPr>
          </w:p>
        </w:tc>
      </w:tr>
      <w:tr w:rsidR="00B96796" w14:paraId="01853C86" w14:textId="77777777" w:rsidTr="00AA19D9">
        <w:trPr>
          <w:trHeight w:val="300"/>
        </w:trPr>
        <w:tc>
          <w:tcPr>
            <w:tcW w:w="4548" w:type="dxa"/>
            <w:tcBorders>
              <w:top w:val="nil"/>
              <w:left w:val="single" w:sz="4" w:space="0" w:color="auto"/>
              <w:bottom w:val="single" w:sz="4" w:space="0" w:color="auto"/>
              <w:right w:val="nil"/>
            </w:tcBorders>
            <w:noWrap/>
            <w:hideMark/>
          </w:tcPr>
          <w:p w14:paraId="06079F6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Sven-Olof </w:t>
            </w:r>
            <w:proofErr w:type="spellStart"/>
            <w:r>
              <w:rPr>
                <w:color w:val="000000"/>
                <w:sz w:val="18"/>
                <w:szCs w:val="18"/>
                <w:lang w:val="en-GB" w:eastAsia="en-US"/>
              </w:rPr>
              <w:t>Sällström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D7B0476"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671F1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0E23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338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2D33F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03851"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9ED593C" w14:textId="77777777" w:rsidR="00B96796" w:rsidRPr="00B96796" w:rsidRDefault="00B96796" w:rsidP="00406909">
            <w:pPr>
              <w:widowControl/>
              <w:spacing w:line="256" w:lineRule="auto"/>
              <w:rPr>
                <w:color w:val="000000"/>
                <w:sz w:val="22"/>
                <w:szCs w:val="22"/>
                <w:lang w:val="en-GB" w:eastAsia="en-US"/>
              </w:rPr>
            </w:pPr>
          </w:p>
        </w:tc>
      </w:tr>
      <w:tr w:rsidR="00B96796" w14:paraId="667C94FE" w14:textId="77777777" w:rsidTr="00AA19D9">
        <w:trPr>
          <w:trHeight w:val="300"/>
        </w:trPr>
        <w:tc>
          <w:tcPr>
            <w:tcW w:w="4548" w:type="dxa"/>
            <w:tcBorders>
              <w:top w:val="nil"/>
              <w:left w:val="single" w:sz="4" w:space="0" w:color="auto"/>
              <w:bottom w:val="single" w:sz="4" w:space="0" w:color="auto"/>
              <w:right w:val="nil"/>
            </w:tcBorders>
            <w:noWrap/>
            <w:hideMark/>
          </w:tcPr>
          <w:p w14:paraId="6F6F9F7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2845A0AE"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31E96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33AF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9812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B845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80BDAC"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4F92E94" w14:textId="77777777" w:rsidR="00B96796" w:rsidRPr="00B96796" w:rsidRDefault="00B96796" w:rsidP="00406909">
            <w:pPr>
              <w:widowControl/>
              <w:spacing w:line="256" w:lineRule="auto"/>
              <w:rPr>
                <w:color w:val="000000"/>
                <w:sz w:val="22"/>
                <w:szCs w:val="22"/>
                <w:lang w:val="en-GB" w:eastAsia="en-US"/>
              </w:rPr>
            </w:pPr>
          </w:p>
        </w:tc>
      </w:tr>
      <w:tr w:rsidR="00B96796" w14:paraId="3B2EC781" w14:textId="77777777" w:rsidTr="00AA19D9">
        <w:trPr>
          <w:trHeight w:val="300"/>
        </w:trPr>
        <w:tc>
          <w:tcPr>
            <w:tcW w:w="4548" w:type="dxa"/>
            <w:tcBorders>
              <w:top w:val="nil"/>
              <w:left w:val="single" w:sz="4" w:space="0" w:color="auto"/>
              <w:bottom w:val="single" w:sz="4" w:space="0" w:color="auto"/>
              <w:right w:val="nil"/>
            </w:tcBorders>
            <w:noWrap/>
            <w:hideMark/>
          </w:tcPr>
          <w:p w14:paraId="546CBB13"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A51A9D5"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ED39B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CC7D3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EDAA3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7A8A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FE73CC"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3DAD44A2" w14:textId="77777777" w:rsidR="00B96796" w:rsidRPr="00B96796" w:rsidRDefault="00B96796" w:rsidP="00406909">
            <w:pPr>
              <w:widowControl/>
              <w:spacing w:line="256" w:lineRule="auto"/>
              <w:rPr>
                <w:color w:val="000000"/>
                <w:sz w:val="22"/>
                <w:szCs w:val="22"/>
                <w:lang w:val="en-GB" w:eastAsia="en-US"/>
              </w:rPr>
            </w:pPr>
          </w:p>
        </w:tc>
      </w:tr>
      <w:tr w:rsidR="00B96796" w14:paraId="4C83B36E" w14:textId="77777777" w:rsidTr="00AA19D9">
        <w:trPr>
          <w:trHeight w:val="300"/>
        </w:trPr>
        <w:tc>
          <w:tcPr>
            <w:tcW w:w="4548" w:type="dxa"/>
            <w:tcBorders>
              <w:top w:val="nil"/>
              <w:left w:val="single" w:sz="4" w:space="0" w:color="auto"/>
              <w:bottom w:val="single" w:sz="4" w:space="0" w:color="auto"/>
              <w:right w:val="nil"/>
            </w:tcBorders>
            <w:noWrap/>
            <w:hideMark/>
          </w:tcPr>
          <w:p w14:paraId="0CA872BD"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Ramhorn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5466C1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69AD875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2F194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E8D95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6825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235C76"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A9EE353" w14:textId="77777777" w:rsidR="00B96796" w:rsidRPr="00B96796" w:rsidRDefault="00B96796" w:rsidP="00406909">
            <w:pPr>
              <w:widowControl/>
              <w:spacing w:line="256" w:lineRule="auto"/>
              <w:rPr>
                <w:color w:val="000000"/>
                <w:sz w:val="22"/>
                <w:szCs w:val="22"/>
                <w:lang w:val="en-GB" w:eastAsia="en-US"/>
              </w:rPr>
            </w:pPr>
          </w:p>
        </w:tc>
      </w:tr>
      <w:tr w:rsidR="00B96796" w14:paraId="020CCEA7" w14:textId="77777777" w:rsidTr="00AA19D9">
        <w:trPr>
          <w:trHeight w:val="300"/>
        </w:trPr>
        <w:tc>
          <w:tcPr>
            <w:tcW w:w="4548" w:type="dxa"/>
            <w:tcBorders>
              <w:top w:val="nil"/>
              <w:left w:val="single" w:sz="4" w:space="0" w:color="auto"/>
              <w:bottom w:val="single" w:sz="4" w:space="0" w:color="auto"/>
              <w:right w:val="nil"/>
            </w:tcBorders>
            <w:noWrap/>
            <w:hideMark/>
          </w:tcPr>
          <w:p w14:paraId="7387595A"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Carina </w:t>
            </w:r>
            <w:proofErr w:type="spellStart"/>
            <w:r>
              <w:rPr>
                <w:color w:val="000000"/>
                <w:sz w:val="18"/>
                <w:szCs w:val="18"/>
                <w:lang w:val="en-GB" w:eastAsia="en-US"/>
              </w:rPr>
              <w:t>Ståhl</w:t>
            </w:r>
            <w:proofErr w:type="spellEnd"/>
            <w:r>
              <w:rPr>
                <w:color w:val="000000"/>
                <w:sz w:val="18"/>
                <w:szCs w:val="18"/>
                <w:lang w:val="en-GB" w:eastAsia="en-US"/>
              </w:rPr>
              <w:t xml:space="preserve"> </w:t>
            </w:r>
            <w:proofErr w:type="spellStart"/>
            <w:r>
              <w:rPr>
                <w:color w:val="000000"/>
                <w:sz w:val="18"/>
                <w:szCs w:val="18"/>
                <w:lang w:val="en-GB" w:eastAsia="en-US"/>
              </w:rPr>
              <w:t>Herrstedt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A7BBC18"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BBBD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2CA4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6DA1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9651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382128"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85CFAC2" w14:textId="77777777" w:rsidR="00B96796" w:rsidRPr="00B96796" w:rsidRDefault="00B96796" w:rsidP="00406909">
            <w:pPr>
              <w:widowControl/>
              <w:spacing w:line="256" w:lineRule="auto"/>
              <w:rPr>
                <w:color w:val="000000"/>
                <w:sz w:val="22"/>
                <w:szCs w:val="22"/>
                <w:lang w:val="en-GB" w:eastAsia="en-US"/>
              </w:rPr>
            </w:pPr>
          </w:p>
        </w:tc>
      </w:tr>
      <w:tr w:rsidR="00B96796" w14:paraId="322DBD37" w14:textId="77777777" w:rsidTr="00AA19D9">
        <w:trPr>
          <w:trHeight w:val="300"/>
        </w:trPr>
        <w:tc>
          <w:tcPr>
            <w:tcW w:w="4548" w:type="dxa"/>
            <w:tcBorders>
              <w:top w:val="nil"/>
              <w:left w:val="single" w:sz="4" w:space="0" w:color="auto"/>
              <w:bottom w:val="single" w:sz="4" w:space="0" w:color="auto"/>
              <w:right w:val="nil"/>
            </w:tcBorders>
            <w:noWrap/>
            <w:hideMark/>
          </w:tcPr>
          <w:p w14:paraId="40609EE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Alexander </w:t>
            </w:r>
            <w:proofErr w:type="spellStart"/>
            <w:r>
              <w:rPr>
                <w:color w:val="000000"/>
                <w:sz w:val="18"/>
                <w:szCs w:val="18"/>
                <w:lang w:val="en-GB" w:eastAsia="en-US"/>
              </w:rPr>
              <w:t>Christiansson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5BCF3A3"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DB9E6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58249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7F980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F83E1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7250B7"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38F7951" w14:textId="77777777" w:rsidR="00B96796" w:rsidRPr="00B96796" w:rsidRDefault="00B96796" w:rsidP="00406909">
            <w:pPr>
              <w:widowControl/>
              <w:spacing w:line="256" w:lineRule="auto"/>
              <w:rPr>
                <w:color w:val="000000"/>
                <w:sz w:val="22"/>
                <w:szCs w:val="22"/>
                <w:lang w:val="en-GB" w:eastAsia="en-US"/>
              </w:rPr>
            </w:pPr>
          </w:p>
        </w:tc>
      </w:tr>
      <w:tr w:rsidR="00B96796" w14:paraId="111156AA" w14:textId="77777777" w:rsidTr="00AA19D9">
        <w:trPr>
          <w:trHeight w:val="300"/>
        </w:trPr>
        <w:tc>
          <w:tcPr>
            <w:tcW w:w="4548" w:type="dxa"/>
            <w:tcBorders>
              <w:top w:val="nil"/>
              <w:left w:val="single" w:sz="4" w:space="0" w:color="auto"/>
              <w:bottom w:val="single" w:sz="4" w:space="0" w:color="auto"/>
              <w:right w:val="nil"/>
            </w:tcBorders>
            <w:noWrap/>
            <w:hideMark/>
          </w:tcPr>
          <w:p w14:paraId="1FC0C7F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41C31DAD"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56475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FCD2F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36244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1A636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64355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95E4887" w14:textId="77777777" w:rsidR="00B96796" w:rsidRPr="00B96796" w:rsidRDefault="00B96796" w:rsidP="00406909">
            <w:pPr>
              <w:widowControl/>
              <w:spacing w:line="256" w:lineRule="auto"/>
              <w:rPr>
                <w:color w:val="000000"/>
                <w:sz w:val="22"/>
                <w:szCs w:val="22"/>
                <w:lang w:val="en-GB" w:eastAsia="en-US"/>
              </w:rPr>
            </w:pPr>
          </w:p>
        </w:tc>
      </w:tr>
      <w:tr w:rsidR="00B96796" w14:paraId="080DD96A" w14:textId="77777777" w:rsidTr="00AA19D9">
        <w:trPr>
          <w:trHeight w:val="300"/>
        </w:trPr>
        <w:tc>
          <w:tcPr>
            <w:tcW w:w="4548" w:type="dxa"/>
            <w:tcBorders>
              <w:top w:val="nil"/>
              <w:left w:val="single" w:sz="4" w:space="0" w:color="auto"/>
              <w:bottom w:val="single" w:sz="4" w:space="0" w:color="auto"/>
              <w:right w:val="nil"/>
            </w:tcBorders>
            <w:noWrap/>
            <w:hideMark/>
          </w:tcPr>
          <w:p w14:paraId="61366649"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7EFEF700"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56BE3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CB867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F2583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E759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63071D"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514BFC7" w14:textId="77777777" w:rsidR="00B96796" w:rsidRPr="00B96796" w:rsidRDefault="00B96796" w:rsidP="00406909">
            <w:pPr>
              <w:widowControl/>
              <w:spacing w:line="256" w:lineRule="auto"/>
              <w:rPr>
                <w:color w:val="000000"/>
                <w:sz w:val="22"/>
                <w:szCs w:val="22"/>
                <w:lang w:val="en-GB" w:eastAsia="en-US"/>
              </w:rPr>
            </w:pPr>
          </w:p>
        </w:tc>
      </w:tr>
      <w:tr w:rsidR="00B96796" w14:paraId="1C9E879D" w14:textId="77777777" w:rsidTr="00AA19D9">
        <w:trPr>
          <w:trHeight w:val="300"/>
        </w:trPr>
        <w:tc>
          <w:tcPr>
            <w:tcW w:w="4548" w:type="dxa"/>
            <w:tcBorders>
              <w:top w:val="nil"/>
              <w:left w:val="single" w:sz="4" w:space="0" w:color="auto"/>
              <w:bottom w:val="single" w:sz="4" w:space="0" w:color="auto"/>
              <w:right w:val="nil"/>
            </w:tcBorders>
            <w:noWrap/>
            <w:hideMark/>
          </w:tcPr>
          <w:p w14:paraId="165A59C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2331F4F7"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F75E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AA23E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F8B9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09F3E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DE7734"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E8FC5A7" w14:textId="77777777" w:rsidR="00B96796" w:rsidRPr="00B96796" w:rsidRDefault="00B96796" w:rsidP="00406909">
            <w:pPr>
              <w:widowControl/>
              <w:spacing w:line="256" w:lineRule="auto"/>
              <w:rPr>
                <w:color w:val="000000"/>
                <w:sz w:val="22"/>
                <w:szCs w:val="22"/>
                <w:lang w:val="en-GB" w:eastAsia="en-US"/>
              </w:rPr>
            </w:pPr>
          </w:p>
        </w:tc>
      </w:tr>
      <w:tr w:rsidR="00B96796" w14:paraId="31F95CFF" w14:textId="77777777" w:rsidTr="00AA19D9">
        <w:trPr>
          <w:trHeight w:val="300"/>
        </w:trPr>
        <w:tc>
          <w:tcPr>
            <w:tcW w:w="4548" w:type="dxa"/>
            <w:tcBorders>
              <w:top w:val="nil"/>
              <w:left w:val="single" w:sz="4" w:space="0" w:color="auto"/>
              <w:bottom w:val="single" w:sz="4" w:space="0" w:color="auto"/>
              <w:right w:val="nil"/>
            </w:tcBorders>
            <w:noWrap/>
            <w:hideMark/>
          </w:tcPr>
          <w:p w14:paraId="08C553E7"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Adam </w:t>
            </w:r>
            <w:proofErr w:type="spellStart"/>
            <w:r>
              <w:rPr>
                <w:color w:val="000000"/>
                <w:sz w:val="18"/>
                <w:szCs w:val="18"/>
                <w:lang w:val="en-GB" w:eastAsia="en-US"/>
              </w:rPr>
              <w:t>Marttinen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5306B6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D9642B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B161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DB4A7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5B15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05FB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AD3FF62" w14:textId="77777777" w:rsidR="00B96796" w:rsidRPr="00B96796" w:rsidRDefault="00B96796" w:rsidP="00406909">
            <w:pPr>
              <w:widowControl/>
              <w:spacing w:line="256" w:lineRule="auto"/>
              <w:rPr>
                <w:color w:val="000000"/>
                <w:sz w:val="22"/>
                <w:szCs w:val="22"/>
                <w:lang w:val="en-GB" w:eastAsia="en-US"/>
              </w:rPr>
            </w:pPr>
          </w:p>
        </w:tc>
      </w:tr>
      <w:tr w:rsidR="00B96796" w14:paraId="4A847996" w14:textId="77777777" w:rsidTr="00AA19D9">
        <w:trPr>
          <w:trHeight w:val="300"/>
        </w:trPr>
        <w:tc>
          <w:tcPr>
            <w:tcW w:w="4548" w:type="dxa"/>
            <w:tcBorders>
              <w:top w:val="nil"/>
              <w:left w:val="single" w:sz="4" w:space="0" w:color="auto"/>
              <w:bottom w:val="single" w:sz="4" w:space="0" w:color="auto"/>
              <w:right w:val="nil"/>
            </w:tcBorders>
            <w:noWrap/>
            <w:hideMark/>
          </w:tcPr>
          <w:p w14:paraId="467168FF"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07D5C79F"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57CF1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B0854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5485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5D64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5A2801"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31BD697C" w14:textId="77777777" w:rsidR="00B96796" w:rsidRPr="00B96796" w:rsidRDefault="00B96796" w:rsidP="00406909">
            <w:pPr>
              <w:widowControl/>
              <w:spacing w:line="256" w:lineRule="auto"/>
              <w:rPr>
                <w:color w:val="000000"/>
                <w:sz w:val="22"/>
                <w:szCs w:val="22"/>
                <w:lang w:val="en-GB" w:eastAsia="en-US"/>
              </w:rPr>
            </w:pPr>
          </w:p>
        </w:tc>
      </w:tr>
      <w:tr w:rsidR="00B96796" w14:paraId="719947D9" w14:textId="77777777" w:rsidTr="00AA19D9">
        <w:trPr>
          <w:trHeight w:val="300"/>
        </w:trPr>
        <w:tc>
          <w:tcPr>
            <w:tcW w:w="4548" w:type="dxa"/>
            <w:tcBorders>
              <w:top w:val="nil"/>
              <w:left w:val="single" w:sz="4" w:space="0" w:color="auto"/>
              <w:bottom w:val="single" w:sz="4" w:space="0" w:color="auto"/>
              <w:right w:val="nil"/>
            </w:tcBorders>
            <w:noWrap/>
            <w:hideMark/>
          </w:tcPr>
          <w:p w14:paraId="57394A87"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Charlotte </w:t>
            </w:r>
            <w:proofErr w:type="spellStart"/>
            <w:r>
              <w:rPr>
                <w:color w:val="000000"/>
                <w:sz w:val="18"/>
                <w:szCs w:val="18"/>
                <w:lang w:val="en-GB" w:eastAsia="en-US"/>
              </w:rPr>
              <w:t>Quensel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BED117B"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C47FD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D6A158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9C7D60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269734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27823E3"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1605A50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14:paraId="0D25420C" w14:textId="77777777" w:rsidTr="00AA19D9">
        <w:trPr>
          <w:trHeight w:val="300"/>
        </w:trPr>
        <w:tc>
          <w:tcPr>
            <w:tcW w:w="4548" w:type="dxa"/>
            <w:tcBorders>
              <w:top w:val="nil"/>
              <w:left w:val="single" w:sz="4" w:space="0" w:color="auto"/>
              <w:bottom w:val="single" w:sz="4" w:space="0" w:color="auto"/>
              <w:right w:val="nil"/>
            </w:tcBorders>
            <w:noWrap/>
            <w:hideMark/>
          </w:tcPr>
          <w:p w14:paraId="20663A2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0CD1E0C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6AA920BC"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59C27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F85ED8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F5300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03EEF"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67BB07C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 </w:t>
            </w:r>
          </w:p>
        </w:tc>
      </w:tr>
      <w:tr w:rsidR="00B96796" w14:paraId="6707C935" w14:textId="77777777" w:rsidTr="00AA19D9">
        <w:trPr>
          <w:trHeight w:val="300"/>
        </w:trPr>
        <w:tc>
          <w:tcPr>
            <w:tcW w:w="4548" w:type="dxa"/>
            <w:tcBorders>
              <w:top w:val="nil"/>
              <w:left w:val="single" w:sz="4" w:space="0" w:color="auto"/>
              <w:bottom w:val="single" w:sz="4" w:space="0" w:color="auto"/>
              <w:right w:val="nil"/>
            </w:tcBorders>
            <w:noWrap/>
            <w:hideMark/>
          </w:tcPr>
          <w:p w14:paraId="69636C0C"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Staffan </w:t>
            </w:r>
            <w:proofErr w:type="spellStart"/>
            <w:r>
              <w:rPr>
                <w:color w:val="000000"/>
                <w:sz w:val="18"/>
                <w:szCs w:val="18"/>
                <w:lang w:val="en-GB" w:eastAsia="en-US"/>
              </w:rPr>
              <w:t>Eklöf</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634F036"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180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D6277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5148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E0D15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CBB1BA"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6F6DEC1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 </w:t>
            </w:r>
          </w:p>
        </w:tc>
      </w:tr>
      <w:tr w:rsidR="00B96796" w14:paraId="3727738C" w14:textId="77777777" w:rsidTr="00AA19D9">
        <w:trPr>
          <w:trHeight w:val="300"/>
        </w:trPr>
        <w:tc>
          <w:tcPr>
            <w:tcW w:w="4548" w:type="dxa"/>
            <w:tcBorders>
              <w:top w:val="nil"/>
              <w:left w:val="single" w:sz="4" w:space="0" w:color="auto"/>
              <w:bottom w:val="single" w:sz="4" w:space="0" w:color="auto"/>
              <w:right w:val="nil"/>
            </w:tcBorders>
            <w:noWrap/>
            <w:hideMark/>
          </w:tcPr>
          <w:p w14:paraId="30BEEAC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Jimmy </w:t>
            </w:r>
            <w:proofErr w:type="spellStart"/>
            <w:r>
              <w:rPr>
                <w:color w:val="000000"/>
                <w:sz w:val="18"/>
                <w:szCs w:val="18"/>
                <w:lang w:val="en-GB" w:eastAsia="en-US"/>
              </w:rPr>
              <w:t>Ståhl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7414C5A"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AE8C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1944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159A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5945E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C1193"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019B2001"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 </w:t>
            </w:r>
          </w:p>
        </w:tc>
      </w:tr>
      <w:tr w:rsidR="00B96796" w14:paraId="17A23C45" w14:textId="77777777" w:rsidTr="00AA19D9">
        <w:trPr>
          <w:trHeight w:val="300"/>
        </w:trPr>
        <w:tc>
          <w:tcPr>
            <w:tcW w:w="4548" w:type="dxa"/>
            <w:tcBorders>
              <w:top w:val="nil"/>
              <w:left w:val="single" w:sz="4" w:space="0" w:color="auto"/>
              <w:bottom w:val="single" w:sz="4" w:space="0" w:color="auto"/>
              <w:right w:val="nil"/>
            </w:tcBorders>
            <w:noWrap/>
            <w:hideMark/>
          </w:tcPr>
          <w:p w14:paraId="7F8889A3"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Halef</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34153E55"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051022"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48A63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1E73B6"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49E921"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8172EE"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7322C310"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53824BFC" w14:textId="77777777" w:rsidTr="00AA19D9">
        <w:trPr>
          <w:trHeight w:val="300"/>
        </w:trPr>
        <w:tc>
          <w:tcPr>
            <w:tcW w:w="4548" w:type="dxa"/>
            <w:tcBorders>
              <w:top w:val="nil"/>
              <w:left w:val="single" w:sz="4" w:space="0" w:color="auto"/>
              <w:bottom w:val="single" w:sz="4" w:space="0" w:color="auto"/>
              <w:right w:val="nil"/>
            </w:tcBorders>
            <w:noWrap/>
            <w:hideMark/>
          </w:tcPr>
          <w:p w14:paraId="45EED57E"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68125FA"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9AD48A"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8A18C"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A7BE3"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690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DD799B"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1B8EE20A"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19D9A038" w14:textId="77777777" w:rsidTr="00AA19D9">
        <w:trPr>
          <w:trHeight w:val="300"/>
        </w:trPr>
        <w:tc>
          <w:tcPr>
            <w:tcW w:w="4548" w:type="dxa"/>
            <w:tcBorders>
              <w:top w:val="nil"/>
              <w:left w:val="single" w:sz="4" w:space="0" w:color="auto"/>
              <w:bottom w:val="single" w:sz="4" w:space="0" w:color="auto"/>
              <w:right w:val="nil"/>
            </w:tcBorders>
            <w:noWrap/>
            <w:hideMark/>
          </w:tcPr>
          <w:p w14:paraId="48A9DEC9"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Malm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37D48F80"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91EA1A"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E806"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7FC55"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880DA9"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8102DC"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29576C1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746C0F1B" w14:textId="77777777" w:rsidTr="00AA19D9">
        <w:trPr>
          <w:trHeight w:val="300"/>
        </w:trPr>
        <w:tc>
          <w:tcPr>
            <w:tcW w:w="4548" w:type="dxa"/>
            <w:tcBorders>
              <w:top w:val="nil"/>
              <w:left w:val="single" w:sz="4" w:space="0" w:color="auto"/>
              <w:bottom w:val="single" w:sz="4" w:space="0" w:color="auto"/>
              <w:right w:val="nil"/>
            </w:tcBorders>
            <w:noWrap/>
            <w:hideMark/>
          </w:tcPr>
          <w:p w14:paraId="4CE4483A"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6CB3C8A3"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2500D0"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9CFF1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F39CF3"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D916EE"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17DA8"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74E5DA9" w14:textId="77777777" w:rsidR="00B96796" w:rsidRDefault="00B96796" w:rsidP="00406909">
            <w:pPr>
              <w:widowControl/>
              <w:spacing w:line="256" w:lineRule="auto"/>
              <w:rPr>
                <w:color w:val="000000"/>
                <w:sz w:val="18"/>
                <w:szCs w:val="18"/>
                <w:lang w:val="en-GB" w:eastAsia="en-US"/>
              </w:rPr>
            </w:pPr>
          </w:p>
        </w:tc>
      </w:tr>
      <w:tr w:rsidR="00B96796" w14:paraId="5E20268C" w14:textId="77777777" w:rsidTr="00AA19D9">
        <w:trPr>
          <w:trHeight w:val="300"/>
        </w:trPr>
        <w:tc>
          <w:tcPr>
            <w:tcW w:w="4548" w:type="dxa"/>
            <w:tcBorders>
              <w:top w:val="nil"/>
              <w:left w:val="single" w:sz="4" w:space="0" w:color="auto"/>
              <w:bottom w:val="single" w:sz="4" w:space="0" w:color="auto"/>
              <w:right w:val="nil"/>
            </w:tcBorders>
            <w:noWrap/>
            <w:hideMark/>
          </w:tcPr>
          <w:p w14:paraId="708C828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597881D5"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19ADE7"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317BD8"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8C9E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7C611"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1657C3"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A31A8A8" w14:textId="77777777" w:rsidR="00B96796" w:rsidRDefault="00B96796" w:rsidP="00406909">
            <w:pPr>
              <w:widowControl/>
              <w:spacing w:line="256" w:lineRule="auto"/>
              <w:rPr>
                <w:color w:val="000000"/>
                <w:sz w:val="18"/>
                <w:szCs w:val="18"/>
                <w:lang w:val="en-GB" w:eastAsia="en-US"/>
              </w:rPr>
            </w:pPr>
          </w:p>
        </w:tc>
      </w:tr>
      <w:tr w:rsidR="00B96796" w14:paraId="492645BC" w14:textId="77777777" w:rsidTr="00AA19D9">
        <w:trPr>
          <w:trHeight w:val="300"/>
        </w:trPr>
        <w:tc>
          <w:tcPr>
            <w:tcW w:w="4548" w:type="dxa"/>
            <w:tcBorders>
              <w:top w:val="nil"/>
              <w:left w:val="single" w:sz="4" w:space="0" w:color="auto"/>
              <w:bottom w:val="single" w:sz="4" w:space="0" w:color="auto"/>
              <w:right w:val="nil"/>
            </w:tcBorders>
            <w:noWrap/>
            <w:hideMark/>
          </w:tcPr>
          <w:p w14:paraId="1273A9E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Hirvonen</w:t>
            </w:r>
            <w:proofErr w:type="spellEnd"/>
            <w:r>
              <w:rPr>
                <w:color w:val="000000"/>
                <w:sz w:val="18"/>
                <w:szCs w:val="18"/>
                <w:lang w:val="en-GB" w:eastAsia="en-US"/>
              </w:rPr>
              <w:t xml:space="preserve"> Falk (MP)</w:t>
            </w:r>
          </w:p>
        </w:tc>
        <w:tc>
          <w:tcPr>
            <w:tcW w:w="728" w:type="dxa"/>
            <w:tcBorders>
              <w:top w:val="nil"/>
              <w:left w:val="single" w:sz="4" w:space="0" w:color="auto"/>
              <w:bottom w:val="single" w:sz="4" w:space="0" w:color="auto"/>
              <w:right w:val="single" w:sz="4" w:space="0" w:color="auto"/>
            </w:tcBorders>
            <w:noWrap/>
          </w:tcPr>
          <w:p w14:paraId="7A497248"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B227E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B254A3"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65CB35"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31697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924A6"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0EFC35B" w14:textId="77777777" w:rsidR="00B96796" w:rsidRDefault="00B96796" w:rsidP="00406909">
            <w:pPr>
              <w:widowControl/>
              <w:spacing w:line="256" w:lineRule="auto"/>
              <w:rPr>
                <w:color w:val="000000"/>
                <w:sz w:val="18"/>
                <w:szCs w:val="18"/>
                <w:lang w:val="en-GB" w:eastAsia="en-US"/>
              </w:rPr>
            </w:pPr>
          </w:p>
        </w:tc>
      </w:tr>
      <w:tr w:rsidR="00B96796" w14:paraId="6BC4C5FF" w14:textId="77777777" w:rsidTr="00AA19D9">
        <w:trPr>
          <w:trHeight w:val="300"/>
        </w:trPr>
        <w:tc>
          <w:tcPr>
            <w:tcW w:w="4548" w:type="dxa"/>
            <w:tcBorders>
              <w:top w:val="nil"/>
              <w:left w:val="single" w:sz="4" w:space="0" w:color="auto"/>
              <w:bottom w:val="single" w:sz="4" w:space="0" w:color="auto"/>
              <w:right w:val="nil"/>
            </w:tcBorders>
            <w:noWrap/>
            <w:hideMark/>
          </w:tcPr>
          <w:p w14:paraId="5C4E28AB"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D7B0D20"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B358C5"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6156B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9239E"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83C83"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65ECF"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E4FF05C" w14:textId="77777777" w:rsidR="00B96796" w:rsidRDefault="00B96796" w:rsidP="00406909">
            <w:pPr>
              <w:widowControl/>
              <w:spacing w:line="256" w:lineRule="auto"/>
              <w:rPr>
                <w:color w:val="000000"/>
                <w:sz w:val="18"/>
                <w:szCs w:val="18"/>
                <w:lang w:val="en-GB" w:eastAsia="en-US"/>
              </w:rPr>
            </w:pPr>
          </w:p>
        </w:tc>
      </w:tr>
      <w:tr w:rsidR="00B96796" w14:paraId="5F5C943A" w14:textId="77777777" w:rsidTr="00AA19D9">
        <w:trPr>
          <w:trHeight w:val="300"/>
        </w:trPr>
        <w:tc>
          <w:tcPr>
            <w:tcW w:w="4548" w:type="dxa"/>
            <w:tcBorders>
              <w:top w:val="nil"/>
              <w:left w:val="single" w:sz="4" w:space="0" w:color="auto"/>
              <w:bottom w:val="single" w:sz="4" w:space="0" w:color="auto"/>
              <w:right w:val="nil"/>
            </w:tcBorders>
            <w:noWrap/>
            <w:hideMark/>
          </w:tcPr>
          <w:p w14:paraId="76ECB9E6"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Ek</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72A4ACE7"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8A1FF7"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F91EE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24158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BCFEA"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409FE"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84021C6" w14:textId="77777777" w:rsidR="00B96796" w:rsidRDefault="00B96796" w:rsidP="00406909">
            <w:pPr>
              <w:widowControl/>
              <w:spacing w:line="256" w:lineRule="auto"/>
              <w:rPr>
                <w:color w:val="000000"/>
                <w:sz w:val="18"/>
                <w:szCs w:val="18"/>
                <w:lang w:val="en-GB" w:eastAsia="en-US"/>
              </w:rPr>
            </w:pPr>
          </w:p>
        </w:tc>
      </w:tr>
      <w:tr w:rsidR="00B96796" w14:paraId="64EAC0E3" w14:textId="77777777" w:rsidTr="00AA19D9">
        <w:trPr>
          <w:trHeight w:val="300"/>
        </w:trPr>
        <w:tc>
          <w:tcPr>
            <w:tcW w:w="4548" w:type="dxa"/>
            <w:tcBorders>
              <w:top w:val="nil"/>
              <w:left w:val="single" w:sz="4" w:space="0" w:color="auto"/>
              <w:bottom w:val="single" w:sz="4" w:space="0" w:color="auto"/>
              <w:right w:val="nil"/>
            </w:tcBorders>
            <w:noWrap/>
            <w:hideMark/>
          </w:tcPr>
          <w:p w14:paraId="7DAF531A"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Lodenius</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A140B13"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F9B0D7"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02193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F6A84"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F621B2"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7780A"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944F152" w14:textId="77777777" w:rsidR="00B96796" w:rsidRDefault="00B96796" w:rsidP="00406909">
            <w:pPr>
              <w:widowControl/>
              <w:spacing w:line="256" w:lineRule="auto"/>
              <w:rPr>
                <w:color w:val="000000"/>
                <w:sz w:val="18"/>
                <w:szCs w:val="18"/>
                <w:lang w:val="en-GB" w:eastAsia="en-US"/>
              </w:rPr>
            </w:pPr>
          </w:p>
        </w:tc>
      </w:tr>
      <w:tr w:rsidR="00B96796" w14:paraId="781E523B" w14:textId="77777777" w:rsidTr="00AA19D9">
        <w:trPr>
          <w:trHeight w:val="300"/>
        </w:trPr>
        <w:tc>
          <w:tcPr>
            <w:tcW w:w="4548" w:type="dxa"/>
            <w:tcBorders>
              <w:top w:val="nil"/>
              <w:left w:val="single" w:sz="4" w:space="0" w:color="auto"/>
              <w:bottom w:val="single" w:sz="4" w:space="0" w:color="auto"/>
              <w:right w:val="nil"/>
            </w:tcBorders>
            <w:noWrap/>
            <w:hideMark/>
          </w:tcPr>
          <w:p w14:paraId="1CF6A619"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Solveig Zander (C)</w:t>
            </w:r>
          </w:p>
        </w:tc>
        <w:tc>
          <w:tcPr>
            <w:tcW w:w="728" w:type="dxa"/>
            <w:tcBorders>
              <w:top w:val="nil"/>
              <w:left w:val="single" w:sz="4" w:space="0" w:color="auto"/>
              <w:bottom w:val="single" w:sz="4" w:space="0" w:color="auto"/>
              <w:right w:val="single" w:sz="4" w:space="0" w:color="auto"/>
            </w:tcBorders>
            <w:noWrap/>
          </w:tcPr>
          <w:p w14:paraId="3D4EDA8F"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2372B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F5D837"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746CC0"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CF97D"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BEE13"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8693B8C" w14:textId="77777777" w:rsidR="00B96796" w:rsidRDefault="00B96796" w:rsidP="00406909">
            <w:pPr>
              <w:widowControl/>
              <w:spacing w:line="256" w:lineRule="auto"/>
              <w:rPr>
                <w:color w:val="000000"/>
                <w:sz w:val="18"/>
                <w:szCs w:val="18"/>
                <w:lang w:val="en-GB" w:eastAsia="en-US"/>
              </w:rPr>
            </w:pPr>
          </w:p>
        </w:tc>
      </w:tr>
      <w:tr w:rsidR="00B96796" w14:paraId="70F35999" w14:textId="77777777" w:rsidTr="00AA19D9">
        <w:trPr>
          <w:trHeight w:val="300"/>
        </w:trPr>
        <w:tc>
          <w:tcPr>
            <w:tcW w:w="4548" w:type="dxa"/>
            <w:tcBorders>
              <w:top w:val="nil"/>
              <w:left w:val="single" w:sz="4" w:space="0" w:color="auto"/>
              <w:bottom w:val="single" w:sz="4" w:space="0" w:color="auto"/>
              <w:right w:val="nil"/>
            </w:tcBorders>
            <w:noWrap/>
            <w:hideMark/>
          </w:tcPr>
          <w:p w14:paraId="3E45A2AF"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Ådahl</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107EFA27"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4F7731"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9C8883"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2DF138"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BACE9"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754FFF"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68AABF2" w14:textId="77777777" w:rsidR="00B96796" w:rsidRDefault="00B96796" w:rsidP="00406909">
            <w:pPr>
              <w:widowControl/>
              <w:spacing w:line="256" w:lineRule="auto"/>
              <w:rPr>
                <w:color w:val="000000"/>
                <w:sz w:val="18"/>
                <w:szCs w:val="18"/>
                <w:lang w:val="en-GB" w:eastAsia="en-US"/>
              </w:rPr>
            </w:pPr>
          </w:p>
        </w:tc>
      </w:tr>
      <w:tr w:rsidR="00B96796" w14:paraId="1F9EC6DF" w14:textId="77777777" w:rsidTr="00AA19D9">
        <w:trPr>
          <w:trHeight w:val="300"/>
        </w:trPr>
        <w:tc>
          <w:tcPr>
            <w:tcW w:w="4548" w:type="dxa"/>
            <w:tcBorders>
              <w:top w:val="nil"/>
              <w:left w:val="single" w:sz="4" w:space="0" w:color="auto"/>
              <w:bottom w:val="single" w:sz="4" w:space="0" w:color="auto"/>
              <w:right w:val="nil"/>
            </w:tcBorders>
            <w:noWrap/>
            <w:hideMark/>
          </w:tcPr>
          <w:p w14:paraId="42C137FF"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098DFD65"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EB14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24DE38"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6DDEDD"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0B99ED"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1D0A8B"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F2A2A1F" w14:textId="77777777" w:rsidR="00B96796" w:rsidRDefault="00B96796" w:rsidP="00406909">
            <w:pPr>
              <w:widowControl/>
              <w:spacing w:line="256" w:lineRule="auto"/>
              <w:rPr>
                <w:color w:val="000000"/>
                <w:sz w:val="22"/>
                <w:szCs w:val="22"/>
                <w:lang w:val="en-GB" w:eastAsia="en-US"/>
              </w:rPr>
            </w:pPr>
          </w:p>
        </w:tc>
      </w:tr>
      <w:tr w:rsidR="00B96796" w14:paraId="1750DF2F" w14:textId="77777777" w:rsidTr="00AA19D9">
        <w:trPr>
          <w:trHeight w:val="218"/>
        </w:trPr>
        <w:tc>
          <w:tcPr>
            <w:tcW w:w="4548" w:type="dxa"/>
            <w:tcBorders>
              <w:top w:val="nil"/>
              <w:left w:val="single" w:sz="4" w:space="0" w:color="auto"/>
              <w:bottom w:val="single" w:sz="4" w:space="0" w:color="auto"/>
              <w:right w:val="nil"/>
            </w:tcBorders>
            <w:noWrap/>
            <w:hideMark/>
          </w:tcPr>
          <w:p w14:paraId="29402A29"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Nooshi</w:t>
            </w:r>
            <w:proofErr w:type="spellEnd"/>
            <w:r>
              <w:rPr>
                <w:color w:val="000000"/>
                <w:sz w:val="18"/>
                <w:szCs w:val="18"/>
                <w:lang w:val="en-GB" w:eastAsia="en-US"/>
              </w:rPr>
              <w:t xml:space="preserve"> </w:t>
            </w:r>
            <w:proofErr w:type="spellStart"/>
            <w:r>
              <w:rPr>
                <w:color w:val="000000"/>
                <w:sz w:val="18"/>
                <w:szCs w:val="18"/>
                <w:lang w:val="en-GB" w:eastAsia="en-US"/>
              </w:rPr>
              <w:t>Dadgostar</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1D9E35DF"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8570B8"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423256"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1F1D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8CFC1"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6ED7D"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E11AE19" w14:textId="77777777" w:rsidR="00B96796" w:rsidRDefault="00B96796" w:rsidP="00406909">
            <w:pPr>
              <w:widowControl/>
              <w:spacing w:line="256" w:lineRule="auto"/>
              <w:rPr>
                <w:color w:val="000000"/>
                <w:sz w:val="18"/>
                <w:szCs w:val="18"/>
                <w:lang w:val="en-GB" w:eastAsia="en-US"/>
              </w:rPr>
            </w:pPr>
          </w:p>
        </w:tc>
      </w:tr>
      <w:tr w:rsidR="00B96796" w14:paraId="11E3DEBC" w14:textId="77777777" w:rsidTr="00AA19D9">
        <w:trPr>
          <w:trHeight w:val="300"/>
        </w:trPr>
        <w:tc>
          <w:tcPr>
            <w:tcW w:w="4548" w:type="dxa"/>
            <w:tcBorders>
              <w:top w:val="nil"/>
              <w:left w:val="single" w:sz="4" w:space="0" w:color="auto"/>
              <w:bottom w:val="single" w:sz="4" w:space="0" w:color="auto"/>
              <w:right w:val="nil"/>
            </w:tcBorders>
            <w:noWrap/>
            <w:hideMark/>
          </w:tcPr>
          <w:p w14:paraId="148EC95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4CF0272"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9DA235"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4C071"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378C30"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9DED0"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58F15"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13ED0F9" w14:textId="77777777" w:rsidR="00B96796" w:rsidRDefault="00B96796" w:rsidP="00406909">
            <w:pPr>
              <w:widowControl/>
              <w:spacing w:line="256" w:lineRule="auto"/>
              <w:rPr>
                <w:color w:val="000000"/>
                <w:sz w:val="18"/>
                <w:szCs w:val="18"/>
                <w:lang w:val="en-GB" w:eastAsia="en-US"/>
              </w:rPr>
            </w:pPr>
          </w:p>
        </w:tc>
      </w:tr>
      <w:tr w:rsidR="00B96796" w14:paraId="76776301" w14:textId="77777777" w:rsidTr="00AA19D9">
        <w:trPr>
          <w:trHeight w:val="300"/>
        </w:trPr>
        <w:tc>
          <w:tcPr>
            <w:tcW w:w="4548" w:type="dxa"/>
            <w:tcBorders>
              <w:top w:val="nil"/>
              <w:left w:val="single" w:sz="4" w:space="0" w:color="auto"/>
              <w:bottom w:val="single" w:sz="4" w:space="0" w:color="auto"/>
              <w:right w:val="nil"/>
            </w:tcBorders>
            <w:noWrap/>
            <w:hideMark/>
          </w:tcPr>
          <w:p w14:paraId="6DE48086"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Barbro</w:t>
            </w:r>
            <w:proofErr w:type="spellEnd"/>
            <w:r>
              <w:rPr>
                <w:color w:val="000000"/>
                <w:sz w:val="18"/>
                <w:szCs w:val="18"/>
                <w:lang w:val="en-GB" w:eastAsia="en-US"/>
              </w:rPr>
              <w:t xml:space="preserve"> </w:t>
            </w:r>
            <w:proofErr w:type="spellStart"/>
            <w:r>
              <w:rPr>
                <w:color w:val="000000"/>
                <w:sz w:val="18"/>
                <w:szCs w:val="18"/>
                <w:lang w:val="en-GB" w:eastAsia="en-US"/>
              </w:rPr>
              <w:t>Westerholm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722397A7"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7DCEFD"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7A9A5A"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02B64"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0D53C0"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52BDF9"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7C4ECF6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7A047D34" w14:textId="77777777" w:rsidTr="00AA19D9">
        <w:trPr>
          <w:trHeight w:val="300"/>
        </w:trPr>
        <w:tc>
          <w:tcPr>
            <w:tcW w:w="4548" w:type="dxa"/>
            <w:tcBorders>
              <w:top w:val="nil"/>
              <w:left w:val="single" w:sz="4" w:space="0" w:color="auto"/>
              <w:bottom w:val="single" w:sz="4" w:space="0" w:color="auto"/>
              <w:right w:val="nil"/>
            </w:tcBorders>
            <w:noWrap/>
            <w:hideMark/>
          </w:tcPr>
          <w:p w14:paraId="5D1E0D61"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Gulan</w:t>
            </w:r>
            <w:proofErr w:type="spellEnd"/>
            <w:r>
              <w:rPr>
                <w:color w:val="000000"/>
                <w:sz w:val="18"/>
                <w:szCs w:val="18"/>
                <w:lang w:val="en-GB" w:eastAsia="en-US"/>
              </w:rPr>
              <w:t xml:space="preserve"> </w:t>
            </w:r>
            <w:proofErr w:type="spellStart"/>
            <w:r>
              <w:rPr>
                <w:color w:val="000000"/>
                <w:sz w:val="18"/>
                <w:szCs w:val="18"/>
                <w:lang w:val="en-GB" w:eastAsia="en-US"/>
              </w:rPr>
              <w:t>Avci</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4F4315B"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165836"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2D586"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66194"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DA33D3"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2DCF4"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hideMark/>
          </w:tcPr>
          <w:p w14:paraId="6FE33210"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38360F98" w14:textId="77777777" w:rsidTr="00AA19D9">
        <w:trPr>
          <w:trHeight w:val="300"/>
        </w:trPr>
        <w:tc>
          <w:tcPr>
            <w:tcW w:w="4548" w:type="dxa"/>
            <w:tcBorders>
              <w:top w:val="nil"/>
              <w:left w:val="single" w:sz="4" w:space="0" w:color="auto"/>
              <w:bottom w:val="single" w:sz="2" w:space="0" w:color="auto"/>
              <w:right w:val="nil"/>
            </w:tcBorders>
            <w:noWrap/>
            <w:hideMark/>
          </w:tcPr>
          <w:p w14:paraId="19443B97"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69AEC188"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04368A7"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2BE3C"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B18EF79"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6A7A91C"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90F5AD6"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2" w:space="0" w:color="auto"/>
              <w:right w:val="single" w:sz="4" w:space="0" w:color="auto"/>
            </w:tcBorders>
            <w:noWrap/>
            <w:hideMark/>
          </w:tcPr>
          <w:p w14:paraId="2D1C780B"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7A5C976E" w14:textId="77777777" w:rsidTr="00AA19D9">
        <w:trPr>
          <w:trHeight w:val="300"/>
        </w:trPr>
        <w:tc>
          <w:tcPr>
            <w:tcW w:w="4548" w:type="dxa"/>
            <w:tcBorders>
              <w:top w:val="single" w:sz="2" w:space="0" w:color="auto"/>
              <w:left w:val="single" w:sz="4" w:space="0" w:color="auto"/>
              <w:bottom w:val="single" w:sz="4" w:space="0" w:color="auto"/>
              <w:right w:val="nil"/>
            </w:tcBorders>
            <w:noWrap/>
            <w:hideMark/>
          </w:tcPr>
          <w:p w14:paraId="0D010CA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Johan </w:t>
            </w:r>
            <w:proofErr w:type="spellStart"/>
            <w:r>
              <w:rPr>
                <w:color w:val="000000"/>
                <w:sz w:val="18"/>
                <w:szCs w:val="18"/>
                <w:lang w:val="en-GB" w:eastAsia="en-US"/>
              </w:rPr>
              <w:t>Pehrson</w:t>
            </w:r>
            <w:proofErr w:type="spellEnd"/>
            <w:r>
              <w:rPr>
                <w:color w:val="000000"/>
                <w:sz w:val="18"/>
                <w:szCs w:val="18"/>
                <w:lang w:val="en-GB" w:eastAsia="en-US"/>
              </w:rPr>
              <w:t xml:space="preserve"> (L)</w:t>
            </w:r>
          </w:p>
        </w:tc>
        <w:tc>
          <w:tcPr>
            <w:tcW w:w="728" w:type="dxa"/>
            <w:tcBorders>
              <w:top w:val="single" w:sz="2" w:space="0" w:color="auto"/>
              <w:left w:val="single" w:sz="4" w:space="0" w:color="auto"/>
              <w:bottom w:val="single" w:sz="4" w:space="0" w:color="auto"/>
              <w:right w:val="single" w:sz="4" w:space="0" w:color="auto"/>
            </w:tcBorders>
            <w:noWrap/>
          </w:tcPr>
          <w:p w14:paraId="7C4EC1EC" w14:textId="77777777" w:rsidR="00B96796" w:rsidRDefault="00B96796" w:rsidP="00406909">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4726C79" w14:textId="77777777" w:rsidR="00B96796" w:rsidRDefault="00B96796" w:rsidP="00406909">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4B853F8" w14:textId="77777777" w:rsidR="00B96796" w:rsidRDefault="00B96796" w:rsidP="00406909">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E7A2E3C" w14:textId="77777777" w:rsidR="00B96796" w:rsidRDefault="00B96796" w:rsidP="00406909">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04C5ECF" w14:textId="77777777" w:rsidR="00B96796" w:rsidRDefault="00B96796" w:rsidP="00406909">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hideMark/>
          </w:tcPr>
          <w:p w14:paraId="0CDDE8B8" w14:textId="77777777" w:rsidR="00B96796" w:rsidRDefault="00B96796" w:rsidP="00406909">
            <w:pPr>
              <w:widowControl/>
              <w:spacing w:line="256" w:lineRule="auto"/>
              <w:rPr>
                <w:color w:val="000000"/>
                <w:sz w:val="22"/>
                <w:szCs w:val="22"/>
                <w:lang w:val="en-GB" w:eastAsia="en-US"/>
              </w:rPr>
            </w:pPr>
            <w:r>
              <w:rPr>
                <w:color w:val="000000"/>
                <w:sz w:val="22"/>
                <w:szCs w:val="22"/>
                <w:lang w:val="en-GB" w:eastAsia="en-US"/>
              </w:rPr>
              <w:t> </w:t>
            </w:r>
          </w:p>
        </w:tc>
        <w:tc>
          <w:tcPr>
            <w:tcW w:w="869" w:type="dxa"/>
            <w:tcBorders>
              <w:top w:val="single" w:sz="2" w:space="0" w:color="auto"/>
              <w:left w:val="nil"/>
              <w:bottom w:val="single" w:sz="4" w:space="0" w:color="auto"/>
              <w:right w:val="single" w:sz="4" w:space="0" w:color="auto"/>
            </w:tcBorders>
            <w:noWrap/>
            <w:hideMark/>
          </w:tcPr>
          <w:p w14:paraId="3835933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70C67F42" w14:textId="77777777" w:rsidTr="00AA19D9">
        <w:trPr>
          <w:trHeight w:val="300"/>
        </w:trPr>
        <w:tc>
          <w:tcPr>
            <w:tcW w:w="4548" w:type="dxa"/>
            <w:tcBorders>
              <w:top w:val="nil"/>
              <w:left w:val="single" w:sz="4" w:space="0" w:color="auto"/>
              <w:bottom w:val="single" w:sz="4" w:space="0" w:color="auto"/>
              <w:right w:val="nil"/>
            </w:tcBorders>
            <w:noWrap/>
            <w:hideMark/>
          </w:tcPr>
          <w:p w14:paraId="4D2A434F"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Forssell (L)</w:t>
            </w:r>
          </w:p>
        </w:tc>
        <w:tc>
          <w:tcPr>
            <w:tcW w:w="728" w:type="dxa"/>
            <w:tcBorders>
              <w:top w:val="nil"/>
              <w:left w:val="single" w:sz="4" w:space="0" w:color="auto"/>
              <w:bottom w:val="single" w:sz="4" w:space="0" w:color="auto"/>
              <w:right w:val="single" w:sz="4" w:space="0" w:color="auto"/>
            </w:tcBorders>
            <w:noWrap/>
          </w:tcPr>
          <w:p w14:paraId="6964FA59"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E52190"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58D78"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510D9C"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83EB6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hideMark/>
          </w:tcPr>
          <w:p w14:paraId="04EB483C" w14:textId="77777777" w:rsidR="00B96796" w:rsidRDefault="00B96796" w:rsidP="00406909">
            <w:pPr>
              <w:widowControl/>
              <w:spacing w:line="256" w:lineRule="auto"/>
              <w:rPr>
                <w:color w:val="000000"/>
                <w:sz w:val="22"/>
                <w:szCs w:val="22"/>
                <w:lang w:val="en-GB" w:eastAsia="en-US"/>
              </w:rPr>
            </w:pPr>
            <w:r>
              <w:rPr>
                <w:color w:val="000000"/>
                <w:sz w:val="22"/>
                <w:szCs w:val="22"/>
                <w:lang w:val="en-GB" w:eastAsia="en-US"/>
              </w:rPr>
              <w:t> </w:t>
            </w:r>
          </w:p>
        </w:tc>
        <w:tc>
          <w:tcPr>
            <w:tcW w:w="869" w:type="dxa"/>
            <w:tcBorders>
              <w:top w:val="nil"/>
              <w:left w:val="nil"/>
              <w:bottom w:val="single" w:sz="4" w:space="0" w:color="auto"/>
              <w:right w:val="single" w:sz="4" w:space="0" w:color="auto"/>
            </w:tcBorders>
            <w:noWrap/>
            <w:hideMark/>
          </w:tcPr>
          <w:p w14:paraId="513EC989"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w:t>
            </w:r>
          </w:p>
        </w:tc>
      </w:tr>
      <w:tr w:rsidR="00B96796" w14:paraId="0628842F" w14:textId="77777777" w:rsidTr="00AA19D9">
        <w:trPr>
          <w:trHeight w:val="300"/>
        </w:trPr>
        <w:tc>
          <w:tcPr>
            <w:tcW w:w="4548" w:type="dxa"/>
            <w:tcBorders>
              <w:top w:val="nil"/>
              <w:left w:val="single" w:sz="4" w:space="0" w:color="auto"/>
              <w:bottom w:val="single" w:sz="4" w:space="0" w:color="auto"/>
              <w:right w:val="nil"/>
            </w:tcBorders>
            <w:noWrap/>
            <w:hideMark/>
          </w:tcPr>
          <w:p w14:paraId="0A0CF5CD"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Lina </w:t>
            </w:r>
            <w:proofErr w:type="spellStart"/>
            <w:r>
              <w:rPr>
                <w:color w:val="000000"/>
                <w:sz w:val="18"/>
                <w:szCs w:val="18"/>
                <w:lang w:val="en-GB" w:eastAsia="en-US"/>
              </w:rPr>
              <w:t>Nordquist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2E3E5F76"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E10F3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20A59"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23CFD9"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997A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6C3ACF"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1C19002D" w14:textId="77777777" w:rsidR="00B96796" w:rsidRDefault="00B96796" w:rsidP="00406909">
            <w:pPr>
              <w:widowControl/>
              <w:spacing w:line="256" w:lineRule="auto"/>
              <w:rPr>
                <w:color w:val="000000"/>
                <w:sz w:val="18"/>
                <w:szCs w:val="18"/>
                <w:lang w:val="en-GB" w:eastAsia="en-US"/>
              </w:rPr>
            </w:pPr>
          </w:p>
        </w:tc>
      </w:tr>
      <w:tr w:rsidR="00B96796" w14:paraId="1EABB4F6" w14:textId="77777777" w:rsidTr="00AA19D9">
        <w:trPr>
          <w:trHeight w:val="300"/>
        </w:trPr>
        <w:tc>
          <w:tcPr>
            <w:tcW w:w="4548" w:type="dxa"/>
            <w:tcBorders>
              <w:top w:val="nil"/>
              <w:left w:val="single" w:sz="4" w:space="0" w:color="auto"/>
              <w:bottom w:val="single" w:sz="4" w:space="0" w:color="auto"/>
              <w:right w:val="nil"/>
            </w:tcBorders>
            <w:noWrap/>
            <w:hideMark/>
          </w:tcPr>
          <w:p w14:paraId="5B63BDA3"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Gellerman</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1C6F09C2"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D60E66"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F33E5D"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C516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C7BB2"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E21F06"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DCD0E55" w14:textId="77777777" w:rsidR="00B96796" w:rsidRDefault="00B96796" w:rsidP="00406909">
            <w:pPr>
              <w:widowControl/>
              <w:spacing w:line="256" w:lineRule="auto"/>
              <w:rPr>
                <w:color w:val="000000"/>
                <w:sz w:val="18"/>
                <w:szCs w:val="18"/>
                <w:lang w:val="en-GB" w:eastAsia="en-US"/>
              </w:rPr>
            </w:pPr>
          </w:p>
        </w:tc>
      </w:tr>
      <w:tr w:rsidR="00B96796" w14:paraId="703B2D02" w14:textId="77777777" w:rsidTr="00AA19D9">
        <w:trPr>
          <w:trHeight w:val="300"/>
        </w:trPr>
        <w:tc>
          <w:tcPr>
            <w:tcW w:w="4548" w:type="dxa"/>
            <w:tcBorders>
              <w:top w:val="nil"/>
              <w:left w:val="single" w:sz="4" w:space="0" w:color="auto"/>
              <w:bottom w:val="single" w:sz="4" w:space="0" w:color="auto"/>
              <w:right w:val="nil"/>
            </w:tcBorders>
            <w:noWrap/>
            <w:hideMark/>
          </w:tcPr>
          <w:p w14:paraId="3C4A124A"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0AC8152"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E9D17F"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16E382"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22C6AD"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C8328"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08B18"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CD4F155" w14:textId="77777777" w:rsidR="00B96796" w:rsidRDefault="00B96796" w:rsidP="00406909">
            <w:pPr>
              <w:widowControl/>
              <w:spacing w:line="256" w:lineRule="auto"/>
              <w:rPr>
                <w:color w:val="000000"/>
                <w:sz w:val="18"/>
                <w:szCs w:val="18"/>
                <w:lang w:val="en-GB" w:eastAsia="en-US"/>
              </w:rPr>
            </w:pPr>
          </w:p>
        </w:tc>
      </w:tr>
      <w:tr w:rsidR="00B96796" w14:paraId="57B26A51" w14:textId="77777777" w:rsidTr="00AA19D9">
        <w:trPr>
          <w:trHeight w:val="300"/>
        </w:trPr>
        <w:tc>
          <w:tcPr>
            <w:tcW w:w="4548" w:type="dxa"/>
            <w:tcBorders>
              <w:top w:val="nil"/>
              <w:left w:val="single" w:sz="4" w:space="0" w:color="auto"/>
              <w:bottom w:val="single" w:sz="4" w:space="0" w:color="auto"/>
              <w:right w:val="nil"/>
            </w:tcBorders>
            <w:noWrap/>
            <w:hideMark/>
          </w:tcPr>
          <w:p w14:paraId="293A8B7B"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Malmer</w:t>
            </w:r>
            <w:proofErr w:type="spellEnd"/>
            <w:r>
              <w:rPr>
                <w:color w:val="000000"/>
                <w:sz w:val="18"/>
                <w:szCs w:val="18"/>
                <w:lang w:val="en-GB" w:eastAsia="en-US"/>
              </w:rPr>
              <w:t xml:space="preserve"> </w:t>
            </w:r>
            <w:proofErr w:type="spellStart"/>
            <w:r>
              <w:rPr>
                <w:color w:val="000000"/>
                <w:sz w:val="18"/>
                <w:szCs w:val="18"/>
                <w:lang w:val="en-GB" w:eastAsia="en-US"/>
              </w:rPr>
              <w:t>Stenergard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605BAEF"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E14714"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70A574"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82F27"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5C71C"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342BC8"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F804A62" w14:textId="77777777" w:rsidR="00B96796" w:rsidRDefault="00B96796" w:rsidP="00406909">
            <w:pPr>
              <w:widowControl/>
              <w:spacing w:line="256" w:lineRule="auto"/>
              <w:rPr>
                <w:color w:val="000000"/>
                <w:sz w:val="18"/>
                <w:szCs w:val="18"/>
                <w:lang w:val="en-GB" w:eastAsia="en-US"/>
              </w:rPr>
            </w:pPr>
          </w:p>
        </w:tc>
      </w:tr>
      <w:tr w:rsidR="00B96796" w14:paraId="27EB6808" w14:textId="77777777" w:rsidTr="00AA19D9">
        <w:trPr>
          <w:trHeight w:val="300"/>
        </w:trPr>
        <w:tc>
          <w:tcPr>
            <w:tcW w:w="4548" w:type="dxa"/>
            <w:tcBorders>
              <w:top w:val="nil"/>
              <w:left w:val="single" w:sz="4" w:space="0" w:color="auto"/>
              <w:bottom w:val="single" w:sz="4" w:space="0" w:color="auto"/>
              <w:right w:val="nil"/>
            </w:tcBorders>
            <w:noWrap/>
            <w:hideMark/>
          </w:tcPr>
          <w:p w14:paraId="72A581A9"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Svantesson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26C213C" w14:textId="77777777" w:rsid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43E9EB"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719E28"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CD50CD"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A1B45E" w14:textId="77777777" w:rsid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916992" w14:textId="77777777" w:rsid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C8BBD56" w14:textId="77777777" w:rsidR="00B96796" w:rsidRDefault="00B96796" w:rsidP="00406909">
            <w:pPr>
              <w:widowControl/>
              <w:spacing w:line="256" w:lineRule="auto"/>
              <w:rPr>
                <w:color w:val="000000"/>
                <w:sz w:val="18"/>
                <w:szCs w:val="18"/>
                <w:lang w:val="en-GB" w:eastAsia="en-US"/>
              </w:rPr>
            </w:pPr>
          </w:p>
        </w:tc>
      </w:tr>
      <w:tr w:rsidR="00B96796" w14:paraId="3B4640A9" w14:textId="77777777" w:rsidTr="00AA19D9">
        <w:trPr>
          <w:trHeight w:val="300"/>
        </w:trPr>
        <w:tc>
          <w:tcPr>
            <w:tcW w:w="4548" w:type="dxa"/>
            <w:tcBorders>
              <w:top w:val="nil"/>
              <w:left w:val="single" w:sz="4" w:space="0" w:color="auto"/>
              <w:bottom w:val="single" w:sz="4" w:space="0" w:color="auto"/>
              <w:right w:val="nil"/>
            </w:tcBorders>
            <w:noWrap/>
            <w:hideMark/>
          </w:tcPr>
          <w:p w14:paraId="0D02C1F1"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DD6F585"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95C74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AF86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E9AE1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C8743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E0205"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2C405694" w14:textId="77777777" w:rsidR="00B96796" w:rsidRPr="00B96796" w:rsidRDefault="00B96796" w:rsidP="00406909">
            <w:pPr>
              <w:widowControl/>
              <w:spacing w:line="256" w:lineRule="auto"/>
              <w:rPr>
                <w:color w:val="000000"/>
                <w:sz w:val="22"/>
                <w:szCs w:val="22"/>
                <w:lang w:val="en-GB" w:eastAsia="en-US"/>
              </w:rPr>
            </w:pPr>
          </w:p>
        </w:tc>
      </w:tr>
      <w:tr w:rsidR="00B96796" w14:paraId="4F00AD7C" w14:textId="77777777" w:rsidTr="00AA19D9">
        <w:trPr>
          <w:trHeight w:val="300"/>
        </w:trPr>
        <w:tc>
          <w:tcPr>
            <w:tcW w:w="4548" w:type="dxa"/>
            <w:tcBorders>
              <w:top w:val="nil"/>
              <w:left w:val="single" w:sz="4" w:space="0" w:color="auto"/>
              <w:bottom w:val="single" w:sz="4" w:space="0" w:color="auto"/>
              <w:right w:val="nil"/>
            </w:tcBorders>
            <w:noWrap/>
            <w:hideMark/>
          </w:tcPr>
          <w:p w14:paraId="112B6585"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Gardfjell</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8E255CA"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02023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1CF8E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84F9A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6B3A3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A42333"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2FE71440" w14:textId="77777777" w:rsidR="00B96796" w:rsidRPr="00B96796" w:rsidRDefault="00B96796" w:rsidP="00406909">
            <w:pPr>
              <w:widowControl/>
              <w:spacing w:line="256" w:lineRule="auto"/>
              <w:rPr>
                <w:color w:val="000000"/>
                <w:sz w:val="22"/>
                <w:szCs w:val="22"/>
                <w:lang w:val="en-GB" w:eastAsia="en-US"/>
              </w:rPr>
            </w:pPr>
          </w:p>
        </w:tc>
      </w:tr>
      <w:tr w:rsidR="00B96796" w14:paraId="531BAD1D" w14:textId="77777777" w:rsidTr="00AA19D9">
        <w:trPr>
          <w:trHeight w:val="300"/>
        </w:trPr>
        <w:tc>
          <w:tcPr>
            <w:tcW w:w="4548" w:type="dxa"/>
            <w:tcBorders>
              <w:top w:val="nil"/>
              <w:left w:val="single" w:sz="4" w:space="0" w:color="auto"/>
              <w:bottom w:val="single" w:sz="4" w:space="0" w:color="auto"/>
              <w:right w:val="nil"/>
            </w:tcBorders>
            <w:noWrap/>
            <w:hideMark/>
          </w:tcPr>
          <w:p w14:paraId="680C4227"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952BB11"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DF606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82387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D206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90A38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DD330C"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08FC537E" w14:textId="77777777" w:rsidR="00B96796" w:rsidRPr="00B96796" w:rsidRDefault="00B96796" w:rsidP="00406909">
            <w:pPr>
              <w:widowControl/>
              <w:spacing w:line="256" w:lineRule="auto"/>
              <w:rPr>
                <w:color w:val="000000"/>
                <w:sz w:val="22"/>
                <w:szCs w:val="22"/>
                <w:lang w:val="en-GB" w:eastAsia="en-US"/>
              </w:rPr>
            </w:pPr>
          </w:p>
        </w:tc>
      </w:tr>
      <w:tr w:rsidR="00B96796" w14:paraId="75BFF35B" w14:textId="77777777" w:rsidTr="00AA19D9">
        <w:trPr>
          <w:trHeight w:val="300"/>
        </w:trPr>
        <w:tc>
          <w:tcPr>
            <w:tcW w:w="4548" w:type="dxa"/>
            <w:tcBorders>
              <w:top w:val="nil"/>
              <w:left w:val="single" w:sz="4" w:space="0" w:color="auto"/>
              <w:bottom w:val="single" w:sz="4" w:space="0" w:color="auto"/>
              <w:right w:val="nil"/>
            </w:tcBorders>
            <w:noWrap/>
            <w:hideMark/>
          </w:tcPr>
          <w:p w14:paraId="67CD0F0B"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Drougge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0C70D36"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F529FE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FCCCE6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17712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CCB4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FEC30"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1244D584" w14:textId="77777777" w:rsidR="00B96796" w:rsidRPr="00B96796" w:rsidRDefault="00B96796" w:rsidP="00406909">
            <w:pPr>
              <w:widowControl/>
              <w:spacing w:line="256" w:lineRule="auto"/>
              <w:rPr>
                <w:color w:val="000000"/>
                <w:sz w:val="22"/>
                <w:szCs w:val="22"/>
                <w:lang w:val="en-GB" w:eastAsia="en-US"/>
              </w:rPr>
            </w:pPr>
          </w:p>
        </w:tc>
      </w:tr>
      <w:tr w:rsidR="00B96796" w14:paraId="3DA2AFDD" w14:textId="77777777" w:rsidTr="00AA19D9">
        <w:trPr>
          <w:trHeight w:val="300"/>
        </w:trPr>
        <w:tc>
          <w:tcPr>
            <w:tcW w:w="4548" w:type="dxa"/>
            <w:tcBorders>
              <w:top w:val="nil"/>
              <w:left w:val="single" w:sz="4" w:space="0" w:color="auto"/>
              <w:bottom w:val="single" w:sz="4" w:space="0" w:color="auto"/>
              <w:right w:val="nil"/>
            </w:tcBorders>
            <w:noWrap/>
            <w:hideMark/>
          </w:tcPr>
          <w:p w14:paraId="5FE7D20F"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B7267C8"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0457C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8F56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DBC837"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A9C9E4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56FE6E6"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0F9E3BD" w14:textId="77777777" w:rsidR="00B96796" w:rsidRPr="00B96796" w:rsidRDefault="00B96796" w:rsidP="00406909">
            <w:pPr>
              <w:widowControl/>
              <w:spacing w:line="256" w:lineRule="auto"/>
              <w:rPr>
                <w:color w:val="000000"/>
                <w:sz w:val="22"/>
                <w:szCs w:val="22"/>
                <w:lang w:val="en-GB" w:eastAsia="en-US"/>
              </w:rPr>
            </w:pPr>
          </w:p>
        </w:tc>
      </w:tr>
      <w:tr w:rsidR="00B96796" w14:paraId="1AC6F49F" w14:textId="77777777" w:rsidTr="00AA19D9">
        <w:trPr>
          <w:trHeight w:val="300"/>
        </w:trPr>
        <w:tc>
          <w:tcPr>
            <w:tcW w:w="4548" w:type="dxa"/>
            <w:tcBorders>
              <w:top w:val="nil"/>
              <w:left w:val="single" w:sz="4" w:space="0" w:color="auto"/>
              <w:bottom w:val="single" w:sz="4" w:space="0" w:color="auto"/>
              <w:right w:val="nil"/>
            </w:tcBorders>
            <w:noWrap/>
            <w:hideMark/>
          </w:tcPr>
          <w:p w14:paraId="254181D6"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Gabrielsson</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D1EAC55"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C61E8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8F1A1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E8721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6CD93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D68B38"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6A7B490" w14:textId="77777777" w:rsidR="00B96796" w:rsidRPr="00B96796" w:rsidRDefault="00B96796" w:rsidP="00406909">
            <w:pPr>
              <w:widowControl/>
              <w:spacing w:line="256" w:lineRule="auto"/>
              <w:rPr>
                <w:color w:val="000000"/>
                <w:sz w:val="22"/>
                <w:szCs w:val="22"/>
                <w:lang w:val="en-GB" w:eastAsia="en-US"/>
              </w:rPr>
            </w:pPr>
          </w:p>
        </w:tc>
      </w:tr>
      <w:tr w:rsidR="00B96796" w14:paraId="29376A35" w14:textId="77777777" w:rsidTr="00AA19D9">
        <w:trPr>
          <w:trHeight w:val="300"/>
        </w:trPr>
        <w:tc>
          <w:tcPr>
            <w:tcW w:w="4548" w:type="dxa"/>
            <w:tcBorders>
              <w:top w:val="nil"/>
              <w:left w:val="single" w:sz="4" w:space="0" w:color="auto"/>
              <w:bottom w:val="single" w:sz="4" w:space="0" w:color="auto"/>
              <w:right w:val="nil"/>
            </w:tcBorders>
            <w:noWrap/>
            <w:hideMark/>
          </w:tcPr>
          <w:p w14:paraId="5DA3386C"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Ali </w:t>
            </w:r>
            <w:proofErr w:type="spellStart"/>
            <w:r>
              <w:rPr>
                <w:color w:val="000000"/>
                <w:sz w:val="18"/>
                <w:szCs w:val="18"/>
                <w:lang w:val="en-GB" w:eastAsia="en-US"/>
              </w:rPr>
              <w:t>Esbati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B87E12"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C9558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E2DF7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A4377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EFC80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D8EC64"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0F16EE0" w14:textId="77777777" w:rsidR="00B96796" w:rsidRPr="00B96796" w:rsidRDefault="00B96796" w:rsidP="00406909">
            <w:pPr>
              <w:widowControl/>
              <w:spacing w:line="256" w:lineRule="auto"/>
              <w:rPr>
                <w:color w:val="000000"/>
                <w:sz w:val="22"/>
                <w:szCs w:val="22"/>
                <w:lang w:val="en-GB" w:eastAsia="en-US"/>
              </w:rPr>
            </w:pPr>
          </w:p>
        </w:tc>
      </w:tr>
      <w:tr w:rsidR="00B96796" w14:paraId="54864DA8" w14:textId="77777777" w:rsidTr="00AA19D9">
        <w:trPr>
          <w:trHeight w:val="300"/>
        </w:trPr>
        <w:tc>
          <w:tcPr>
            <w:tcW w:w="4548" w:type="dxa"/>
            <w:tcBorders>
              <w:top w:val="nil"/>
              <w:left w:val="single" w:sz="4" w:space="0" w:color="auto"/>
              <w:bottom w:val="single" w:sz="4" w:space="0" w:color="auto"/>
              <w:right w:val="nil"/>
            </w:tcBorders>
            <w:noWrap/>
            <w:hideMark/>
          </w:tcPr>
          <w:p w14:paraId="4DF23D22"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Karin </w:t>
            </w:r>
            <w:proofErr w:type="spellStart"/>
            <w:r>
              <w:rPr>
                <w:color w:val="000000"/>
                <w:sz w:val="18"/>
                <w:szCs w:val="18"/>
                <w:lang w:val="en-GB" w:eastAsia="en-US"/>
              </w:rPr>
              <w:t>Rågsjö</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61201EEF"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4FB20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6CC1E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56B5B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5492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542EB0"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49007C0" w14:textId="77777777" w:rsidR="00B96796" w:rsidRPr="00B96796" w:rsidRDefault="00B96796" w:rsidP="00406909">
            <w:pPr>
              <w:widowControl/>
              <w:spacing w:line="256" w:lineRule="auto"/>
              <w:rPr>
                <w:color w:val="000000"/>
                <w:sz w:val="22"/>
                <w:szCs w:val="22"/>
                <w:lang w:val="en-GB" w:eastAsia="en-US"/>
              </w:rPr>
            </w:pPr>
          </w:p>
        </w:tc>
      </w:tr>
      <w:tr w:rsidR="00B96796" w14:paraId="27D67CB3" w14:textId="77777777" w:rsidTr="00AA19D9">
        <w:trPr>
          <w:trHeight w:val="300"/>
        </w:trPr>
        <w:tc>
          <w:tcPr>
            <w:tcW w:w="4548" w:type="dxa"/>
            <w:tcBorders>
              <w:top w:val="nil"/>
              <w:left w:val="single" w:sz="4" w:space="0" w:color="auto"/>
              <w:bottom w:val="single" w:sz="4" w:space="0" w:color="auto"/>
              <w:right w:val="nil"/>
            </w:tcBorders>
            <w:noWrap/>
            <w:hideMark/>
          </w:tcPr>
          <w:p w14:paraId="3F5DF814"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Lorena Delgado </w:t>
            </w:r>
            <w:proofErr w:type="spellStart"/>
            <w:r>
              <w:rPr>
                <w:color w:val="000000"/>
                <w:sz w:val="18"/>
                <w:szCs w:val="18"/>
                <w:lang w:val="en-GB" w:eastAsia="en-US"/>
              </w:rPr>
              <w:t>Varas</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1302ED23"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50115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B5DDD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0D6E6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506C2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5324F5"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36BDBBB2" w14:textId="77777777" w:rsidR="00B96796" w:rsidRPr="00B96796" w:rsidRDefault="00B96796" w:rsidP="00406909">
            <w:pPr>
              <w:widowControl/>
              <w:spacing w:line="256" w:lineRule="auto"/>
              <w:rPr>
                <w:color w:val="000000"/>
                <w:sz w:val="22"/>
                <w:szCs w:val="22"/>
                <w:lang w:val="en-GB" w:eastAsia="en-US"/>
              </w:rPr>
            </w:pPr>
          </w:p>
        </w:tc>
      </w:tr>
      <w:tr w:rsidR="00B96796" w14:paraId="5A5D1301" w14:textId="77777777" w:rsidTr="00AA19D9">
        <w:trPr>
          <w:trHeight w:val="300"/>
        </w:trPr>
        <w:tc>
          <w:tcPr>
            <w:tcW w:w="4548" w:type="dxa"/>
            <w:tcBorders>
              <w:top w:val="nil"/>
              <w:left w:val="single" w:sz="4" w:space="0" w:color="auto"/>
              <w:bottom w:val="single" w:sz="4" w:space="0" w:color="auto"/>
              <w:right w:val="nil"/>
            </w:tcBorders>
            <w:noWrap/>
            <w:hideMark/>
          </w:tcPr>
          <w:p w14:paraId="6A7A9B1E" w14:textId="77777777" w:rsidR="00B96796" w:rsidRDefault="00B96796" w:rsidP="00406909">
            <w:pPr>
              <w:widowControl/>
              <w:spacing w:line="256" w:lineRule="auto"/>
              <w:rPr>
                <w:color w:val="000000"/>
                <w:sz w:val="18"/>
                <w:szCs w:val="18"/>
                <w:lang w:val="en-GB" w:eastAsia="en-US"/>
              </w:rPr>
            </w:pPr>
            <w:r>
              <w:rPr>
                <w:color w:val="000000"/>
                <w:sz w:val="18"/>
                <w:szCs w:val="18"/>
                <w:lang w:val="en-US" w:eastAsia="en-US"/>
              </w:rPr>
              <w:t xml:space="preserve">Linda Westerlund </w:t>
            </w:r>
            <w:proofErr w:type="spellStart"/>
            <w:r>
              <w:rPr>
                <w:color w:val="000000"/>
                <w:sz w:val="18"/>
                <w:szCs w:val="18"/>
                <w:lang w:val="en-US" w:eastAsia="en-US"/>
              </w:rPr>
              <w:t>Snecker</w:t>
            </w:r>
            <w:proofErr w:type="spellEnd"/>
            <w:r>
              <w:rPr>
                <w:color w:val="000000"/>
                <w:sz w:val="18"/>
                <w:szCs w:val="18"/>
                <w:lang w:val="en-US" w:eastAsia="en-US"/>
              </w:rPr>
              <w:t xml:space="preserve"> (V)</w:t>
            </w:r>
          </w:p>
        </w:tc>
        <w:tc>
          <w:tcPr>
            <w:tcW w:w="728" w:type="dxa"/>
            <w:tcBorders>
              <w:top w:val="nil"/>
              <w:left w:val="single" w:sz="4" w:space="0" w:color="auto"/>
              <w:bottom w:val="single" w:sz="4" w:space="0" w:color="auto"/>
              <w:right w:val="single" w:sz="4" w:space="0" w:color="auto"/>
            </w:tcBorders>
            <w:noWrap/>
          </w:tcPr>
          <w:p w14:paraId="7C9DC1A9"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1B629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1E76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8907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A60D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313859"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74B99ED" w14:textId="77777777" w:rsidR="00B96796" w:rsidRPr="00B96796" w:rsidRDefault="00B96796" w:rsidP="00406909">
            <w:pPr>
              <w:widowControl/>
              <w:spacing w:line="256" w:lineRule="auto"/>
              <w:rPr>
                <w:color w:val="000000"/>
                <w:sz w:val="22"/>
                <w:szCs w:val="22"/>
                <w:lang w:val="en-GB" w:eastAsia="en-US"/>
              </w:rPr>
            </w:pPr>
          </w:p>
        </w:tc>
      </w:tr>
      <w:tr w:rsidR="00B96796" w14:paraId="05894F58" w14:textId="77777777" w:rsidTr="00AA19D9">
        <w:trPr>
          <w:trHeight w:val="300"/>
        </w:trPr>
        <w:tc>
          <w:tcPr>
            <w:tcW w:w="4548" w:type="dxa"/>
            <w:tcBorders>
              <w:top w:val="nil"/>
              <w:left w:val="single" w:sz="4" w:space="0" w:color="auto"/>
              <w:bottom w:val="single" w:sz="4" w:space="0" w:color="auto"/>
              <w:right w:val="nil"/>
            </w:tcBorders>
            <w:noWrap/>
            <w:hideMark/>
          </w:tcPr>
          <w:p w14:paraId="3FAEFB82"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Mia </w:t>
            </w:r>
            <w:proofErr w:type="spellStart"/>
            <w:r>
              <w:rPr>
                <w:color w:val="000000"/>
                <w:sz w:val="18"/>
                <w:szCs w:val="18"/>
                <w:lang w:val="en-GB" w:eastAsia="en-US"/>
              </w:rPr>
              <w:t>Sydow</w:t>
            </w:r>
            <w:proofErr w:type="spellEnd"/>
            <w:r>
              <w:rPr>
                <w:color w:val="000000"/>
                <w:sz w:val="18"/>
                <w:szCs w:val="18"/>
                <w:lang w:val="en-GB" w:eastAsia="en-US"/>
              </w:rPr>
              <w:t xml:space="preserve"> </w:t>
            </w:r>
            <w:proofErr w:type="spellStart"/>
            <w:r>
              <w:rPr>
                <w:color w:val="000000"/>
                <w:sz w:val="18"/>
                <w:szCs w:val="18"/>
                <w:lang w:val="en-GB" w:eastAsia="en-US"/>
              </w:rPr>
              <w:t>Mölleby</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6F38484"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2F911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DD469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E8F92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B03C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BD462E"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03A3ED4" w14:textId="77777777" w:rsidR="00B96796" w:rsidRPr="00B96796" w:rsidRDefault="00B96796" w:rsidP="00406909">
            <w:pPr>
              <w:widowControl/>
              <w:spacing w:line="256" w:lineRule="auto"/>
              <w:rPr>
                <w:color w:val="000000"/>
                <w:sz w:val="22"/>
                <w:szCs w:val="22"/>
                <w:lang w:val="en-GB" w:eastAsia="en-US"/>
              </w:rPr>
            </w:pPr>
          </w:p>
        </w:tc>
      </w:tr>
      <w:tr w:rsidR="00B96796" w14:paraId="27BBCBFB" w14:textId="77777777" w:rsidTr="00AA19D9">
        <w:trPr>
          <w:trHeight w:val="300"/>
        </w:trPr>
        <w:tc>
          <w:tcPr>
            <w:tcW w:w="4548" w:type="dxa"/>
            <w:tcBorders>
              <w:top w:val="nil"/>
              <w:left w:val="single" w:sz="4" w:space="0" w:color="auto"/>
              <w:bottom w:val="single" w:sz="4" w:space="0" w:color="auto"/>
              <w:right w:val="nil"/>
            </w:tcBorders>
            <w:noWrap/>
            <w:hideMark/>
          </w:tcPr>
          <w:p w14:paraId="7FB58E0D"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Vasiliki </w:t>
            </w:r>
            <w:proofErr w:type="spellStart"/>
            <w:r>
              <w:rPr>
                <w:color w:val="000000"/>
                <w:sz w:val="18"/>
                <w:szCs w:val="18"/>
                <w:lang w:val="en-GB" w:eastAsia="en-US"/>
              </w:rPr>
              <w:t>Tsouplaki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3177391"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5B982C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DAE4F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8D7A18"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B95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7F4705"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18D4688E" w14:textId="77777777" w:rsidR="00B96796" w:rsidRPr="00B96796" w:rsidRDefault="00B96796" w:rsidP="00406909">
            <w:pPr>
              <w:widowControl/>
              <w:spacing w:line="256" w:lineRule="auto"/>
              <w:rPr>
                <w:color w:val="000000"/>
                <w:sz w:val="22"/>
                <w:szCs w:val="22"/>
                <w:lang w:val="en-GB" w:eastAsia="en-US"/>
              </w:rPr>
            </w:pPr>
          </w:p>
        </w:tc>
      </w:tr>
      <w:tr w:rsidR="00B96796" w14:paraId="797A200F" w14:textId="77777777" w:rsidTr="00AA19D9">
        <w:trPr>
          <w:trHeight w:val="300"/>
        </w:trPr>
        <w:tc>
          <w:tcPr>
            <w:tcW w:w="4548" w:type="dxa"/>
            <w:tcBorders>
              <w:top w:val="nil"/>
              <w:left w:val="single" w:sz="4" w:space="0" w:color="auto"/>
              <w:bottom w:val="single" w:sz="4" w:space="0" w:color="auto"/>
              <w:right w:val="nil"/>
            </w:tcBorders>
            <w:noWrap/>
            <w:hideMark/>
          </w:tcPr>
          <w:p w14:paraId="6A8D1F1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Lorentz </w:t>
            </w:r>
            <w:proofErr w:type="spellStart"/>
            <w:r>
              <w:rPr>
                <w:color w:val="000000"/>
                <w:sz w:val="18"/>
                <w:szCs w:val="18"/>
                <w:lang w:val="en-GB" w:eastAsia="en-US"/>
              </w:rPr>
              <w:t>Tovatt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2EEBD6D"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E5D30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DE1BA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D864A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9B673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D27F9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6B74C36D" w14:textId="77777777" w:rsidR="00B96796" w:rsidRPr="00B96796" w:rsidRDefault="00B96796" w:rsidP="00406909">
            <w:pPr>
              <w:widowControl/>
              <w:spacing w:line="256" w:lineRule="auto"/>
              <w:rPr>
                <w:color w:val="000000"/>
                <w:sz w:val="22"/>
                <w:szCs w:val="22"/>
                <w:lang w:val="en-GB" w:eastAsia="en-US"/>
              </w:rPr>
            </w:pPr>
          </w:p>
        </w:tc>
      </w:tr>
      <w:tr w:rsidR="00B96796" w14:paraId="5278D85A" w14:textId="77777777" w:rsidTr="00AA19D9">
        <w:trPr>
          <w:trHeight w:val="300"/>
        </w:trPr>
        <w:tc>
          <w:tcPr>
            <w:tcW w:w="4548" w:type="dxa"/>
            <w:tcBorders>
              <w:top w:val="nil"/>
              <w:left w:val="single" w:sz="4" w:space="0" w:color="auto"/>
              <w:bottom w:val="single" w:sz="4" w:space="0" w:color="auto"/>
              <w:right w:val="nil"/>
            </w:tcBorders>
            <w:noWrap/>
            <w:hideMark/>
          </w:tcPr>
          <w:p w14:paraId="5D2CDC34"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Sibinska</w:t>
            </w:r>
            <w:proofErr w:type="spellEnd"/>
            <w:r>
              <w:rPr>
                <w:color w:val="000000"/>
                <w:sz w:val="18"/>
                <w:szCs w:val="18"/>
                <w:lang w:val="en-GB" w:eastAsia="en-US"/>
              </w:rPr>
              <w:t xml:space="preserve"> (MP) </w:t>
            </w:r>
          </w:p>
        </w:tc>
        <w:tc>
          <w:tcPr>
            <w:tcW w:w="728" w:type="dxa"/>
            <w:tcBorders>
              <w:top w:val="nil"/>
              <w:left w:val="single" w:sz="4" w:space="0" w:color="auto"/>
              <w:bottom w:val="single" w:sz="4" w:space="0" w:color="auto"/>
              <w:right w:val="single" w:sz="4" w:space="0" w:color="auto"/>
            </w:tcBorders>
            <w:noWrap/>
          </w:tcPr>
          <w:p w14:paraId="1D08A15E"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6F234AE4"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7FD126D"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2B8B45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2EB582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9A1B540"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nil"/>
              <w:left w:val="nil"/>
              <w:bottom w:val="single" w:sz="4" w:space="0" w:color="auto"/>
              <w:right w:val="single" w:sz="4" w:space="0" w:color="auto"/>
            </w:tcBorders>
            <w:noWrap/>
          </w:tcPr>
          <w:p w14:paraId="6BB323FF" w14:textId="77777777" w:rsidR="00B96796" w:rsidRPr="00B96796" w:rsidRDefault="00B96796" w:rsidP="00406909">
            <w:pPr>
              <w:widowControl/>
              <w:spacing w:line="256" w:lineRule="auto"/>
              <w:rPr>
                <w:color w:val="000000"/>
                <w:sz w:val="22"/>
                <w:szCs w:val="22"/>
                <w:lang w:val="en-GB" w:eastAsia="en-US"/>
              </w:rPr>
            </w:pPr>
          </w:p>
        </w:tc>
      </w:tr>
      <w:tr w:rsidR="00B96796" w14:paraId="169C0442" w14:textId="77777777" w:rsidTr="00AA19D9">
        <w:trPr>
          <w:trHeight w:val="300"/>
        </w:trPr>
        <w:tc>
          <w:tcPr>
            <w:tcW w:w="4548" w:type="dxa"/>
            <w:tcBorders>
              <w:top w:val="nil"/>
              <w:left w:val="single" w:sz="4" w:space="0" w:color="auto"/>
              <w:bottom w:val="single" w:sz="4" w:space="0" w:color="auto"/>
              <w:right w:val="nil"/>
            </w:tcBorders>
            <w:noWrap/>
            <w:hideMark/>
          </w:tcPr>
          <w:p w14:paraId="0110DFEC"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7F6B116F"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88D21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F006E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6C51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04852F"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7636E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5F2481FF" w14:textId="77777777" w:rsidR="00B96796" w:rsidRPr="00B96796" w:rsidRDefault="00B96796" w:rsidP="00406909">
            <w:pPr>
              <w:widowControl/>
              <w:spacing w:line="256" w:lineRule="auto"/>
              <w:rPr>
                <w:color w:val="000000"/>
                <w:sz w:val="22"/>
                <w:szCs w:val="22"/>
                <w:lang w:val="en-GB" w:eastAsia="en-US"/>
              </w:rPr>
            </w:pPr>
          </w:p>
        </w:tc>
      </w:tr>
      <w:tr w:rsidR="00B96796" w14:paraId="571749ED" w14:textId="77777777" w:rsidTr="00AA19D9">
        <w:trPr>
          <w:trHeight w:val="300"/>
        </w:trPr>
        <w:tc>
          <w:tcPr>
            <w:tcW w:w="4548" w:type="dxa"/>
            <w:tcBorders>
              <w:top w:val="nil"/>
              <w:left w:val="single" w:sz="4" w:space="0" w:color="auto"/>
              <w:bottom w:val="single" w:sz="4" w:space="0" w:color="auto"/>
              <w:right w:val="nil"/>
            </w:tcBorders>
            <w:noWrap/>
            <w:hideMark/>
          </w:tcPr>
          <w:p w14:paraId="7A5C0BAD"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Hult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838D26D"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ED6CB2"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6FE55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E446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2D851"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417E68"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429B3399" w14:textId="77777777" w:rsidR="00B96796" w:rsidRPr="00B96796" w:rsidRDefault="00B96796" w:rsidP="00406909">
            <w:pPr>
              <w:widowControl/>
              <w:spacing w:line="256" w:lineRule="auto"/>
              <w:rPr>
                <w:color w:val="000000"/>
                <w:sz w:val="22"/>
                <w:szCs w:val="22"/>
                <w:lang w:val="en-GB" w:eastAsia="en-US"/>
              </w:rPr>
            </w:pPr>
          </w:p>
        </w:tc>
      </w:tr>
      <w:tr w:rsidR="00B96796" w14:paraId="5F2FD2E2" w14:textId="77777777" w:rsidTr="00AA19D9">
        <w:trPr>
          <w:trHeight w:val="300"/>
        </w:trPr>
        <w:tc>
          <w:tcPr>
            <w:tcW w:w="4548" w:type="dxa"/>
            <w:tcBorders>
              <w:top w:val="nil"/>
              <w:left w:val="single" w:sz="4" w:space="0" w:color="auto"/>
              <w:bottom w:val="single" w:sz="4" w:space="0" w:color="auto"/>
              <w:right w:val="nil"/>
            </w:tcBorders>
            <w:noWrap/>
            <w:hideMark/>
          </w:tcPr>
          <w:p w14:paraId="337BDEAB"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321A0A3B"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07578C"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B64EB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F7309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10678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6068E2"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nil"/>
              <w:left w:val="nil"/>
              <w:bottom w:val="single" w:sz="4" w:space="0" w:color="auto"/>
              <w:right w:val="single" w:sz="4" w:space="0" w:color="auto"/>
            </w:tcBorders>
            <w:noWrap/>
          </w:tcPr>
          <w:p w14:paraId="7FA45A79" w14:textId="77777777" w:rsidR="00B96796" w:rsidRPr="00B96796" w:rsidRDefault="00B96796" w:rsidP="00406909">
            <w:pPr>
              <w:widowControl/>
              <w:spacing w:line="256" w:lineRule="auto"/>
              <w:rPr>
                <w:color w:val="000000"/>
                <w:sz w:val="22"/>
                <w:szCs w:val="22"/>
                <w:lang w:val="en-GB" w:eastAsia="en-US"/>
              </w:rPr>
            </w:pPr>
          </w:p>
        </w:tc>
      </w:tr>
      <w:tr w:rsidR="00B96796" w14:paraId="17A24FFE" w14:textId="77777777" w:rsidTr="00AA19D9">
        <w:trPr>
          <w:trHeight w:val="300"/>
        </w:trPr>
        <w:tc>
          <w:tcPr>
            <w:tcW w:w="4548" w:type="dxa"/>
            <w:tcBorders>
              <w:top w:val="single" w:sz="4" w:space="0" w:color="auto"/>
              <w:left w:val="single" w:sz="4" w:space="0" w:color="auto"/>
              <w:bottom w:val="single" w:sz="4" w:space="0" w:color="auto"/>
              <w:right w:val="nil"/>
            </w:tcBorders>
            <w:noWrap/>
            <w:hideMark/>
          </w:tcPr>
          <w:p w14:paraId="48BA1CEA"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Eklind</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26F41DAB"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E22E8BB"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C47564E"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7C6B849"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D98D370"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AF4408A"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single" w:sz="4" w:space="0" w:color="auto"/>
              <w:left w:val="nil"/>
              <w:bottom w:val="single" w:sz="4" w:space="0" w:color="auto"/>
              <w:right w:val="single" w:sz="4" w:space="0" w:color="auto"/>
            </w:tcBorders>
            <w:noWrap/>
          </w:tcPr>
          <w:p w14:paraId="575CA13C" w14:textId="77777777" w:rsidR="00B96796" w:rsidRPr="00B96796" w:rsidRDefault="00B96796" w:rsidP="00406909">
            <w:pPr>
              <w:widowControl/>
              <w:spacing w:line="256" w:lineRule="auto"/>
              <w:rPr>
                <w:color w:val="000000"/>
                <w:sz w:val="22"/>
                <w:szCs w:val="22"/>
                <w:lang w:val="en-GB" w:eastAsia="en-US"/>
              </w:rPr>
            </w:pPr>
          </w:p>
        </w:tc>
      </w:tr>
      <w:tr w:rsidR="00B96796" w14:paraId="53ADAA88" w14:textId="77777777" w:rsidTr="00AA19D9">
        <w:trPr>
          <w:trHeight w:val="300"/>
        </w:trPr>
        <w:tc>
          <w:tcPr>
            <w:tcW w:w="4548" w:type="dxa"/>
            <w:tcBorders>
              <w:top w:val="single" w:sz="4" w:space="0" w:color="auto"/>
              <w:left w:val="single" w:sz="4" w:space="0" w:color="auto"/>
              <w:bottom w:val="single" w:sz="4" w:space="0" w:color="auto"/>
              <w:right w:val="nil"/>
            </w:tcBorders>
            <w:noWrap/>
            <w:hideMark/>
          </w:tcPr>
          <w:p w14:paraId="48E38AE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Camilla </w:t>
            </w:r>
            <w:proofErr w:type="spellStart"/>
            <w:r>
              <w:rPr>
                <w:color w:val="000000"/>
                <w:sz w:val="18"/>
                <w:szCs w:val="18"/>
                <w:lang w:val="en-GB" w:eastAsia="en-US"/>
              </w:rPr>
              <w:t>Brodin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5C54B2A2"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3855CE37"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ED4D3E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5D1CFB5"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D1A3296"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1138A8C"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single" w:sz="4" w:space="0" w:color="auto"/>
              <w:left w:val="nil"/>
              <w:bottom w:val="single" w:sz="4" w:space="0" w:color="auto"/>
              <w:right w:val="single" w:sz="4" w:space="0" w:color="auto"/>
            </w:tcBorders>
            <w:noWrap/>
          </w:tcPr>
          <w:p w14:paraId="05B6DFA0" w14:textId="77777777" w:rsidR="00B96796" w:rsidRPr="00B96796" w:rsidRDefault="00B96796" w:rsidP="00406909">
            <w:pPr>
              <w:widowControl/>
              <w:spacing w:line="256" w:lineRule="auto"/>
              <w:rPr>
                <w:color w:val="000000"/>
                <w:sz w:val="22"/>
                <w:szCs w:val="22"/>
                <w:lang w:val="en-GB" w:eastAsia="en-US"/>
              </w:rPr>
            </w:pPr>
          </w:p>
        </w:tc>
      </w:tr>
      <w:tr w:rsidR="00B96796" w14:paraId="265E2D3C" w14:textId="77777777" w:rsidTr="00AA19D9">
        <w:trPr>
          <w:trHeight w:val="300"/>
        </w:trPr>
        <w:tc>
          <w:tcPr>
            <w:tcW w:w="4548" w:type="dxa"/>
            <w:tcBorders>
              <w:top w:val="single" w:sz="4" w:space="0" w:color="auto"/>
              <w:left w:val="single" w:sz="4" w:space="0" w:color="auto"/>
              <w:bottom w:val="single" w:sz="4" w:space="0" w:color="auto"/>
              <w:right w:val="nil"/>
            </w:tcBorders>
            <w:noWrap/>
            <w:hideMark/>
          </w:tcPr>
          <w:p w14:paraId="48740018"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 xml:space="preserve">Marie-Louise </w:t>
            </w:r>
            <w:proofErr w:type="spellStart"/>
            <w:r>
              <w:rPr>
                <w:color w:val="000000"/>
                <w:sz w:val="18"/>
                <w:szCs w:val="18"/>
                <w:lang w:val="en-GB" w:eastAsia="en-US"/>
              </w:rPr>
              <w:t>Hänel</w:t>
            </w:r>
            <w:proofErr w:type="spellEnd"/>
            <w:r>
              <w:rPr>
                <w:color w:val="000000"/>
                <w:sz w:val="18"/>
                <w:szCs w:val="18"/>
                <w:lang w:val="en-GB" w:eastAsia="en-US"/>
              </w:rPr>
              <w:t xml:space="preserve"> </w:t>
            </w:r>
            <w:proofErr w:type="spellStart"/>
            <w:r>
              <w:rPr>
                <w:color w:val="000000"/>
                <w:sz w:val="18"/>
                <w:szCs w:val="18"/>
                <w:lang w:val="en-GB" w:eastAsia="en-US"/>
              </w:rPr>
              <w:t>Sandström</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253466A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8" w:type="dxa"/>
            <w:tcBorders>
              <w:top w:val="single" w:sz="4" w:space="0" w:color="auto"/>
              <w:left w:val="nil"/>
              <w:bottom w:val="single" w:sz="4" w:space="0" w:color="auto"/>
              <w:right w:val="single" w:sz="4" w:space="0" w:color="auto"/>
            </w:tcBorders>
            <w:noWrap/>
          </w:tcPr>
          <w:p w14:paraId="66529E2F"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single" w:sz="4" w:space="0" w:color="auto"/>
              <w:left w:val="nil"/>
              <w:bottom w:val="single" w:sz="4" w:space="0" w:color="auto"/>
              <w:right w:val="single" w:sz="4" w:space="0" w:color="auto"/>
            </w:tcBorders>
            <w:noWrap/>
          </w:tcPr>
          <w:p w14:paraId="0A8B4D8A"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single" w:sz="4" w:space="0" w:color="auto"/>
              <w:left w:val="nil"/>
              <w:bottom w:val="single" w:sz="4" w:space="0" w:color="auto"/>
              <w:right w:val="single" w:sz="4" w:space="0" w:color="auto"/>
            </w:tcBorders>
            <w:noWrap/>
          </w:tcPr>
          <w:p w14:paraId="1D2A6028"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O</w:t>
            </w:r>
          </w:p>
        </w:tc>
        <w:tc>
          <w:tcPr>
            <w:tcW w:w="727" w:type="dxa"/>
            <w:tcBorders>
              <w:top w:val="single" w:sz="4" w:space="0" w:color="auto"/>
              <w:left w:val="nil"/>
              <w:bottom w:val="single" w:sz="4" w:space="0" w:color="auto"/>
              <w:right w:val="single" w:sz="4" w:space="0" w:color="auto"/>
            </w:tcBorders>
            <w:noWrap/>
          </w:tcPr>
          <w:p w14:paraId="7DB79AC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07B97945"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c>
          <w:tcPr>
            <w:tcW w:w="869" w:type="dxa"/>
            <w:tcBorders>
              <w:top w:val="single" w:sz="4" w:space="0" w:color="auto"/>
              <w:left w:val="nil"/>
              <w:bottom w:val="single" w:sz="4" w:space="0" w:color="auto"/>
              <w:right w:val="single" w:sz="4" w:space="0" w:color="auto"/>
            </w:tcBorders>
            <w:noWrap/>
          </w:tcPr>
          <w:p w14:paraId="716E0FB9" w14:textId="77777777" w:rsidR="00B96796" w:rsidRPr="00B96796" w:rsidRDefault="00B96796" w:rsidP="00406909">
            <w:pPr>
              <w:widowControl/>
              <w:spacing w:line="256" w:lineRule="auto"/>
              <w:rPr>
                <w:color w:val="000000"/>
                <w:sz w:val="22"/>
                <w:szCs w:val="22"/>
                <w:lang w:val="en-GB" w:eastAsia="en-US"/>
              </w:rPr>
            </w:pPr>
            <w:r w:rsidRPr="00B96796">
              <w:rPr>
                <w:color w:val="000000"/>
                <w:sz w:val="22"/>
                <w:szCs w:val="22"/>
                <w:lang w:val="en-GB" w:eastAsia="en-US"/>
              </w:rPr>
              <w:t>X</w:t>
            </w:r>
          </w:p>
        </w:tc>
      </w:tr>
      <w:tr w:rsidR="00B96796" w14:paraId="27E6F0C6" w14:textId="77777777" w:rsidTr="00AA19D9">
        <w:trPr>
          <w:trHeight w:val="300"/>
        </w:trPr>
        <w:tc>
          <w:tcPr>
            <w:tcW w:w="4548" w:type="dxa"/>
            <w:tcBorders>
              <w:top w:val="single" w:sz="4" w:space="0" w:color="auto"/>
              <w:left w:val="single" w:sz="4" w:space="0" w:color="auto"/>
              <w:bottom w:val="single" w:sz="4" w:space="0" w:color="auto"/>
              <w:right w:val="nil"/>
            </w:tcBorders>
            <w:noWrap/>
            <w:hideMark/>
          </w:tcPr>
          <w:p w14:paraId="05FA288C" w14:textId="77777777" w:rsidR="00B96796" w:rsidRDefault="00B96796" w:rsidP="00406909">
            <w:pPr>
              <w:widowControl/>
              <w:spacing w:line="256" w:lineRule="auto"/>
              <w:rPr>
                <w:color w:val="000000"/>
                <w:sz w:val="18"/>
                <w:szCs w:val="18"/>
                <w:lang w:val="en-GB" w:eastAsia="en-US"/>
              </w:rPr>
            </w:pPr>
            <w:r>
              <w:rPr>
                <w:color w:val="000000"/>
                <w:sz w:val="18"/>
                <w:szCs w:val="18"/>
                <w:lang w:val="en-GB" w:eastAsia="en-US"/>
              </w:rPr>
              <w:t>Stina Larsson (C)</w:t>
            </w:r>
          </w:p>
        </w:tc>
        <w:tc>
          <w:tcPr>
            <w:tcW w:w="728" w:type="dxa"/>
            <w:tcBorders>
              <w:top w:val="single" w:sz="4" w:space="0" w:color="auto"/>
              <w:left w:val="single" w:sz="4" w:space="0" w:color="auto"/>
              <w:bottom w:val="single" w:sz="4" w:space="0" w:color="auto"/>
              <w:right w:val="single" w:sz="4" w:space="0" w:color="auto"/>
            </w:tcBorders>
            <w:noWrap/>
          </w:tcPr>
          <w:p w14:paraId="68F23CDA" w14:textId="77777777" w:rsidR="00B96796" w:rsidRPr="00B96796" w:rsidRDefault="00B96796" w:rsidP="00406909">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301567AA"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036B0E3"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D2CBCED"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8587604" w14:textId="77777777" w:rsidR="00B96796" w:rsidRP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4B4277B" w14:textId="77777777" w:rsidR="00B96796" w:rsidRPr="00B96796" w:rsidRDefault="00B96796" w:rsidP="00406909">
            <w:pPr>
              <w:widowControl/>
              <w:spacing w:line="256" w:lineRule="auto"/>
              <w:rPr>
                <w:color w:val="000000"/>
                <w:sz w:val="22"/>
                <w:szCs w:val="22"/>
                <w:lang w:val="en-GB" w:eastAsia="en-US"/>
              </w:rPr>
            </w:pPr>
          </w:p>
        </w:tc>
        <w:tc>
          <w:tcPr>
            <w:tcW w:w="869" w:type="dxa"/>
            <w:tcBorders>
              <w:top w:val="single" w:sz="4" w:space="0" w:color="auto"/>
              <w:left w:val="nil"/>
              <w:bottom w:val="single" w:sz="4" w:space="0" w:color="auto"/>
              <w:right w:val="single" w:sz="4" w:space="0" w:color="auto"/>
            </w:tcBorders>
            <w:noWrap/>
          </w:tcPr>
          <w:p w14:paraId="4E5B8415" w14:textId="77777777" w:rsidR="00B96796" w:rsidRPr="00B96796" w:rsidRDefault="00B96796" w:rsidP="00406909">
            <w:pPr>
              <w:widowControl/>
              <w:spacing w:line="256" w:lineRule="auto"/>
              <w:rPr>
                <w:color w:val="000000"/>
                <w:sz w:val="22"/>
                <w:szCs w:val="22"/>
                <w:lang w:val="en-GB" w:eastAsia="en-US"/>
              </w:rPr>
            </w:pPr>
          </w:p>
        </w:tc>
      </w:tr>
      <w:tr w:rsidR="00B96796" w14:paraId="07B1B529" w14:textId="77777777" w:rsidTr="00AA19D9">
        <w:trPr>
          <w:trHeight w:val="300"/>
        </w:trPr>
        <w:tc>
          <w:tcPr>
            <w:tcW w:w="4548" w:type="dxa"/>
            <w:tcBorders>
              <w:top w:val="single" w:sz="4" w:space="0" w:color="auto"/>
              <w:left w:val="single" w:sz="4" w:space="0" w:color="auto"/>
              <w:bottom w:val="single" w:sz="4" w:space="0" w:color="auto"/>
              <w:right w:val="nil"/>
            </w:tcBorders>
            <w:noWrap/>
            <w:hideMark/>
          </w:tcPr>
          <w:p w14:paraId="61AF98EB" w14:textId="77777777" w:rsidR="00B96796" w:rsidRDefault="00B96796" w:rsidP="00406909">
            <w:pPr>
              <w:widowControl/>
              <w:spacing w:line="256" w:lineRule="auto"/>
              <w:rPr>
                <w:color w:val="000000"/>
                <w:sz w:val="18"/>
                <w:szCs w:val="18"/>
                <w:lang w:val="en-GB" w:eastAsia="en-US"/>
              </w:rPr>
            </w:pPr>
            <w:proofErr w:type="spellStart"/>
            <w:r>
              <w:rPr>
                <w:color w:val="000000"/>
                <w:sz w:val="18"/>
                <w:szCs w:val="18"/>
                <w:shd w:val="clear" w:color="auto" w:fill="FFFFFF"/>
                <w:lang w:val="en-GB" w:eastAsia="en-US"/>
              </w:rPr>
              <w:t>Nermina</w:t>
            </w:r>
            <w:proofErr w:type="spellEnd"/>
            <w:r>
              <w:rPr>
                <w:color w:val="000000"/>
                <w:sz w:val="18"/>
                <w:szCs w:val="18"/>
                <w:shd w:val="clear" w:color="auto" w:fill="FFFFFF"/>
                <w:lang w:val="en-GB" w:eastAsia="en-US"/>
              </w:rPr>
              <w:t xml:space="preserve"> </w:t>
            </w:r>
            <w:proofErr w:type="spellStart"/>
            <w:r>
              <w:rPr>
                <w:color w:val="000000"/>
                <w:sz w:val="18"/>
                <w:szCs w:val="18"/>
                <w:shd w:val="clear" w:color="auto" w:fill="FFFFFF"/>
                <w:lang w:val="en-GB" w:eastAsia="en-US"/>
              </w:rPr>
              <w:t>Mizimovic</w:t>
            </w:r>
            <w:proofErr w:type="spellEnd"/>
            <w:r>
              <w:rPr>
                <w:color w:val="000000"/>
                <w:sz w:val="18"/>
                <w:szCs w:val="18"/>
                <w:shd w:val="clear" w:color="auto" w:fill="FFFFFF"/>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88A6A08" w14:textId="77777777" w:rsidR="00B96796" w:rsidRDefault="00B96796" w:rsidP="00406909">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611275A5" w14:textId="77777777" w:rsid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C381263" w14:textId="77777777" w:rsid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E261278" w14:textId="77777777" w:rsid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59F4968" w14:textId="77777777" w:rsidR="00B96796" w:rsidRDefault="00B96796" w:rsidP="00406909">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ACFDD04" w14:textId="77777777" w:rsidR="00B96796" w:rsidRDefault="00B96796" w:rsidP="00406909">
            <w:pPr>
              <w:widowControl/>
              <w:spacing w:line="256" w:lineRule="auto"/>
              <w:rPr>
                <w:color w:val="000000"/>
                <w:sz w:val="22"/>
                <w:szCs w:val="22"/>
                <w:lang w:val="en-GB" w:eastAsia="en-US"/>
              </w:rPr>
            </w:pPr>
          </w:p>
        </w:tc>
        <w:tc>
          <w:tcPr>
            <w:tcW w:w="869" w:type="dxa"/>
            <w:tcBorders>
              <w:top w:val="single" w:sz="4" w:space="0" w:color="auto"/>
              <w:left w:val="nil"/>
              <w:bottom w:val="single" w:sz="4" w:space="0" w:color="auto"/>
              <w:right w:val="single" w:sz="4" w:space="0" w:color="auto"/>
            </w:tcBorders>
            <w:noWrap/>
          </w:tcPr>
          <w:p w14:paraId="235ED22C" w14:textId="77777777" w:rsidR="00B96796" w:rsidRDefault="00B96796" w:rsidP="00406909">
            <w:pPr>
              <w:widowControl/>
              <w:spacing w:line="256" w:lineRule="auto"/>
              <w:rPr>
                <w:color w:val="000000"/>
                <w:sz w:val="18"/>
                <w:szCs w:val="18"/>
                <w:lang w:val="en-GB" w:eastAsia="en-US"/>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77777777" w:rsidR="00147148" w:rsidRDefault="00147148" w:rsidP="004C0534">
      <w:pPr>
        <w:rPr>
          <w:b/>
        </w:rPr>
      </w:pPr>
    </w:p>
    <w:p w14:paraId="09B7688D" w14:textId="77777777" w:rsidR="00147148" w:rsidRDefault="00147148" w:rsidP="004C0534">
      <w:pPr>
        <w:rPr>
          <w:b/>
        </w:rPr>
      </w:pPr>
    </w:p>
    <w:p w14:paraId="0F6D14D9" w14:textId="2678DF19" w:rsidR="004C0534" w:rsidRDefault="004C0534" w:rsidP="004C0534">
      <w:pPr>
        <w:rPr>
          <w:b/>
          <w:color w:val="000000"/>
          <w:lang w:eastAsia="en-US"/>
        </w:rPr>
      </w:pPr>
      <w:r>
        <w:rPr>
          <w:b/>
        </w:rPr>
        <w:lastRenderedPageBreak/>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746FD4">
        <w:rPr>
          <w:b/>
          <w:color w:val="000000"/>
          <w:lang w:eastAsia="en-US"/>
        </w:rPr>
        <w:t>1</w:t>
      </w:r>
      <w:r w:rsidR="00831752">
        <w:rPr>
          <w:b/>
          <w:color w:val="000000"/>
          <w:lang w:eastAsia="en-US"/>
        </w:rPr>
        <w:t>7</w:t>
      </w:r>
      <w:r>
        <w:rPr>
          <w:b/>
          <w:color w:val="000000"/>
          <w:lang w:eastAsia="en-US"/>
        </w:rPr>
        <w:br/>
      </w:r>
    </w:p>
    <w:p w14:paraId="6389D46F" w14:textId="6FA75F1F" w:rsidR="002F5CBB" w:rsidRDefault="002F5CBB" w:rsidP="004C0534">
      <w:pPr>
        <w:rPr>
          <w:b/>
          <w:color w:val="000000"/>
          <w:lang w:eastAsia="en-US"/>
        </w:rPr>
      </w:pPr>
    </w:p>
    <w:p w14:paraId="32BD11D1" w14:textId="77777777" w:rsidR="004D7BCA" w:rsidRDefault="004D7BCA" w:rsidP="004D7BCA">
      <w:pPr>
        <w:rPr>
          <w:sz w:val="22"/>
          <w:szCs w:val="22"/>
        </w:rPr>
      </w:pPr>
      <w:r w:rsidRPr="002B07AB">
        <w:rPr>
          <w:b/>
          <w:color w:val="000000"/>
          <w:lang w:eastAsia="en-US"/>
        </w:rPr>
        <w:t>Skriftligt samråd med EU-nämnden avseende rådsbeslut om EU-ståndpunkt inför beslut med Bernkonventionens ständiga kommitté</w:t>
      </w:r>
      <w:r w:rsidRPr="002B07AB">
        <w:rPr>
          <w:color w:val="000000"/>
          <w:lang w:eastAsia="en-US"/>
        </w:rPr>
        <w:br/>
        <w:t xml:space="preserve">Samrådet avslutades den 26 november 2020. </w:t>
      </w:r>
      <w:r w:rsidRPr="002B07AB">
        <w:t>Det fanns stöd för regeringens ståndpunkt. Ingen avvikande ståndpunkt har anmälts.</w:t>
      </w:r>
      <w:r>
        <w:t xml:space="preserve"> </w:t>
      </w:r>
    </w:p>
    <w:p w14:paraId="326E78E7" w14:textId="53211168" w:rsidR="004F1B7D" w:rsidRDefault="004F1B7D" w:rsidP="004C0534">
      <w:pPr>
        <w:rPr>
          <w:color w:val="000000"/>
          <w:lang w:eastAsia="en-US"/>
        </w:rPr>
      </w:pPr>
    </w:p>
    <w:p w14:paraId="536AC3E7" w14:textId="77777777" w:rsidR="003757AD" w:rsidRDefault="003757AD" w:rsidP="003757AD">
      <w:r w:rsidRPr="003757AD">
        <w:rPr>
          <w:b/>
        </w:rPr>
        <w:t xml:space="preserve">Skriftligt samråd med EU-nämnden rörande utkast </w:t>
      </w:r>
      <w:proofErr w:type="spellStart"/>
      <w:r w:rsidRPr="003757AD">
        <w:rPr>
          <w:b/>
        </w:rPr>
        <w:t>rådsslutsatser</w:t>
      </w:r>
      <w:proofErr w:type="spellEnd"/>
      <w:r w:rsidRPr="003757AD">
        <w:rPr>
          <w:b/>
        </w:rPr>
        <w:t xml:space="preserve"> EU:s makroregionala strategier</w:t>
      </w:r>
      <w:r>
        <w:br/>
        <w:t xml:space="preserve">Samrådet avslutades den 26 november 2020. Det fanns stöd för regeringens ståndpunkt. </w:t>
      </w:r>
    </w:p>
    <w:p w14:paraId="5386298A" w14:textId="77777777" w:rsidR="003757AD" w:rsidRDefault="003757AD" w:rsidP="003757AD"/>
    <w:p w14:paraId="7E0F992C" w14:textId="41EA45D7" w:rsidR="003757AD" w:rsidRPr="003757AD" w:rsidRDefault="003757AD" w:rsidP="003757AD">
      <w:pPr>
        <w:rPr>
          <w:sz w:val="22"/>
          <w:u w:val="single"/>
        </w:rPr>
      </w:pPr>
      <w:r w:rsidRPr="003757AD">
        <w:rPr>
          <w:sz w:val="22"/>
          <w:u w:val="single"/>
        </w:rPr>
        <w:t>Följande avvikande ståndpunkt har anmälts av Sverigedemokraterna:</w:t>
      </w:r>
    </w:p>
    <w:p w14:paraId="36A5944E" w14:textId="76F3ECD3" w:rsidR="004F1B7D" w:rsidRPr="003757AD" w:rsidRDefault="003757AD" w:rsidP="004C0534">
      <w:pPr>
        <w:rPr>
          <w:sz w:val="22"/>
        </w:rPr>
      </w:pPr>
      <w:r w:rsidRPr="003757AD">
        <w:rPr>
          <w:sz w:val="22"/>
        </w:rPr>
        <w:t>”Sverigedemokraterna vill understryka vikten av ett EU-samarbete som bygger på subsidiaritet och budgetrestriktivitet. I sammanhanget vill vi betona att politiska områden som sammanhållningspolitik och kostnadsdrivande prestigeprojekt som den gröna given inte är förenliga med dessa utgångspunkter. Sverigedemokraterna vill framhålla behovet av att fortsatt verka för ett snävare, mindre byråkratiskt och mindre utgiftstungt EU-samarbete, inkluderat det som kanaliseras genom de makroregionala strategierna. Uppmaningar om ett stärkt politiskt ledarskap och engagemang för samtliga makroregionala strategier tenderar också att utfalla i konflikt med tre principerna om 1) Inga nya EU-medel; 2) Inga nya EU-institutioner och 3) Ingen ny EU-lagstiftning.”</w:t>
      </w:r>
    </w:p>
    <w:p w14:paraId="7933C39F" w14:textId="51E4A33F" w:rsidR="003757AD" w:rsidRDefault="003757AD" w:rsidP="004C0534">
      <w:pPr>
        <w:rPr>
          <w:color w:val="000000"/>
          <w:lang w:eastAsia="en-US"/>
        </w:rPr>
      </w:pPr>
    </w:p>
    <w:p w14:paraId="624F9653" w14:textId="77777777" w:rsidR="003757AD" w:rsidRDefault="003757AD" w:rsidP="003757AD">
      <w:pPr>
        <w:rPr>
          <w:sz w:val="22"/>
          <w:szCs w:val="22"/>
        </w:rPr>
      </w:pPr>
      <w:r w:rsidRPr="003757AD">
        <w:rPr>
          <w:b/>
          <w:color w:val="000000"/>
          <w:lang w:eastAsia="en-US"/>
        </w:rPr>
        <w:t>Skriftligt samråd om två annoteringar på fiskeområdet rörande fiskepartnerskapsavtal (Seychellerna respektive Senegal)</w:t>
      </w:r>
      <w:r>
        <w:rPr>
          <w:color w:val="000000"/>
          <w:lang w:eastAsia="en-US"/>
        </w:rPr>
        <w:br/>
        <w:t xml:space="preserve">Samrådet avslutades den 26 november 2020. </w:t>
      </w:r>
      <w:r>
        <w:t xml:space="preserve">Det fanns stöd för regeringens ståndpunkt. </w:t>
      </w:r>
    </w:p>
    <w:p w14:paraId="2246DDCC" w14:textId="77777777" w:rsidR="003757AD" w:rsidRDefault="003757AD" w:rsidP="003757AD"/>
    <w:p w14:paraId="13B7A751" w14:textId="77777777" w:rsidR="003757AD" w:rsidRPr="003757AD" w:rsidRDefault="003757AD" w:rsidP="003757AD">
      <w:pPr>
        <w:rPr>
          <w:sz w:val="22"/>
          <w:u w:val="single"/>
        </w:rPr>
      </w:pPr>
      <w:r w:rsidRPr="003757AD">
        <w:rPr>
          <w:sz w:val="22"/>
          <w:u w:val="single"/>
        </w:rPr>
        <w:t>Följande avvikande ståndpunkt har anmälts av (Vänsterpartiet):</w:t>
      </w:r>
    </w:p>
    <w:p w14:paraId="079A777E" w14:textId="77777777" w:rsidR="003757AD" w:rsidRPr="003757AD" w:rsidRDefault="003757AD" w:rsidP="003757AD">
      <w:pPr>
        <w:rPr>
          <w:sz w:val="22"/>
        </w:rPr>
      </w:pPr>
      <w:r w:rsidRPr="003757AD">
        <w:rPr>
          <w:sz w:val="22"/>
        </w:rPr>
        <w:t>Vi anser att Sverige borde motsätta sig nya fiskeavtal med Seychellerna respektive Senegal och istället verka för att avtalen görs om till utvecklingsprojekt för att utveckla lokalt hållbart fiske med lokal förädling.”</w:t>
      </w:r>
    </w:p>
    <w:p w14:paraId="3F16458A" w14:textId="4CA3B0ED" w:rsidR="003757AD" w:rsidRDefault="003757AD" w:rsidP="004C0534">
      <w:pPr>
        <w:rPr>
          <w:color w:val="000000"/>
          <w:lang w:eastAsia="en-US"/>
        </w:rPr>
      </w:pPr>
    </w:p>
    <w:p w14:paraId="11115FEE" w14:textId="77777777" w:rsidR="004D7BCA" w:rsidRDefault="004F1B7D" w:rsidP="004D7BCA">
      <w:pPr>
        <w:rPr>
          <w:rFonts w:ascii="Arial" w:hAnsi="Arial" w:cs="Arial"/>
          <w:sz w:val="20"/>
          <w:szCs w:val="20"/>
        </w:rPr>
      </w:pPr>
      <w:r w:rsidRPr="003757AD">
        <w:rPr>
          <w:b/>
          <w:color w:val="000000"/>
          <w:lang w:eastAsia="en-US"/>
        </w:rPr>
        <w:t>Skriftligt samråd</w:t>
      </w:r>
      <w:r w:rsidR="003757AD">
        <w:rPr>
          <w:b/>
          <w:color w:val="000000"/>
          <w:lang w:eastAsia="en-US"/>
        </w:rPr>
        <w:t xml:space="preserve"> med EU-nämnden</w:t>
      </w:r>
      <w:r w:rsidRPr="003757AD">
        <w:rPr>
          <w:b/>
          <w:color w:val="000000"/>
          <w:lang w:eastAsia="en-US"/>
        </w:rPr>
        <w:t xml:space="preserve"> </w:t>
      </w:r>
      <w:r w:rsidR="003757AD">
        <w:rPr>
          <w:b/>
          <w:color w:val="000000"/>
          <w:lang w:eastAsia="en-US"/>
        </w:rPr>
        <w:t>avseende</w:t>
      </w:r>
      <w:r w:rsidRPr="003757AD">
        <w:rPr>
          <w:b/>
          <w:color w:val="000000"/>
          <w:lang w:eastAsia="en-US"/>
        </w:rPr>
        <w:t xml:space="preserve"> sex annoteringar på det finansiella området</w:t>
      </w:r>
      <w:r>
        <w:rPr>
          <w:color w:val="000000"/>
          <w:lang w:eastAsia="en-US"/>
        </w:rPr>
        <w:br/>
        <w:t xml:space="preserve">Samrådet </w:t>
      </w:r>
      <w:r w:rsidRPr="004D7BCA">
        <w:rPr>
          <w:color w:val="000000"/>
          <w:lang w:eastAsia="en-US"/>
        </w:rPr>
        <w:t>avslutades den 26 november 2020.</w:t>
      </w:r>
      <w:r w:rsidR="004D7BCA" w:rsidRPr="004D7BCA">
        <w:rPr>
          <w:color w:val="000000"/>
          <w:lang w:eastAsia="en-US"/>
        </w:rPr>
        <w:t xml:space="preserve"> </w:t>
      </w:r>
      <w:r w:rsidR="004D7BCA" w:rsidRPr="004D7BCA">
        <w:t>Det fanns stöd för regeringens ståndpunkt. Ingen avvikande ståndpunkt har anmälts.</w:t>
      </w:r>
    </w:p>
    <w:p w14:paraId="306A9891" w14:textId="046BC82C" w:rsidR="00BF326E" w:rsidRDefault="00BF326E" w:rsidP="004C0534">
      <w:pPr>
        <w:rPr>
          <w:color w:val="000000"/>
          <w:lang w:eastAsia="en-US"/>
        </w:rPr>
      </w:pPr>
    </w:p>
    <w:p w14:paraId="35EAFD20" w14:textId="52E2D1A4" w:rsidR="00BF326E" w:rsidRPr="003757AD" w:rsidRDefault="004F1B7D" w:rsidP="004C0534">
      <w:pPr>
        <w:rPr>
          <w:b/>
          <w:color w:val="000000"/>
          <w:lang w:eastAsia="en-US"/>
        </w:rPr>
      </w:pPr>
      <w:r w:rsidRPr="003757AD">
        <w:rPr>
          <w:b/>
          <w:color w:val="000000"/>
          <w:lang w:eastAsia="en-US"/>
        </w:rPr>
        <w:t xml:space="preserve">Skriftligt samråd med EU-nämnden avseende underlag om </w:t>
      </w:r>
      <w:proofErr w:type="spellStart"/>
      <w:r w:rsidRPr="003757AD">
        <w:rPr>
          <w:b/>
          <w:color w:val="000000"/>
          <w:lang w:eastAsia="en-US"/>
        </w:rPr>
        <w:t>rådsslutsatser</w:t>
      </w:r>
      <w:proofErr w:type="spellEnd"/>
      <w:r w:rsidRPr="003757AD">
        <w:rPr>
          <w:b/>
          <w:color w:val="000000"/>
          <w:lang w:eastAsia="en-US"/>
        </w:rPr>
        <w:t xml:space="preserve"> om cybersäkerhet</w:t>
      </w:r>
    </w:p>
    <w:p w14:paraId="3081BEF6" w14:textId="77777777" w:rsidR="003757AD" w:rsidRDefault="004F1B7D" w:rsidP="003757AD">
      <w:pPr>
        <w:rPr>
          <w:sz w:val="22"/>
          <w:szCs w:val="22"/>
        </w:rPr>
      </w:pPr>
      <w:r>
        <w:rPr>
          <w:color w:val="000000"/>
          <w:lang w:eastAsia="en-US"/>
        </w:rPr>
        <w:t>Samrådet avslutades den 26 november 2020.</w:t>
      </w:r>
      <w:r w:rsidR="003757AD">
        <w:rPr>
          <w:color w:val="000000"/>
          <w:lang w:eastAsia="en-US"/>
        </w:rPr>
        <w:t xml:space="preserve"> </w:t>
      </w:r>
      <w:r w:rsidR="003757AD">
        <w:t xml:space="preserve">Det fanns stöd för regeringens ståndpunkt. Ingen avvikande ståndpunkt har inkommit. </w:t>
      </w:r>
    </w:p>
    <w:p w14:paraId="086C36DF" w14:textId="3A81BCF0" w:rsidR="00FB7AE3" w:rsidRDefault="00FB7AE3" w:rsidP="004C0534">
      <w:pPr>
        <w:rPr>
          <w:color w:val="000000"/>
          <w:lang w:eastAsia="en-US"/>
        </w:rPr>
      </w:pPr>
    </w:p>
    <w:p w14:paraId="1E3A184F" w14:textId="3AB23300" w:rsidR="00FB7AE3" w:rsidRPr="00FB7AE3" w:rsidRDefault="00FB7AE3" w:rsidP="004C0534">
      <w:pPr>
        <w:rPr>
          <w:b/>
          <w:color w:val="000000"/>
          <w:lang w:eastAsia="en-US"/>
        </w:rPr>
      </w:pPr>
      <w:r w:rsidRPr="00FB7AE3">
        <w:rPr>
          <w:b/>
          <w:color w:val="000000"/>
          <w:lang w:eastAsia="en-US"/>
        </w:rPr>
        <w:t xml:space="preserve">Skriftligt samråd med EU-nämnden avseende </w:t>
      </w:r>
      <w:proofErr w:type="spellStart"/>
      <w:r w:rsidRPr="00FB7AE3">
        <w:rPr>
          <w:b/>
          <w:color w:val="000000"/>
          <w:lang w:eastAsia="en-US"/>
        </w:rPr>
        <w:t>rådsslutsatser</w:t>
      </w:r>
      <w:proofErr w:type="spellEnd"/>
      <w:r w:rsidRPr="00FB7AE3">
        <w:rPr>
          <w:b/>
          <w:color w:val="000000"/>
          <w:lang w:eastAsia="en-US"/>
        </w:rPr>
        <w:t xml:space="preserve"> om ett fritt och pluralistiskt mediesystem</w:t>
      </w:r>
    </w:p>
    <w:p w14:paraId="3B8782BD" w14:textId="77777777" w:rsidR="003757AD" w:rsidRDefault="00FB7AE3" w:rsidP="003757AD">
      <w:pPr>
        <w:rPr>
          <w:rFonts w:ascii="Arial" w:hAnsi="Arial" w:cs="Arial"/>
          <w:sz w:val="20"/>
          <w:szCs w:val="20"/>
        </w:rPr>
      </w:pPr>
      <w:r>
        <w:rPr>
          <w:color w:val="000000"/>
          <w:lang w:eastAsia="en-US"/>
        </w:rPr>
        <w:t>Samrådet avslutades den 26 november 2020.</w:t>
      </w:r>
      <w:r w:rsidR="003757AD">
        <w:rPr>
          <w:color w:val="000000"/>
          <w:lang w:eastAsia="en-US"/>
        </w:rPr>
        <w:t xml:space="preserve"> </w:t>
      </w:r>
      <w:r w:rsidR="003757AD">
        <w:t>Det fanns stöd för regeringens ståndpunkt.</w:t>
      </w:r>
    </w:p>
    <w:p w14:paraId="58AF6659" w14:textId="77777777" w:rsidR="003757AD" w:rsidRDefault="003757AD" w:rsidP="003757AD">
      <w:pPr>
        <w:rPr>
          <w:rFonts w:ascii="Calibri" w:hAnsi="Calibri" w:cs="Calibri"/>
          <w:b/>
          <w:bCs/>
          <w:sz w:val="22"/>
          <w:szCs w:val="22"/>
        </w:rPr>
      </w:pPr>
    </w:p>
    <w:p w14:paraId="5BF64E6E" w14:textId="77777777" w:rsidR="003757AD" w:rsidRPr="003757AD" w:rsidRDefault="003757AD" w:rsidP="003757AD">
      <w:pPr>
        <w:rPr>
          <w:sz w:val="22"/>
          <w:u w:val="single"/>
        </w:rPr>
      </w:pPr>
      <w:r w:rsidRPr="003757AD">
        <w:rPr>
          <w:sz w:val="22"/>
          <w:u w:val="single"/>
        </w:rPr>
        <w:t>Följande avvikande ståndpunkt har anmälts av Sverigedemokraterna:</w:t>
      </w:r>
    </w:p>
    <w:p w14:paraId="132BB398" w14:textId="77777777" w:rsidR="003757AD" w:rsidRPr="003757AD" w:rsidRDefault="003757AD" w:rsidP="003757AD">
      <w:pPr>
        <w:rPr>
          <w:sz w:val="22"/>
        </w:rPr>
      </w:pPr>
      <w:r w:rsidRPr="003757AD">
        <w:rPr>
          <w:sz w:val="22"/>
        </w:rPr>
        <w:t xml:space="preserve">”Vi anser att det är viktigt att framhålla att utgångspunkten vid hantering och reglering av mediemarknaden ska vara yttrandefrihetsperspektivet. Vi delar oron över mediemarknadens utveckling, oligopolsituation på annonsmarknaden utsätter de lokala mediemarknaderna för ekonomisk press samtidigt som de globala medieföretagen får en betydande makt över de enskilda ländernas informationsinfrastruktur. Det bör därför framhållas att de enskilda ländernas yttrandefrihetslagstiftning ska råda även när det kommer till dessa globala mediaföretag när de är </w:t>
      </w:r>
      <w:r w:rsidRPr="003757AD">
        <w:rPr>
          <w:sz w:val="22"/>
        </w:rPr>
        <w:lastRenderedPageBreak/>
        <w:t xml:space="preserve">aktiva på en medlemsstats mediemarknad. </w:t>
      </w:r>
    </w:p>
    <w:p w14:paraId="0E959BB3" w14:textId="77777777" w:rsidR="003757AD" w:rsidRPr="003757AD" w:rsidRDefault="003757AD" w:rsidP="003757AD">
      <w:pPr>
        <w:rPr>
          <w:sz w:val="22"/>
        </w:rPr>
      </w:pPr>
      <w:r w:rsidRPr="003757AD">
        <w:rPr>
          <w:sz w:val="22"/>
        </w:rPr>
        <w:t>Det är mycket problematiskt att medieplattformarna använder sin makt eller känner sig tvingade att tysta exempelvis medborgarjournalister eller parlamentariker. Samtidigt är det viktigt att förstå exempelvis sociala medier, vilka inte skapar eget innehåll inte kan åläggas ett redaktionellt ansvar på exakt samma villkor som traditionella medier. Även om det är problematiskt med desinformation på sociala medier måste vi skydda rätten att yttra sin åsikt, i ett demokratiskt samhälle är det inte det offentligas uppgift att avgöra vad som är sant och inte.”</w:t>
      </w:r>
    </w:p>
    <w:p w14:paraId="25912E6B" w14:textId="4DAE9710" w:rsidR="00BF326E" w:rsidRDefault="00BF326E" w:rsidP="004C0534">
      <w:pPr>
        <w:rPr>
          <w:color w:val="000000"/>
          <w:lang w:eastAsia="en-US"/>
        </w:rPr>
      </w:pPr>
    </w:p>
    <w:p w14:paraId="3DE612A2" w14:textId="53D25E59" w:rsidR="00BF326E" w:rsidRPr="00FB7AE3" w:rsidRDefault="00FB7AE3" w:rsidP="004C0534">
      <w:pPr>
        <w:rPr>
          <w:b/>
          <w:color w:val="000000"/>
          <w:lang w:eastAsia="en-US"/>
        </w:rPr>
      </w:pPr>
      <w:r w:rsidRPr="00FB7AE3">
        <w:rPr>
          <w:b/>
          <w:color w:val="000000"/>
          <w:lang w:eastAsia="en-US"/>
        </w:rPr>
        <w:t>Skriftligt samråd med EU-nämnden avseende ny koordinator för de trans-europeiska transportnätverken</w:t>
      </w:r>
    </w:p>
    <w:p w14:paraId="6FB9687E" w14:textId="77777777" w:rsidR="003757AD" w:rsidRDefault="00FB7AE3" w:rsidP="003757AD">
      <w:pPr>
        <w:rPr>
          <w:rFonts w:ascii="Arial" w:hAnsi="Arial" w:cs="Arial"/>
          <w:sz w:val="20"/>
          <w:szCs w:val="20"/>
        </w:rPr>
      </w:pPr>
      <w:r>
        <w:rPr>
          <w:color w:val="000000"/>
          <w:lang w:eastAsia="en-US"/>
        </w:rPr>
        <w:t xml:space="preserve">Samrådet avslutades den 26 november </w:t>
      </w:r>
      <w:r w:rsidRPr="003757AD">
        <w:rPr>
          <w:color w:val="000000"/>
          <w:lang w:eastAsia="en-US"/>
        </w:rPr>
        <w:t>2020.</w:t>
      </w:r>
      <w:r w:rsidR="003757AD" w:rsidRPr="003757AD">
        <w:rPr>
          <w:color w:val="000000"/>
          <w:lang w:eastAsia="en-US"/>
        </w:rPr>
        <w:t xml:space="preserve"> </w:t>
      </w:r>
      <w:r w:rsidR="003757AD" w:rsidRPr="003757AD">
        <w:t>Det fanns stöd för regeringens ståndpunkt. Ingen avvikande ståndpunkt har anmälts.</w:t>
      </w:r>
      <w:r w:rsidR="003757AD">
        <w:rPr>
          <w:rFonts w:ascii="Arial" w:hAnsi="Arial" w:cs="Arial"/>
          <w:sz w:val="20"/>
          <w:szCs w:val="20"/>
        </w:rPr>
        <w:t xml:space="preserve"> </w:t>
      </w:r>
    </w:p>
    <w:p w14:paraId="490F3D8E" w14:textId="77777777" w:rsidR="00BF326E" w:rsidRPr="00BF326E" w:rsidRDefault="00BF326E" w:rsidP="004C0534">
      <w:pPr>
        <w:rPr>
          <w:color w:val="000000"/>
          <w:lang w:eastAsia="en-US"/>
        </w:rPr>
      </w:pPr>
    </w:p>
    <w:p w14:paraId="51964372" w14:textId="4163EC56" w:rsidR="00ED0F06" w:rsidRPr="00BF326E" w:rsidRDefault="00FB7AE3" w:rsidP="004C0534">
      <w:pPr>
        <w:rPr>
          <w:color w:val="000000"/>
          <w:lang w:eastAsia="en-US"/>
        </w:rPr>
      </w:pPr>
      <w:r w:rsidRPr="00FB7AE3">
        <w:rPr>
          <w:b/>
          <w:color w:val="000000"/>
          <w:lang w:eastAsia="en-US"/>
        </w:rPr>
        <w:t>S</w:t>
      </w:r>
      <w:r w:rsidR="00924BEE" w:rsidRPr="00FB7AE3">
        <w:rPr>
          <w:b/>
          <w:color w:val="000000"/>
          <w:lang w:eastAsia="en-US"/>
        </w:rPr>
        <w:t>kriftligt samråd</w:t>
      </w:r>
      <w:r w:rsidRPr="00FB7AE3">
        <w:rPr>
          <w:b/>
          <w:color w:val="000000"/>
          <w:lang w:eastAsia="en-US"/>
        </w:rPr>
        <w:t xml:space="preserve"> med EU-nämnden</w:t>
      </w:r>
      <w:r w:rsidR="00924BEE" w:rsidRPr="00FB7AE3">
        <w:rPr>
          <w:b/>
          <w:color w:val="000000"/>
          <w:lang w:eastAsia="en-US"/>
        </w:rPr>
        <w:t xml:space="preserve"> avseende fyra annoteringar på utrikesområdet</w:t>
      </w:r>
      <w:r w:rsidR="00924BEE">
        <w:rPr>
          <w:color w:val="000000"/>
          <w:lang w:eastAsia="en-US"/>
        </w:rPr>
        <w:br/>
        <w:t xml:space="preserve">Samrådet avslutades den 25 </w:t>
      </w:r>
      <w:r w:rsidR="003757AD">
        <w:rPr>
          <w:color w:val="000000"/>
          <w:lang w:eastAsia="en-US"/>
        </w:rPr>
        <w:t>november</w:t>
      </w:r>
      <w:r w:rsidR="00924BEE">
        <w:rPr>
          <w:color w:val="000000"/>
          <w:lang w:eastAsia="en-US"/>
        </w:rPr>
        <w:t xml:space="preserve"> 2020.</w:t>
      </w:r>
    </w:p>
    <w:p w14:paraId="631B4F30" w14:textId="29B9C8FE" w:rsidR="00ED0F06" w:rsidRPr="00BF326E" w:rsidRDefault="00ED0F06" w:rsidP="004C0534">
      <w:pPr>
        <w:rPr>
          <w:color w:val="000000"/>
          <w:lang w:eastAsia="en-US"/>
        </w:rPr>
      </w:pPr>
    </w:p>
    <w:p w14:paraId="576088F8" w14:textId="757035BB" w:rsidR="00ED0F06" w:rsidRDefault="00BF326E" w:rsidP="004C0534">
      <w:pPr>
        <w:rPr>
          <w:b/>
          <w:color w:val="000000"/>
          <w:lang w:eastAsia="en-US"/>
        </w:rPr>
      </w:pPr>
      <w:r w:rsidRPr="00BF326E">
        <w:rPr>
          <w:b/>
          <w:color w:val="000000"/>
          <w:lang w:eastAsia="en-US"/>
        </w:rPr>
        <w:t xml:space="preserve">Skriftligt samråd </w:t>
      </w:r>
      <w:r>
        <w:rPr>
          <w:b/>
          <w:color w:val="000000"/>
          <w:lang w:eastAsia="en-US"/>
        </w:rPr>
        <w:t xml:space="preserve">med EU-nämnden </w:t>
      </w:r>
      <w:r w:rsidRPr="00BF326E">
        <w:rPr>
          <w:b/>
          <w:color w:val="000000"/>
          <w:lang w:eastAsia="en-US"/>
        </w:rPr>
        <w:t>om två annoteringar avseende utbildningsfrågor</w:t>
      </w:r>
    </w:p>
    <w:p w14:paraId="1F3743FB" w14:textId="77777777" w:rsidR="00BF326E" w:rsidRDefault="00BF326E" w:rsidP="00BF326E">
      <w:r w:rsidRPr="00BF326E">
        <w:rPr>
          <w:color w:val="000000"/>
          <w:lang w:eastAsia="en-US"/>
        </w:rPr>
        <w:t>Samrådet avslutades den 24 november 2020.</w:t>
      </w:r>
      <w:r>
        <w:rPr>
          <w:color w:val="000000"/>
          <w:lang w:eastAsia="en-US"/>
        </w:rPr>
        <w:t xml:space="preserve"> </w:t>
      </w:r>
      <w:r>
        <w:t>Det fanns stöd för regeringens ståndpunkter. Ingen avvikande ståndpunkt har anmälts.  </w:t>
      </w:r>
    </w:p>
    <w:p w14:paraId="3B26E03A" w14:textId="5D74EB0F" w:rsidR="00ED0F06" w:rsidRDefault="00ED0F06" w:rsidP="004C0534">
      <w:pPr>
        <w:rPr>
          <w:b/>
          <w:color w:val="000000"/>
          <w:lang w:eastAsia="en-US"/>
        </w:rPr>
      </w:pPr>
    </w:p>
    <w:p w14:paraId="696A7E0E" w14:textId="5B9390F1" w:rsidR="00ED0F06" w:rsidRDefault="00ED0F06" w:rsidP="004C0534">
      <w:pPr>
        <w:rPr>
          <w:b/>
          <w:color w:val="000000"/>
          <w:lang w:eastAsia="en-US"/>
        </w:rPr>
      </w:pPr>
      <w:r w:rsidRPr="00ED0F06">
        <w:rPr>
          <w:b/>
          <w:color w:val="000000"/>
          <w:lang w:eastAsia="en-US"/>
        </w:rPr>
        <w:t xml:space="preserve">Skriftligt samråd </w:t>
      </w:r>
      <w:r>
        <w:rPr>
          <w:b/>
          <w:color w:val="000000"/>
          <w:lang w:eastAsia="en-US"/>
        </w:rPr>
        <w:t xml:space="preserve">med EU-nämnden avseende </w:t>
      </w:r>
      <w:proofErr w:type="spellStart"/>
      <w:r w:rsidRPr="00ED0F06">
        <w:rPr>
          <w:b/>
          <w:color w:val="000000"/>
          <w:lang w:eastAsia="en-US"/>
        </w:rPr>
        <w:t>rådsslutsatser</w:t>
      </w:r>
      <w:proofErr w:type="spellEnd"/>
      <w:r w:rsidRPr="00ED0F06">
        <w:rPr>
          <w:b/>
          <w:color w:val="000000"/>
          <w:lang w:eastAsia="en-US"/>
        </w:rPr>
        <w:t xml:space="preserve"> offentlig upphandling</w:t>
      </w:r>
    </w:p>
    <w:p w14:paraId="354B29EB" w14:textId="77777777" w:rsidR="00BF326E" w:rsidRPr="00BF326E" w:rsidRDefault="00ED0F06" w:rsidP="00BF326E">
      <w:pPr>
        <w:rPr>
          <w:color w:val="000000"/>
          <w:lang w:eastAsia="en-US"/>
        </w:rPr>
      </w:pPr>
      <w:r w:rsidRPr="00ED0F06">
        <w:rPr>
          <w:color w:val="000000"/>
          <w:lang w:eastAsia="en-US"/>
        </w:rPr>
        <w:t>Samrådet avslutades den 24 november 2020.</w:t>
      </w:r>
      <w:r w:rsidR="00BF326E">
        <w:rPr>
          <w:color w:val="000000"/>
          <w:lang w:eastAsia="en-US"/>
        </w:rPr>
        <w:t xml:space="preserve"> </w:t>
      </w:r>
      <w:r w:rsidR="00BF326E" w:rsidRPr="00BF326E">
        <w:rPr>
          <w:color w:val="000000"/>
          <w:lang w:eastAsia="en-US"/>
        </w:rPr>
        <w:t xml:space="preserve">Det fanns stöd för regeringens ståndpunkt. </w:t>
      </w:r>
    </w:p>
    <w:p w14:paraId="1F93FA8F" w14:textId="77777777" w:rsidR="00BF326E" w:rsidRPr="00BF326E" w:rsidRDefault="00BF326E" w:rsidP="00BF326E">
      <w:pPr>
        <w:rPr>
          <w:color w:val="000000"/>
          <w:lang w:eastAsia="en-US"/>
        </w:rPr>
      </w:pPr>
    </w:p>
    <w:p w14:paraId="0AFFFFCB" w14:textId="77777777" w:rsidR="00BF326E" w:rsidRPr="00BF326E" w:rsidRDefault="00BF326E" w:rsidP="00BF326E">
      <w:pPr>
        <w:rPr>
          <w:color w:val="000000"/>
          <w:sz w:val="22"/>
          <w:u w:val="single"/>
          <w:lang w:eastAsia="en-US"/>
        </w:rPr>
      </w:pPr>
      <w:r w:rsidRPr="00BF326E">
        <w:rPr>
          <w:color w:val="000000"/>
          <w:sz w:val="22"/>
          <w:u w:val="single"/>
          <w:lang w:eastAsia="en-US"/>
        </w:rPr>
        <w:t>Följande avvikande ståndpunkt har anmälts av Sverigedemokraterna:</w:t>
      </w:r>
    </w:p>
    <w:p w14:paraId="1A04B8EF" w14:textId="77777777" w:rsidR="00BF326E" w:rsidRPr="00BF326E" w:rsidRDefault="00BF326E" w:rsidP="00BF326E">
      <w:pPr>
        <w:rPr>
          <w:color w:val="000000"/>
          <w:sz w:val="22"/>
          <w:lang w:eastAsia="en-US"/>
        </w:rPr>
      </w:pPr>
      <w:r w:rsidRPr="00BF326E">
        <w:rPr>
          <w:color w:val="000000"/>
          <w:sz w:val="22"/>
          <w:lang w:eastAsia="en-US"/>
        </w:rPr>
        <w:t xml:space="preserve">” Sverigedemokraterna kan inte ställa sig bakom </w:t>
      </w:r>
      <w:proofErr w:type="spellStart"/>
      <w:r w:rsidRPr="00BF326E">
        <w:rPr>
          <w:i/>
          <w:iCs/>
          <w:color w:val="000000"/>
          <w:sz w:val="22"/>
          <w:lang w:eastAsia="en-US"/>
        </w:rPr>
        <w:t>rådsslutsatser</w:t>
      </w:r>
      <w:proofErr w:type="spellEnd"/>
      <w:r w:rsidRPr="00BF326E">
        <w:rPr>
          <w:i/>
          <w:iCs/>
          <w:color w:val="000000"/>
          <w:sz w:val="22"/>
          <w:lang w:eastAsia="en-US"/>
        </w:rPr>
        <w:t xml:space="preserve"> offentlig upphandling</w:t>
      </w:r>
      <w:r w:rsidRPr="00BF326E">
        <w:rPr>
          <w:color w:val="000000"/>
          <w:sz w:val="22"/>
          <w:lang w:eastAsia="en-US"/>
        </w:rPr>
        <w:t xml:space="preserve"> av anledning att dessa innehåller inriktningarna som borde ligga inom den nationella kompetensen. I synnerhet gäller det problematiken med skrivningarna om hårdare styrning, finansiering och att det inte är specificerat hur de harmoniserade riktlinjer som nämnas i </w:t>
      </w:r>
      <w:proofErr w:type="spellStart"/>
      <w:r w:rsidRPr="00BF326E">
        <w:rPr>
          <w:color w:val="000000"/>
          <w:sz w:val="22"/>
          <w:lang w:eastAsia="en-US"/>
        </w:rPr>
        <w:t>RSS:na</w:t>
      </w:r>
      <w:proofErr w:type="spellEnd"/>
      <w:r w:rsidRPr="00BF326E">
        <w:rPr>
          <w:color w:val="000000"/>
          <w:sz w:val="22"/>
          <w:lang w:eastAsia="en-US"/>
        </w:rPr>
        <w:t xml:space="preserve"> kommer att bli.” </w:t>
      </w:r>
    </w:p>
    <w:p w14:paraId="4237666A" w14:textId="77777777" w:rsidR="00BF326E" w:rsidRPr="00BF326E" w:rsidRDefault="00BF326E" w:rsidP="00BF326E">
      <w:pPr>
        <w:rPr>
          <w:color w:val="000000"/>
          <w:sz w:val="22"/>
          <w:lang w:eastAsia="en-US"/>
        </w:rPr>
      </w:pPr>
      <w:r w:rsidRPr="00BF326E">
        <w:rPr>
          <w:color w:val="000000"/>
          <w:sz w:val="22"/>
          <w:lang w:eastAsia="en-US"/>
        </w:rPr>
        <w:t> </w:t>
      </w:r>
    </w:p>
    <w:p w14:paraId="6260D62F" w14:textId="77777777" w:rsidR="00BF326E" w:rsidRPr="00BF326E" w:rsidRDefault="00BF326E" w:rsidP="00BF326E">
      <w:pPr>
        <w:rPr>
          <w:color w:val="000000"/>
          <w:sz w:val="22"/>
          <w:lang w:eastAsia="en-US"/>
        </w:rPr>
      </w:pPr>
    </w:p>
    <w:p w14:paraId="3805B592" w14:textId="77777777" w:rsidR="00BF326E" w:rsidRPr="00BF326E" w:rsidRDefault="00BF326E" w:rsidP="00BF326E">
      <w:pPr>
        <w:rPr>
          <w:color w:val="000000"/>
          <w:sz w:val="22"/>
          <w:u w:val="single"/>
          <w:lang w:eastAsia="en-US"/>
        </w:rPr>
      </w:pPr>
      <w:r w:rsidRPr="00BF326E">
        <w:rPr>
          <w:color w:val="000000"/>
          <w:sz w:val="22"/>
          <w:u w:val="single"/>
          <w:lang w:eastAsia="en-US"/>
        </w:rPr>
        <w:t>Följande avvikande ståndpunkt har anmälts av Vänsterpartiet:</w:t>
      </w:r>
    </w:p>
    <w:p w14:paraId="4E137C7A" w14:textId="77777777" w:rsidR="00BF326E" w:rsidRPr="00BF326E" w:rsidRDefault="00BF326E" w:rsidP="00BF326E">
      <w:pPr>
        <w:rPr>
          <w:color w:val="000000"/>
          <w:sz w:val="22"/>
          <w:lang w:eastAsia="en-US"/>
        </w:rPr>
      </w:pPr>
      <w:r w:rsidRPr="00BF326E">
        <w:rPr>
          <w:color w:val="000000"/>
          <w:sz w:val="22"/>
          <w:lang w:eastAsia="en-US"/>
        </w:rPr>
        <w:t xml:space="preserve">”Det är bra att EU vill använda offentlig upphandling för den absolut nödvändiga gröna omställningen. Vi vill emellertid att Sverige ska lyfta upp de problem och begränsningar som finns med </w:t>
      </w:r>
      <w:proofErr w:type="gramStart"/>
      <w:r w:rsidRPr="00BF326E">
        <w:rPr>
          <w:color w:val="000000"/>
          <w:sz w:val="22"/>
          <w:lang w:eastAsia="en-US"/>
        </w:rPr>
        <w:t>EUs</w:t>
      </w:r>
      <w:proofErr w:type="gramEnd"/>
      <w:r w:rsidRPr="00BF326E">
        <w:rPr>
          <w:color w:val="000000"/>
          <w:sz w:val="22"/>
          <w:lang w:eastAsia="en-US"/>
        </w:rPr>
        <w:t xml:space="preserve"> upphandlingsdirektiv och våra nationella tolkningar av dessa, som i alltförstor utsträckning viktar marknadens funktionssätt på bekostnad av möjligheten att ställa krav på ex vis miljö och löner/arbetsförhållanden. När nu stora investeringar ska genomföras menar vi att Sverige ska driva att de pengar som avsätts måste vara knutna till hållbarhet såväl ur ett socialt som ett miljömässigt hållbarhetsperspektiv. Nu under pandemin då även EU inser begränsningarna med dagens upphandlingsregler är ett bra tillfälle att lyfta detta. Det borde Sverige driva inom EU.”</w:t>
      </w:r>
    </w:p>
    <w:p w14:paraId="119F7A8F" w14:textId="2637A7BC" w:rsidR="00ED0F06" w:rsidRPr="00ED0F06" w:rsidRDefault="00ED0F06" w:rsidP="004C0534">
      <w:pPr>
        <w:rPr>
          <w:color w:val="000000"/>
          <w:lang w:eastAsia="en-US"/>
        </w:rPr>
      </w:pPr>
    </w:p>
    <w:p w14:paraId="16AB3E88" w14:textId="68B94E9E" w:rsidR="005F2734" w:rsidRDefault="005F2734" w:rsidP="004C0534">
      <w:pPr>
        <w:rPr>
          <w:b/>
          <w:color w:val="000000"/>
          <w:lang w:eastAsia="en-US"/>
        </w:rPr>
      </w:pPr>
    </w:p>
    <w:p w14:paraId="7AF9F539" w14:textId="62419499" w:rsidR="00BF326E" w:rsidRPr="002B07AB" w:rsidRDefault="00BF326E" w:rsidP="004C0534">
      <w:r w:rsidRPr="002B07AB">
        <w:rPr>
          <w:b/>
        </w:rPr>
        <w:t xml:space="preserve">Skriftligt samråd med EU-nämnden avseende rådsbeslut om övergångsbestämmelser för Cotonou </w:t>
      </w:r>
    </w:p>
    <w:p w14:paraId="280A0207" w14:textId="5636D8F4" w:rsidR="00BF326E" w:rsidRPr="00BF326E" w:rsidRDefault="00BF326E" w:rsidP="004C0534">
      <w:pPr>
        <w:rPr>
          <w:sz w:val="22"/>
          <w:szCs w:val="22"/>
        </w:rPr>
      </w:pPr>
      <w:r w:rsidRPr="002B07AB">
        <w:t>Samrådet avslutades den 23 november. Det fanns stöd för regeringens ståndpunkt. Ingen avvikande ståndpunkt har anmälts.</w:t>
      </w:r>
    </w:p>
    <w:p w14:paraId="50796315" w14:textId="77777777" w:rsidR="00BF326E" w:rsidRDefault="00BF326E" w:rsidP="004C0534">
      <w:pPr>
        <w:rPr>
          <w:b/>
          <w:color w:val="000000"/>
          <w:lang w:eastAsia="en-US"/>
        </w:rPr>
      </w:pPr>
    </w:p>
    <w:p w14:paraId="5D19629B" w14:textId="3406FEB9" w:rsidR="005F2734" w:rsidRDefault="005F2734" w:rsidP="004C0534">
      <w:pPr>
        <w:rPr>
          <w:b/>
          <w:color w:val="000000"/>
          <w:lang w:eastAsia="en-US"/>
        </w:rPr>
      </w:pPr>
      <w:r w:rsidRPr="005F2734">
        <w:rPr>
          <w:b/>
          <w:color w:val="000000"/>
          <w:lang w:eastAsia="en-US"/>
        </w:rPr>
        <w:t>Skriftligt samråd</w:t>
      </w:r>
      <w:r>
        <w:rPr>
          <w:b/>
          <w:color w:val="000000"/>
          <w:lang w:eastAsia="en-US"/>
        </w:rPr>
        <w:t xml:space="preserve"> med EU-nämnden</w:t>
      </w:r>
      <w:r w:rsidRPr="005F2734">
        <w:rPr>
          <w:b/>
          <w:color w:val="000000"/>
          <w:lang w:eastAsia="en-US"/>
        </w:rPr>
        <w:t xml:space="preserve"> </w:t>
      </w:r>
      <w:r>
        <w:rPr>
          <w:b/>
          <w:color w:val="000000"/>
          <w:lang w:eastAsia="en-US"/>
        </w:rPr>
        <w:t xml:space="preserve">avseende </w:t>
      </w:r>
      <w:proofErr w:type="spellStart"/>
      <w:r w:rsidRPr="005F2734">
        <w:rPr>
          <w:b/>
          <w:color w:val="000000"/>
          <w:lang w:eastAsia="en-US"/>
        </w:rPr>
        <w:t>rådsslutsatser</w:t>
      </w:r>
      <w:proofErr w:type="spellEnd"/>
      <w:r w:rsidRPr="005F2734">
        <w:rPr>
          <w:b/>
          <w:color w:val="000000"/>
          <w:lang w:eastAsia="en-US"/>
        </w:rPr>
        <w:t xml:space="preserve"> om </w:t>
      </w:r>
      <w:proofErr w:type="gramStart"/>
      <w:r w:rsidRPr="005F2734">
        <w:rPr>
          <w:b/>
          <w:color w:val="000000"/>
          <w:lang w:eastAsia="en-US"/>
        </w:rPr>
        <w:t>Europeiska</w:t>
      </w:r>
      <w:proofErr w:type="gramEnd"/>
      <w:r w:rsidRPr="005F2734">
        <w:rPr>
          <w:b/>
          <w:color w:val="000000"/>
          <w:lang w:eastAsia="en-US"/>
        </w:rPr>
        <w:t xml:space="preserve"> revisionsrättens rapport om barnfattigdom</w:t>
      </w:r>
    </w:p>
    <w:p w14:paraId="3FC711AC" w14:textId="4185DF0B" w:rsidR="00884959" w:rsidRDefault="005F2734" w:rsidP="00EE67B8">
      <w:r>
        <w:t>Samrådet avslutades den 23 november 2020.</w:t>
      </w:r>
    </w:p>
    <w:p w14:paraId="0220445D" w14:textId="4C3E8974" w:rsidR="005F2734" w:rsidRDefault="005F2734" w:rsidP="00EE67B8"/>
    <w:p w14:paraId="162C03AE" w14:textId="3195EA33" w:rsidR="003F23E5" w:rsidRDefault="003F23E5" w:rsidP="00EE67B8"/>
    <w:p w14:paraId="5F468503" w14:textId="77777777" w:rsidR="003F23E5" w:rsidRDefault="003F23E5" w:rsidP="00EE67B8"/>
    <w:p w14:paraId="4422984A" w14:textId="0E99B935" w:rsidR="00E01181" w:rsidRDefault="00AF12A4" w:rsidP="00EE67B8">
      <w:r w:rsidRPr="005F2734">
        <w:rPr>
          <w:b/>
        </w:rPr>
        <w:lastRenderedPageBreak/>
        <w:t xml:space="preserve">Skriftligt samråd </w:t>
      </w:r>
      <w:r w:rsidR="005F2734">
        <w:rPr>
          <w:b/>
        </w:rPr>
        <w:t xml:space="preserve">med EU-nämnden avseende </w:t>
      </w:r>
      <w:proofErr w:type="spellStart"/>
      <w:r w:rsidRPr="005F2734">
        <w:rPr>
          <w:b/>
        </w:rPr>
        <w:t>rådsslutsatser</w:t>
      </w:r>
      <w:proofErr w:type="spellEnd"/>
      <w:r w:rsidRPr="005F2734">
        <w:rPr>
          <w:b/>
        </w:rPr>
        <w:t xml:space="preserve"> om årliga hållbara tillväxtstrategin 2021</w:t>
      </w:r>
      <w:r w:rsidRPr="005F2734">
        <w:rPr>
          <w:b/>
        </w:rPr>
        <w:br/>
      </w:r>
      <w:r w:rsidR="00443D3E">
        <w:t>Samrådet avslutades den 23 november 2020.</w:t>
      </w:r>
    </w:p>
    <w:p w14:paraId="52DA15C7" w14:textId="77777777" w:rsidR="00B43403" w:rsidRDefault="005F2734" w:rsidP="00B43403">
      <w:r>
        <w:br/>
      </w:r>
      <w:r w:rsidRPr="005F2734">
        <w:rPr>
          <w:b/>
        </w:rPr>
        <w:t xml:space="preserve">Skriftigt samråd </w:t>
      </w:r>
      <w:r>
        <w:rPr>
          <w:b/>
        </w:rPr>
        <w:t xml:space="preserve">med EU-nämnden </w:t>
      </w:r>
      <w:r w:rsidRPr="005F2734">
        <w:rPr>
          <w:b/>
        </w:rPr>
        <w:t>avseende ungdomsfrågor</w:t>
      </w:r>
      <w:r>
        <w:br/>
        <w:t>Samrådet avslutades den 20 november 2020.</w:t>
      </w:r>
      <w:r w:rsidR="00B43403">
        <w:t xml:space="preserve"> Det fanns stöd för regeringens ståndpunkter. </w:t>
      </w:r>
    </w:p>
    <w:p w14:paraId="1382657D" w14:textId="77777777" w:rsidR="00B43403" w:rsidRDefault="00B43403" w:rsidP="00B43403">
      <w:pPr>
        <w:rPr>
          <w:sz w:val="22"/>
          <w:szCs w:val="22"/>
        </w:rPr>
      </w:pPr>
    </w:p>
    <w:p w14:paraId="0C7C18FF" w14:textId="77777777" w:rsidR="00B43403" w:rsidRPr="00B43403" w:rsidRDefault="00B43403" w:rsidP="00B43403">
      <w:pPr>
        <w:rPr>
          <w:sz w:val="22"/>
          <w:u w:val="single"/>
        </w:rPr>
      </w:pPr>
      <w:r w:rsidRPr="00B43403">
        <w:rPr>
          <w:sz w:val="22"/>
          <w:u w:val="single"/>
        </w:rPr>
        <w:t>Följande avvikande ståndpunkter har anmälts av Sverigedemokraterna:</w:t>
      </w:r>
    </w:p>
    <w:p w14:paraId="0FD7A50A" w14:textId="77777777" w:rsidR="00B43403" w:rsidRPr="00B43403" w:rsidRDefault="00B43403" w:rsidP="00B43403">
      <w:pPr>
        <w:rPr>
          <w:sz w:val="22"/>
        </w:rPr>
      </w:pPr>
      <w:r w:rsidRPr="00B43403">
        <w:rPr>
          <w:sz w:val="22"/>
        </w:rPr>
        <w:t xml:space="preserve">”A: Sverige bör inte ställa sig bakom </w:t>
      </w:r>
      <w:proofErr w:type="spellStart"/>
      <w:r w:rsidRPr="00B43403">
        <w:rPr>
          <w:sz w:val="22"/>
        </w:rPr>
        <w:t>rådsslutsatserna</w:t>
      </w:r>
      <w:proofErr w:type="spellEnd"/>
      <w:r w:rsidRPr="00B43403">
        <w:rPr>
          <w:sz w:val="22"/>
        </w:rPr>
        <w:t xml:space="preserve">. Således står Sverigedemokraterna inte heller bakom regeringens förslag till ståndpunkt. Likt </w:t>
      </w:r>
      <w:proofErr w:type="spellStart"/>
      <w:r w:rsidRPr="00B43403">
        <w:rPr>
          <w:sz w:val="22"/>
        </w:rPr>
        <w:t>rådsslutsatserna</w:t>
      </w:r>
      <w:proofErr w:type="spellEnd"/>
      <w:r w:rsidRPr="00B43403">
        <w:rPr>
          <w:sz w:val="22"/>
        </w:rPr>
        <w:t xml:space="preserve"> om jämställdhet inom kulturen, så återfinns här saker som vi kan stå bakom, men samtidigt även för mycket av ett vänsterorienterat </w:t>
      </w:r>
      <w:proofErr w:type="spellStart"/>
      <w:r w:rsidRPr="00B43403">
        <w:rPr>
          <w:sz w:val="22"/>
        </w:rPr>
        <w:t>identietspolitiskt</w:t>
      </w:r>
      <w:proofErr w:type="spellEnd"/>
      <w:r w:rsidRPr="00B43403">
        <w:rPr>
          <w:sz w:val="22"/>
        </w:rPr>
        <w:t xml:space="preserve"> synsätt. Exempelvis framhålls ”</w:t>
      </w:r>
      <w:proofErr w:type="spellStart"/>
      <w:r w:rsidRPr="00B43403">
        <w:rPr>
          <w:sz w:val="22"/>
        </w:rPr>
        <w:t>intersektionell</w:t>
      </w:r>
      <w:proofErr w:type="spellEnd"/>
      <w:r w:rsidRPr="00B43403">
        <w:rPr>
          <w:sz w:val="22"/>
        </w:rPr>
        <w:t xml:space="preserve"> diskriminering”, och </w:t>
      </w:r>
      <w:proofErr w:type="spellStart"/>
      <w:r w:rsidRPr="00B43403">
        <w:rPr>
          <w:sz w:val="22"/>
        </w:rPr>
        <w:t>intersektionalismen</w:t>
      </w:r>
      <w:proofErr w:type="spellEnd"/>
      <w:r w:rsidRPr="00B43403">
        <w:rPr>
          <w:sz w:val="22"/>
        </w:rPr>
        <w:t xml:space="preserve"> är en vänsterradikal disciplin om hierarkier mellan olika grupper i samhället. I </w:t>
      </w:r>
      <w:proofErr w:type="spellStart"/>
      <w:r w:rsidRPr="00B43403">
        <w:rPr>
          <w:sz w:val="22"/>
        </w:rPr>
        <w:t>rådsslutsatserna</w:t>
      </w:r>
      <w:proofErr w:type="spellEnd"/>
      <w:r w:rsidRPr="00B43403">
        <w:rPr>
          <w:sz w:val="22"/>
        </w:rPr>
        <w:t xml:space="preserve"> uttryckts även positiva tankar kring förslag som sänkt rösträttsålder till 16 år, och olika budgetdrivande förslag på EU-nivå framhålls också. Sverigedemokraterna menar att budgetdrivande förslag på EU-nivå inte är förenligt med att ungdomsfrågorna är en nationell kompetens i enlighet med artikel 165 i fördraget om EU:s funktionssätt. Det rör sig i detta fall om </w:t>
      </w:r>
      <w:proofErr w:type="spellStart"/>
      <w:r w:rsidRPr="00B43403">
        <w:rPr>
          <w:sz w:val="22"/>
        </w:rPr>
        <w:t>rådsslutsatser</w:t>
      </w:r>
      <w:proofErr w:type="spellEnd"/>
      <w:r w:rsidRPr="00B43403">
        <w:rPr>
          <w:sz w:val="22"/>
        </w:rPr>
        <w:t>, men likväl vill vi markera mot detta och inte uttrycka att detta är välkommet.</w:t>
      </w:r>
    </w:p>
    <w:p w14:paraId="5EE31F29" w14:textId="77777777" w:rsidR="00B43403" w:rsidRPr="00B43403" w:rsidRDefault="00B43403" w:rsidP="00B43403">
      <w:pPr>
        <w:rPr>
          <w:sz w:val="22"/>
        </w:rPr>
      </w:pPr>
    </w:p>
    <w:p w14:paraId="4A2F6061" w14:textId="77777777" w:rsidR="00B43403" w:rsidRPr="00B43403" w:rsidRDefault="00B43403" w:rsidP="00B43403">
      <w:pPr>
        <w:rPr>
          <w:sz w:val="22"/>
        </w:rPr>
      </w:pPr>
      <w:r w:rsidRPr="00B43403">
        <w:rPr>
          <w:sz w:val="22"/>
        </w:rPr>
        <w:t xml:space="preserve">B: Rådsresolution om ramen för inrättandet av en europeisk agenda för ungdomsarbete </w:t>
      </w:r>
    </w:p>
    <w:p w14:paraId="16914614" w14:textId="77777777" w:rsidR="00B43403" w:rsidRPr="00B43403" w:rsidRDefault="00B43403" w:rsidP="00B43403">
      <w:pPr>
        <w:rPr>
          <w:sz w:val="22"/>
        </w:rPr>
      </w:pPr>
      <w:r w:rsidRPr="00B43403">
        <w:rPr>
          <w:sz w:val="22"/>
        </w:rPr>
        <w:t>Sverigedemokraterna menar att Sveriges hållning ska vara att motsätta sig rådsresolutionen. Rådsresolutionen knyter an till EU:s ungdomsstrategi 2019–2027 som vi som parti tidigare ställt oss kritisk till på flera punkter. Vi menar att det inte finns skäl till att EU ska verka för att ta fram ett gemensamt strategiskt ramverk för ungdomsarbetet, med tanke på att det är viktigt att värna ungdomsfrågorna som en nationell kompetens så som framgår av artikel 165 i fördraget om EU:s funktionssätt. Ungdomsarbete handlar i en svensk kontext, som i skrivelsen framgår, ofta om det arbete som sker inom ramen för den öppna kommunala fritidsverksamheten. Att verka för centralisering på EU-nivå av en sådan fråga på det aktuella sättet är ett alltför stort ingripande, som framstår närmast absurt, sett till medlemsstaternas rätt att själva bestämma över frågan. ”</w:t>
      </w:r>
    </w:p>
    <w:p w14:paraId="718E765E" w14:textId="5E3A22C3" w:rsidR="00E01181" w:rsidRDefault="00E01181" w:rsidP="00EE67B8"/>
    <w:p w14:paraId="68A18FD5" w14:textId="77777777" w:rsidR="00B43403" w:rsidRDefault="00E01181" w:rsidP="00B43403">
      <w:pPr>
        <w:rPr>
          <w:sz w:val="22"/>
          <w:szCs w:val="22"/>
        </w:rPr>
      </w:pPr>
      <w:r w:rsidRPr="00E01181">
        <w:rPr>
          <w:b/>
        </w:rPr>
        <w:t>Skriftligt samråd</w:t>
      </w:r>
      <w:r>
        <w:rPr>
          <w:b/>
        </w:rPr>
        <w:t xml:space="preserve"> med EU-nämnden</w:t>
      </w:r>
      <w:r w:rsidRPr="00E01181">
        <w:rPr>
          <w:b/>
        </w:rPr>
        <w:t xml:space="preserve"> </w:t>
      </w:r>
      <w:r>
        <w:rPr>
          <w:b/>
        </w:rPr>
        <w:t xml:space="preserve">avseende </w:t>
      </w:r>
      <w:r w:rsidRPr="00E01181">
        <w:rPr>
          <w:b/>
        </w:rPr>
        <w:t>rådets uttalande om internationell klimatfinansiering</w:t>
      </w:r>
      <w:r>
        <w:br/>
        <w:t>Samrådet avslutades den 20 november 2020.</w:t>
      </w:r>
      <w:r w:rsidR="00B43403">
        <w:t xml:space="preserve"> Det fanns stöd för regeringens ståndpunkt. </w:t>
      </w:r>
    </w:p>
    <w:p w14:paraId="1917C017" w14:textId="77777777" w:rsidR="00B43403" w:rsidRDefault="00B43403" w:rsidP="00B43403"/>
    <w:p w14:paraId="3F30E070" w14:textId="77777777" w:rsidR="00B43403" w:rsidRPr="00B43403" w:rsidRDefault="00B43403" w:rsidP="00B43403">
      <w:pPr>
        <w:rPr>
          <w:sz w:val="22"/>
          <w:u w:val="single"/>
        </w:rPr>
      </w:pPr>
      <w:r w:rsidRPr="00B43403">
        <w:rPr>
          <w:sz w:val="22"/>
          <w:u w:val="single"/>
        </w:rPr>
        <w:t>Följande avvikande ståndpunkt har anmälts av Vänsterpartiet:</w:t>
      </w:r>
    </w:p>
    <w:p w14:paraId="511EF75D" w14:textId="77777777" w:rsidR="00B43403" w:rsidRPr="00B43403" w:rsidRDefault="00B43403" w:rsidP="00B43403">
      <w:pPr>
        <w:rPr>
          <w:sz w:val="22"/>
        </w:rPr>
      </w:pPr>
      <w:r w:rsidRPr="00B43403">
        <w:rPr>
          <w:sz w:val="22"/>
        </w:rPr>
        <w:t>”Vi hänvisar till vår tidigare avvikande mening. Vi anser inte att det redovisade beloppet är tillräckligt. Dessutom borde Sverige kräva att klimatfinansieringen helt och hållet görs med nya och additionella medel, något som tyvärr inte görs nu.”</w:t>
      </w:r>
    </w:p>
    <w:p w14:paraId="162CF261" w14:textId="79F9E690" w:rsidR="00A778BB" w:rsidRDefault="00A778BB" w:rsidP="00EE67B8"/>
    <w:p w14:paraId="030F23CB" w14:textId="248C0544" w:rsidR="00E01181" w:rsidRDefault="00E01181" w:rsidP="00EE67B8">
      <w:r w:rsidRPr="00E01181">
        <w:rPr>
          <w:b/>
        </w:rPr>
        <w:t>Skriftligt samråd med EU-nämnden avseende troliga A-punkter v. 47</w:t>
      </w:r>
      <w:r>
        <w:br/>
        <w:t>Samrådet avslutades den 20 november 2020.</w:t>
      </w:r>
      <w:r w:rsidR="00B43403">
        <w:t xml:space="preserve"> Det fanns stöd för regeringens ståndpunkter. Ingen avvikande ståndpunkt har anmälts.</w:t>
      </w:r>
    </w:p>
    <w:p w14:paraId="105B22A9" w14:textId="77777777" w:rsidR="00E01181" w:rsidRDefault="00E01181" w:rsidP="00EE67B8"/>
    <w:p w14:paraId="4F56AFDD" w14:textId="2C94513C" w:rsidR="00B43403" w:rsidRPr="00B43403" w:rsidRDefault="00E01181" w:rsidP="00B43403">
      <w:pPr>
        <w:rPr>
          <w:sz w:val="22"/>
          <w:szCs w:val="22"/>
        </w:rPr>
      </w:pPr>
      <w:r w:rsidRPr="00E01181">
        <w:rPr>
          <w:b/>
        </w:rPr>
        <w:t>Skriftligt samråd</w:t>
      </w:r>
      <w:r>
        <w:rPr>
          <w:b/>
        </w:rPr>
        <w:t xml:space="preserve"> med EU-nämnden avseende </w:t>
      </w:r>
      <w:r w:rsidRPr="00E01181">
        <w:rPr>
          <w:b/>
        </w:rPr>
        <w:t xml:space="preserve">två annoteringar på jordbruksområdet (rörande Internationella Sockerrådet (ISO); Internationella </w:t>
      </w:r>
      <w:proofErr w:type="spellStart"/>
      <w:r w:rsidRPr="00E01181">
        <w:rPr>
          <w:b/>
        </w:rPr>
        <w:t>vinorganisationen</w:t>
      </w:r>
      <w:proofErr w:type="spellEnd"/>
      <w:r w:rsidRPr="00E01181">
        <w:rPr>
          <w:b/>
        </w:rPr>
        <w:t xml:space="preserve"> (OIV))</w:t>
      </w:r>
      <w:r>
        <w:br/>
        <w:t>Samrådet avslutades den 20 november 2020.</w:t>
      </w:r>
      <w:r w:rsidR="00B43403">
        <w:t xml:space="preserve"> Det fanns stöd för regeringens ståndpunkt. </w:t>
      </w:r>
      <w:r w:rsidR="00B43403">
        <w:rPr>
          <w:sz w:val="22"/>
          <w:szCs w:val="22"/>
        </w:rPr>
        <w:t xml:space="preserve"> </w:t>
      </w:r>
      <w:r w:rsidR="00B43403">
        <w:t xml:space="preserve">Ingen avvikande ståndpunkt har anmälts. </w:t>
      </w:r>
    </w:p>
    <w:p w14:paraId="438FDCF4" w14:textId="011C5BBB" w:rsidR="00A778BB" w:rsidRDefault="00A778BB" w:rsidP="00EE67B8"/>
    <w:p w14:paraId="1E3F9229" w14:textId="5B9172D8" w:rsidR="00B43403" w:rsidRPr="00B43403" w:rsidRDefault="00E01181" w:rsidP="00B43403">
      <w:pPr>
        <w:rPr>
          <w:sz w:val="22"/>
          <w:szCs w:val="22"/>
        </w:rPr>
      </w:pPr>
      <w:r w:rsidRPr="00E01181">
        <w:rPr>
          <w:b/>
        </w:rPr>
        <w:t xml:space="preserve">Skriftligt samråd </w:t>
      </w:r>
      <w:r>
        <w:rPr>
          <w:b/>
        </w:rPr>
        <w:t>med EU-nämnden avseende</w:t>
      </w:r>
      <w:r w:rsidRPr="00E01181">
        <w:rPr>
          <w:b/>
        </w:rPr>
        <w:t xml:space="preserve"> FN:s narkotikakommission (</w:t>
      </w:r>
      <w:proofErr w:type="spellStart"/>
      <w:r w:rsidRPr="00E01181">
        <w:rPr>
          <w:b/>
        </w:rPr>
        <w:t>omklassificering</w:t>
      </w:r>
      <w:proofErr w:type="spellEnd"/>
      <w:r w:rsidRPr="00E01181">
        <w:rPr>
          <w:b/>
        </w:rPr>
        <w:t xml:space="preserve"> cannabis, cannabisrelaterade substanser)</w:t>
      </w:r>
      <w:r>
        <w:br/>
        <w:t>Samrådet avslutades den 20 november 2020.</w:t>
      </w:r>
      <w:r w:rsidR="00B43403">
        <w:t xml:space="preserve"> Det fanns stöd för regeringens ståndpunkt. </w:t>
      </w:r>
      <w:r w:rsidR="00B43403">
        <w:rPr>
          <w:sz w:val="22"/>
          <w:szCs w:val="22"/>
        </w:rPr>
        <w:t xml:space="preserve"> </w:t>
      </w:r>
      <w:r w:rsidR="00B43403">
        <w:t xml:space="preserve">Ingen avvikande ståndpunkt har anmälts. </w:t>
      </w:r>
    </w:p>
    <w:p w14:paraId="7189FDA8" w14:textId="55D51628" w:rsidR="00A778BB" w:rsidRDefault="00A778BB" w:rsidP="00EE67B8"/>
    <w:p w14:paraId="6ABFEDBF" w14:textId="6B89FCF9" w:rsidR="00A778BB" w:rsidRPr="00E01181" w:rsidRDefault="00A778BB" w:rsidP="00EE67B8">
      <w:pPr>
        <w:rPr>
          <w:b/>
        </w:rPr>
      </w:pPr>
      <w:r w:rsidRPr="00E01181">
        <w:rPr>
          <w:b/>
        </w:rPr>
        <w:t>Skriftligt samråd</w:t>
      </w:r>
      <w:r w:rsidR="00E01181" w:rsidRPr="00E01181">
        <w:rPr>
          <w:b/>
        </w:rPr>
        <w:t xml:space="preserve"> med EU-nämnden avseende</w:t>
      </w:r>
      <w:r w:rsidRPr="00E01181">
        <w:rPr>
          <w:b/>
        </w:rPr>
        <w:t xml:space="preserve"> rådsbeslut om EU ståndpunkt rörande Baselkonventionen (gränsöverskridande transporter/farligt avfall)</w:t>
      </w:r>
    </w:p>
    <w:p w14:paraId="4176E392" w14:textId="102E7E92" w:rsidR="007975D6" w:rsidRPr="007975D6" w:rsidRDefault="00E01181" w:rsidP="007975D6">
      <w:pPr>
        <w:rPr>
          <w:sz w:val="22"/>
          <w:szCs w:val="22"/>
        </w:rPr>
      </w:pPr>
      <w:r>
        <w:t>Samrådet avslutades den 20 november 2020.</w:t>
      </w:r>
      <w:r w:rsidR="007975D6">
        <w:t xml:space="preserve"> Det fanns stöd för regeringens ståndpunkt.  Ingen avvikande ståndpunkt har anmälts. </w:t>
      </w:r>
    </w:p>
    <w:p w14:paraId="27BAC549" w14:textId="5BD9B00D" w:rsidR="00E01181" w:rsidRPr="00127253" w:rsidRDefault="00E01181" w:rsidP="00EE67B8"/>
    <w:sectPr w:rsidR="00E01181" w:rsidRPr="00127253"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ED0F06" w:rsidRDefault="00ED0F06" w:rsidP="00011EB2">
      <w:r>
        <w:separator/>
      </w:r>
    </w:p>
  </w:endnote>
  <w:endnote w:type="continuationSeparator" w:id="0">
    <w:p w14:paraId="3BEB41C5" w14:textId="77777777" w:rsidR="00ED0F06" w:rsidRDefault="00ED0F06"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ED0F06" w:rsidRDefault="00ED0F06" w:rsidP="00011EB2">
      <w:r>
        <w:separator/>
      </w:r>
    </w:p>
  </w:footnote>
  <w:footnote w:type="continuationSeparator" w:id="0">
    <w:p w14:paraId="06C89BAC" w14:textId="77777777" w:rsidR="00ED0F06" w:rsidRDefault="00ED0F06"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7"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3"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4"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8"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5"/>
  </w:num>
  <w:num w:numId="5">
    <w:abstractNumId w:val="4"/>
  </w:num>
  <w:num w:numId="6">
    <w:abstractNumId w:val="21"/>
  </w:num>
  <w:num w:numId="7">
    <w:abstractNumId w:val="0"/>
  </w:num>
  <w:num w:numId="8">
    <w:abstractNumId w:val="15"/>
  </w:num>
  <w:num w:numId="9">
    <w:abstractNumId w:val="8"/>
  </w:num>
  <w:num w:numId="10">
    <w:abstractNumId w:val="19"/>
  </w:num>
  <w:num w:numId="11">
    <w:abstractNumId w:val="6"/>
  </w:num>
  <w:num w:numId="12">
    <w:abstractNumId w:val="13"/>
  </w:num>
  <w:num w:numId="13">
    <w:abstractNumId w:val="18"/>
  </w:num>
  <w:num w:numId="14">
    <w:abstractNumId w:val="11"/>
  </w:num>
  <w:num w:numId="15">
    <w:abstractNumId w:val="3"/>
  </w:num>
  <w:num w:numId="16">
    <w:abstractNumId w:val="7"/>
  </w:num>
  <w:num w:numId="17">
    <w:abstractNumId w:val="16"/>
  </w:num>
  <w:num w:numId="18">
    <w:abstractNumId w:val="10"/>
  </w:num>
  <w:num w:numId="19">
    <w:abstractNumId w:val="9"/>
  </w:num>
  <w:num w:numId="20">
    <w:abstractNumId w:val="12"/>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79E"/>
    <w:rsid w:val="000157F3"/>
    <w:rsid w:val="00017EB6"/>
    <w:rsid w:val="00023659"/>
    <w:rsid w:val="00023D0F"/>
    <w:rsid w:val="00026E5C"/>
    <w:rsid w:val="00027C77"/>
    <w:rsid w:val="0003112F"/>
    <w:rsid w:val="00031BD2"/>
    <w:rsid w:val="00031EEF"/>
    <w:rsid w:val="0003205F"/>
    <w:rsid w:val="00034289"/>
    <w:rsid w:val="00036D86"/>
    <w:rsid w:val="00037B24"/>
    <w:rsid w:val="00041543"/>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26C1"/>
    <w:rsid w:val="0005353A"/>
    <w:rsid w:val="000543E3"/>
    <w:rsid w:val="000549EB"/>
    <w:rsid w:val="00054A58"/>
    <w:rsid w:val="00056799"/>
    <w:rsid w:val="0006043F"/>
    <w:rsid w:val="000624E3"/>
    <w:rsid w:val="000628DF"/>
    <w:rsid w:val="00062EB8"/>
    <w:rsid w:val="00064876"/>
    <w:rsid w:val="00064AF7"/>
    <w:rsid w:val="00064BCA"/>
    <w:rsid w:val="00065202"/>
    <w:rsid w:val="00066A5F"/>
    <w:rsid w:val="00067F43"/>
    <w:rsid w:val="000701C4"/>
    <w:rsid w:val="000726A5"/>
    <w:rsid w:val="00072835"/>
    <w:rsid w:val="00074FA7"/>
    <w:rsid w:val="000762EB"/>
    <w:rsid w:val="00077C14"/>
    <w:rsid w:val="000801BB"/>
    <w:rsid w:val="00080666"/>
    <w:rsid w:val="00080E28"/>
    <w:rsid w:val="000819A1"/>
    <w:rsid w:val="00082C5F"/>
    <w:rsid w:val="00082FE6"/>
    <w:rsid w:val="0008548D"/>
    <w:rsid w:val="00086938"/>
    <w:rsid w:val="0009179B"/>
    <w:rsid w:val="00091E9C"/>
    <w:rsid w:val="00094A50"/>
    <w:rsid w:val="00094C3D"/>
    <w:rsid w:val="00094DF3"/>
    <w:rsid w:val="00096209"/>
    <w:rsid w:val="00096707"/>
    <w:rsid w:val="000973F6"/>
    <w:rsid w:val="000A2752"/>
    <w:rsid w:val="000A37D8"/>
    <w:rsid w:val="000A475A"/>
    <w:rsid w:val="000A505D"/>
    <w:rsid w:val="000A738D"/>
    <w:rsid w:val="000A7990"/>
    <w:rsid w:val="000B005F"/>
    <w:rsid w:val="000B11C3"/>
    <w:rsid w:val="000B1D5E"/>
    <w:rsid w:val="000B1EA4"/>
    <w:rsid w:val="000B2344"/>
    <w:rsid w:val="000B252F"/>
    <w:rsid w:val="000B2728"/>
    <w:rsid w:val="000B2F79"/>
    <w:rsid w:val="000B30BB"/>
    <w:rsid w:val="000B54EF"/>
    <w:rsid w:val="000B63C3"/>
    <w:rsid w:val="000C0E69"/>
    <w:rsid w:val="000C1655"/>
    <w:rsid w:val="000C211F"/>
    <w:rsid w:val="000C3B4C"/>
    <w:rsid w:val="000C50CD"/>
    <w:rsid w:val="000C5437"/>
    <w:rsid w:val="000C5D71"/>
    <w:rsid w:val="000C63AA"/>
    <w:rsid w:val="000C6D7A"/>
    <w:rsid w:val="000C7FF2"/>
    <w:rsid w:val="000D3502"/>
    <w:rsid w:val="000D368E"/>
    <w:rsid w:val="000D43B8"/>
    <w:rsid w:val="000D55F4"/>
    <w:rsid w:val="000D77E0"/>
    <w:rsid w:val="000E0F4A"/>
    <w:rsid w:val="000E1753"/>
    <w:rsid w:val="000E187B"/>
    <w:rsid w:val="000E2060"/>
    <w:rsid w:val="000E2519"/>
    <w:rsid w:val="000E709A"/>
    <w:rsid w:val="000F007A"/>
    <w:rsid w:val="000F0706"/>
    <w:rsid w:val="000F593C"/>
    <w:rsid w:val="000F61E0"/>
    <w:rsid w:val="000F638C"/>
    <w:rsid w:val="000F70F3"/>
    <w:rsid w:val="000F7659"/>
    <w:rsid w:val="00103677"/>
    <w:rsid w:val="00104DAD"/>
    <w:rsid w:val="001072BA"/>
    <w:rsid w:val="00107698"/>
    <w:rsid w:val="00110D81"/>
    <w:rsid w:val="00110EFD"/>
    <w:rsid w:val="001115CC"/>
    <w:rsid w:val="00111CFE"/>
    <w:rsid w:val="00114519"/>
    <w:rsid w:val="001155CA"/>
    <w:rsid w:val="0011735A"/>
    <w:rsid w:val="00117D60"/>
    <w:rsid w:val="00117ECE"/>
    <w:rsid w:val="00120B18"/>
    <w:rsid w:val="00120C46"/>
    <w:rsid w:val="00120E84"/>
    <w:rsid w:val="00121DF3"/>
    <w:rsid w:val="00122E3D"/>
    <w:rsid w:val="00123FBD"/>
    <w:rsid w:val="001244C9"/>
    <w:rsid w:val="00124E40"/>
    <w:rsid w:val="00125C83"/>
    <w:rsid w:val="00125E85"/>
    <w:rsid w:val="00127238"/>
    <w:rsid w:val="00127253"/>
    <w:rsid w:val="00127526"/>
    <w:rsid w:val="001300AA"/>
    <w:rsid w:val="00130BA4"/>
    <w:rsid w:val="0013177A"/>
    <w:rsid w:val="001318AD"/>
    <w:rsid w:val="00131C90"/>
    <w:rsid w:val="0013326C"/>
    <w:rsid w:val="001335A3"/>
    <w:rsid w:val="001346B1"/>
    <w:rsid w:val="00136D22"/>
    <w:rsid w:val="001401F8"/>
    <w:rsid w:val="00141FEE"/>
    <w:rsid w:val="0014476A"/>
    <w:rsid w:val="001447AF"/>
    <w:rsid w:val="00146609"/>
    <w:rsid w:val="0014708B"/>
    <w:rsid w:val="00147148"/>
    <w:rsid w:val="00147518"/>
    <w:rsid w:val="001509C1"/>
    <w:rsid w:val="00152630"/>
    <w:rsid w:val="00153D6E"/>
    <w:rsid w:val="001560E2"/>
    <w:rsid w:val="00156698"/>
    <w:rsid w:val="00156BEE"/>
    <w:rsid w:val="00156CE2"/>
    <w:rsid w:val="0016119F"/>
    <w:rsid w:val="00163542"/>
    <w:rsid w:val="00163AD8"/>
    <w:rsid w:val="00164E2F"/>
    <w:rsid w:val="001654BF"/>
    <w:rsid w:val="001660EC"/>
    <w:rsid w:val="00166106"/>
    <w:rsid w:val="00171013"/>
    <w:rsid w:val="00171812"/>
    <w:rsid w:val="00171F50"/>
    <w:rsid w:val="00172BA4"/>
    <w:rsid w:val="00172F58"/>
    <w:rsid w:val="00174C2B"/>
    <w:rsid w:val="00175B22"/>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784"/>
    <w:rsid w:val="001A5EBB"/>
    <w:rsid w:val="001A69A3"/>
    <w:rsid w:val="001B2F6B"/>
    <w:rsid w:val="001B300F"/>
    <w:rsid w:val="001B3CDD"/>
    <w:rsid w:val="001B6CAA"/>
    <w:rsid w:val="001C05EA"/>
    <w:rsid w:val="001C302C"/>
    <w:rsid w:val="001C3206"/>
    <w:rsid w:val="001C4E65"/>
    <w:rsid w:val="001C5A1F"/>
    <w:rsid w:val="001C5E10"/>
    <w:rsid w:val="001C68B1"/>
    <w:rsid w:val="001C6C66"/>
    <w:rsid w:val="001C7DA7"/>
    <w:rsid w:val="001D05FE"/>
    <w:rsid w:val="001D470B"/>
    <w:rsid w:val="001E073C"/>
    <w:rsid w:val="001E07D8"/>
    <w:rsid w:val="001E0F18"/>
    <w:rsid w:val="001E169A"/>
    <w:rsid w:val="001E20AC"/>
    <w:rsid w:val="001E399D"/>
    <w:rsid w:val="001E7D8A"/>
    <w:rsid w:val="001F0ED1"/>
    <w:rsid w:val="001F1A4A"/>
    <w:rsid w:val="001F1B7D"/>
    <w:rsid w:val="001F21E7"/>
    <w:rsid w:val="001F2C0A"/>
    <w:rsid w:val="001F341D"/>
    <w:rsid w:val="001F4A81"/>
    <w:rsid w:val="001F4EED"/>
    <w:rsid w:val="001F7BE8"/>
    <w:rsid w:val="002013AB"/>
    <w:rsid w:val="002017B1"/>
    <w:rsid w:val="002034D5"/>
    <w:rsid w:val="00203D6E"/>
    <w:rsid w:val="00204383"/>
    <w:rsid w:val="0020543C"/>
    <w:rsid w:val="00206235"/>
    <w:rsid w:val="0020668D"/>
    <w:rsid w:val="00206A86"/>
    <w:rsid w:val="00211368"/>
    <w:rsid w:val="0021379E"/>
    <w:rsid w:val="00214C76"/>
    <w:rsid w:val="00215065"/>
    <w:rsid w:val="0021523A"/>
    <w:rsid w:val="00215544"/>
    <w:rsid w:val="002157D2"/>
    <w:rsid w:val="00215DFA"/>
    <w:rsid w:val="00215FF0"/>
    <w:rsid w:val="002169C1"/>
    <w:rsid w:val="00216C81"/>
    <w:rsid w:val="002176C3"/>
    <w:rsid w:val="00221292"/>
    <w:rsid w:val="00221B2C"/>
    <w:rsid w:val="00222428"/>
    <w:rsid w:val="0022330B"/>
    <w:rsid w:val="00223792"/>
    <w:rsid w:val="00224CA0"/>
    <w:rsid w:val="00225289"/>
    <w:rsid w:val="00225689"/>
    <w:rsid w:val="002264E1"/>
    <w:rsid w:val="00226827"/>
    <w:rsid w:val="00227730"/>
    <w:rsid w:val="00227A31"/>
    <w:rsid w:val="002306B9"/>
    <w:rsid w:val="002311FB"/>
    <w:rsid w:val="0023157D"/>
    <w:rsid w:val="0023468C"/>
    <w:rsid w:val="0023507D"/>
    <w:rsid w:val="00235A6A"/>
    <w:rsid w:val="00235ADD"/>
    <w:rsid w:val="0023617C"/>
    <w:rsid w:val="00236428"/>
    <w:rsid w:val="00236AF0"/>
    <w:rsid w:val="00237EAB"/>
    <w:rsid w:val="002429E3"/>
    <w:rsid w:val="0024367B"/>
    <w:rsid w:val="00243D42"/>
    <w:rsid w:val="00245632"/>
    <w:rsid w:val="00247180"/>
    <w:rsid w:val="00250F79"/>
    <w:rsid w:val="00252CE5"/>
    <w:rsid w:val="002536A8"/>
    <w:rsid w:val="00254B55"/>
    <w:rsid w:val="00254D76"/>
    <w:rsid w:val="0025501D"/>
    <w:rsid w:val="00255ADC"/>
    <w:rsid w:val="00255B81"/>
    <w:rsid w:val="0025605F"/>
    <w:rsid w:val="002576F3"/>
    <w:rsid w:val="002578AB"/>
    <w:rsid w:val="00260948"/>
    <w:rsid w:val="00261947"/>
    <w:rsid w:val="00261E29"/>
    <w:rsid w:val="00263E06"/>
    <w:rsid w:val="00264399"/>
    <w:rsid w:val="00265CA2"/>
    <w:rsid w:val="00265CA6"/>
    <w:rsid w:val="00270981"/>
    <w:rsid w:val="00271A3E"/>
    <w:rsid w:val="00272FAC"/>
    <w:rsid w:val="002733FE"/>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5875"/>
    <w:rsid w:val="00287373"/>
    <w:rsid w:val="00296453"/>
    <w:rsid w:val="0029728B"/>
    <w:rsid w:val="0029749A"/>
    <w:rsid w:val="0029766F"/>
    <w:rsid w:val="00297C0C"/>
    <w:rsid w:val="002A2851"/>
    <w:rsid w:val="002A3049"/>
    <w:rsid w:val="002A3491"/>
    <w:rsid w:val="002A368A"/>
    <w:rsid w:val="002A3F7C"/>
    <w:rsid w:val="002B0293"/>
    <w:rsid w:val="002B07AB"/>
    <w:rsid w:val="002B162B"/>
    <w:rsid w:val="002B2396"/>
    <w:rsid w:val="002B3511"/>
    <w:rsid w:val="002B3B88"/>
    <w:rsid w:val="002B4671"/>
    <w:rsid w:val="002B58FE"/>
    <w:rsid w:val="002B5C95"/>
    <w:rsid w:val="002B7046"/>
    <w:rsid w:val="002C0213"/>
    <w:rsid w:val="002C1D17"/>
    <w:rsid w:val="002C3618"/>
    <w:rsid w:val="002C464B"/>
    <w:rsid w:val="002C5894"/>
    <w:rsid w:val="002C6E46"/>
    <w:rsid w:val="002D0DEF"/>
    <w:rsid w:val="002D0FD7"/>
    <w:rsid w:val="002D198D"/>
    <w:rsid w:val="002D3BC5"/>
    <w:rsid w:val="002D5049"/>
    <w:rsid w:val="002D59B3"/>
    <w:rsid w:val="002D674C"/>
    <w:rsid w:val="002D7526"/>
    <w:rsid w:val="002D7E92"/>
    <w:rsid w:val="002E1A6D"/>
    <w:rsid w:val="002E2B18"/>
    <w:rsid w:val="002E32FF"/>
    <w:rsid w:val="002E3959"/>
    <w:rsid w:val="002E54B3"/>
    <w:rsid w:val="002F05DF"/>
    <w:rsid w:val="002F0950"/>
    <w:rsid w:val="002F0CF1"/>
    <w:rsid w:val="002F34A0"/>
    <w:rsid w:val="002F4959"/>
    <w:rsid w:val="002F5333"/>
    <w:rsid w:val="002F5CBB"/>
    <w:rsid w:val="002F6181"/>
    <w:rsid w:val="002F63F6"/>
    <w:rsid w:val="00304E80"/>
    <w:rsid w:val="00305BD6"/>
    <w:rsid w:val="0030614A"/>
    <w:rsid w:val="00306E2E"/>
    <w:rsid w:val="003071E1"/>
    <w:rsid w:val="003079C6"/>
    <w:rsid w:val="00312213"/>
    <w:rsid w:val="0031230E"/>
    <w:rsid w:val="00312B57"/>
    <w:rsid w:val="00315DFB"/>
    <w:rsid w:val="003175BB"/>
    <w:rsid w:val="003206EB"/>
    <w:rsid w:val="00321622"/>
    <w:rsid w:val="00321ABF"/>
    <w:rsid w:val="00321B2D"/>
    <w:rsid w:val="00326CF1"/>
    <w:rsid w:val="003301B8"/>
    <w:rsid w:val="00330605"/>
    <w:rsid w:val="003306E0"/>
    <w:rsid w:val="003338B2"/>
    <w:rsid w:val="0033431B"/>
    <w:rsid w:val="003374EB"/>
    <w:rsid w:val="003378E7"/>
    <w:rsid w:val="00340E81"/>
    <w:rsid w:val="0034112B"/>
    <w:rsid w:val="00341133"/>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70F6"/>
    <w:rsid w:val="00357C13"/>
    <w:rsid w:val="00357DE9"/>
    <w:rsid w:val="00364639"/>
    <w:rsid w:val="003655CB"/>
    <w:rsid w:val="0037052A"/>
    <w:rsid w:val="003715DA"/>
    <w:rsid w:val="003757AD"/>
    <w:rsid w:val="00375FE0"/>
    <w:rsid w:val="00376F09"/>
    <w:rsid w:val="00377318"/>
    <w:rsid w:val="00377D6E"/>
    <w:rsid w:val="00380ADB"/>
    <w:rsid w:val="00380DBC"/>
    <w:rsid w:val="0038197F"/>
    <w:rsid w:val="003830EA"/>
    <w:rsid w:val="00383D24"/>
    <w:rsid w:val="00384820"/>
    <w:rsid w:val="00386CC5"/>
    <w:rsid w:val="00387AB2"/>
    <w:rsid w:val="00390813"/>
    <w:rsid w:val="00391110"/>
    <w:rsid w:val="00392DEF"/>
    <w:rsid w:val="00394F50"/>
    <w:rsid w:val="003961A2"/>
    <w:rsid w:val="00396A2B"/>
    <w:rsid w:val="003A0314"/>
    <w:rsid w:val="003A0E8F"/>
    <w:rsid w:val="003A1AC8"/>
    <w:rsid w:val="003A1FD6"/>
    <w:rsid w:val="003A2C38"/>
    <w:rsid w:val="003A3984"/>
    <w:rsid w:val="003A5FA3"/>
    <w:rsid w:val="003A6D98"/>
    <w:rsid w:val="003A70B5"/>
    <w:rsid w:val="003B0445"/>
    <w:rsid w:val="003B075C"/>
    <w:rsid w:val="003B0C64"/>
    <w:rsid w:val="003B1657"/>
    <w:rsid w:val="003B1855"/>
    <w:rsid w:val="003B5D72"/>
    <w:rsid w:val="003B5D91"/>
    <w:rsid w:val="003B5DAC"/>
    <w:rsid w:val="003B6715"/>
    <w:rsid w:val="003C026D"/>
    <w:rsid w:val="003C1179"/>
    <w:rsid w:val="003C171B"/>
    <w:rsid w:val="003C2505"/>
    <w:rsid w:val="003C4669"/>
    <w:rsid w:val="003C503A"/>
    <w:rsid w:val="003C50DE"/>
    <w:rsid w:val="003C5833"/>
    <w:rsid w:val="003C7843"/>
    <w:rsid w:val="003D1291"/>
    <w:rsid w:val="003D1863"/>
    <w:rsid w:val="003D4684"/>
    <w:rsid w:val="003D6924"/>
    <w:rsid w:val="003D6E70"/>
    <w:rsid w:val="003E1E8C"/>
    <w:rsid w:val="003E32E5"/>
    <w:rsid w:val="003E4A3B"/>
    <w:rsid w:val="003E7311"/>
    <w:rsid w:val="003E79CD"/>
    <w:rsid w:val="003F20E8"/>
    <w:rsid w:val="003F23E5"/>
    <w:rsid w:val="003F5664"/>
    <w:rsid w:val="0040048D"/>
    <w:rsid w:val="00400F13"/>
    <w:rsid w:val="00401976"/>
    <w:rsid w:val="00404205"/>
    <w:rsid w:val="00405DBE"/>
    <w:rsid w:val="004061F8"/>
    <w:rsid w:val="00406909"/>
    <w:rsid w:val="0040756F"/>
    <w:rsid w:val="00407CC3"/>
    <w:rsid w:val="00411D06"/>
    <w:rsid w:val="00412400"/>
    <w:rsid w:val="004132B9"/>
    <w:rsid w:val="004144E6"/>
    <w:rsid w:val="00416382"/>
    <w:rsid w:val="004173D5"/>
    <w:rsid w:val="00421A1B"/>
    <w:rsid w:val="004230CE"/>
    <w:rsid w:val="004240BA"/>
    <w:rsid w:val="004248A1"/>
    <w:rsid w:val="00425152"/>
    <w:rsid w:val="00425D3E"/>
    <w:rsid w:val="004321C1"/>
    <w:rsid w:val="004328CC"/>
    <w:rsid w:val="00432B37"/>
    <w:rsid w:val="00434F06"/>
    <w:rsid w:val="00436950"/>
    <w:rsid w:val="00437981"/>
    <w:rsid w:val="00440FBA"/>
    <w:rsid w:val="00441607"/>
    <w:rsid w:val="00443342"/>
    <w:rsid w:val="00443D3E"/>
    <w:rsid w:val="0044563E"/>
    <w:rsid w:val="00446605"/>
    <w:rsid w:val="00446E9B"/>
    <w:rsid w:val="004478F8"/>
    <w:rsid w:val="004532CA"/>
    <w:rsid w:val="00453FEF"/>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67F1"/>
    <w:rsid w:val="004770D8"/>
    <w:rsid w:val="00484A4F"/>
    <w:rsid w:val="00484B99"/>
    <w:rsid w:val="004854C4"/>
    <w:rsid w:val="00486188"/>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B180E"/>
    <w:rsid w:val="004B30B3"/>
    <w:rsid w:val="004B32AE"/>
    <w:rsid w:val="004B5667"/>
    <w:rsid w:val="004B5F10"/>
    <w:rsid w:val="004B6F67"/>
    <w:rsid w:val="004C0534"/>
    <w:rsid w:val="004C162F"/>
    <w:rsid w:val="004C2161"/>
    <w:rsid w:val="004C3467"/>
    <w:rsid w:val="004C4611"/>
    <w:rsid w:val="004C4DCC"/>
    <w:rsid w:val="004C58E3"/>
    <w:rsid w:val="004C691F"/>
    <w:rsid w:val="004D04CD"/>
    <w:rsid w:val="004D2898"/>
    <w:rsid w:val="004D35EA"/>
    <w:rsid w:val="004D367E"/>
    <w:rsid w:val="004D3DD8"/>
    <w:rsid w:val="004D459A"/>
    <w:rsid w:val="004D4845"/>
    <w:rsid w:val="004D5B5E"/>
    <w:rsid w:val="004D5BF9"/>
    <w:rsid w:val="004D6E09"/>
    <w:rsid w:val="004D7235"/>
    <w:rsid w:val="004D7352"/>
    <w:rsid w:val="004D7BCA"/>
    <w:rsid w:val="004E01DE"/>
    <w:rsid w:val="004E0EA3"/>
    <w:rsid w:val="004E2071"/>
    <w:rsid w:val="004E2BFA"/>
    <w:rsid w:val="004E2E87"/>
    <w:rsid w:val="004E342F"/>
    <w:rsid w:val="004E6AD4"/>
    <w:rsid w:val="004E7C4F"/>
    <w:rsid w:val="004F1B7D"/>
    <w:rsid w:val="004F20A3"/>
    <w:rsid w:val="004F25A5"/>
    <w:rsid w:val="004F439C"/>
    <w:rsid w:val="004F667C"/>
    <w:rsid w:val="004F698F"/>
    <w:rsid w:val="004F700D"/>
    <w:rsid w:val="00501BB6"/>
    <w:rsid w:val="005030A3"/>
    <w:rsid w:val="00504BB2"/>
    <w:rsid w:val="00504D24"/>
    <w:rsid w:val="0050512B"/>
    <w:rsid w:val="005051D3"/>
    <w:rsid w:val="0050553A"/>
    <w:rsid w:val="005056DC"/>
    <w:rsid w:val="005057FD"/>
    <w:rsid w:val="005058BB"/>
    <w:rsid w:val="00505925"/>
    <w:rsid w:val="00505F9B"/>
    <w:rsid w:val="00506607"/>
    <w:rsid w:val="00506907"/>
    <w:rsid w:val="005077A2"/>
    <w:rsid w:val="0050782D"/>
    <w:rsid w:val="00507EAD"/>
    <w:rsid w:val="00511577"/>
    <w:rsid w:val="00513FA6"/>
    <w:rsid w:val="005144B9"/>
    <w:rsid w:val="0051575D"/>
    <w:rsid w:val="00517BE7"/>
    <w:rsid w:val="00517CDE"/>
    <w:rsid w:val="0052351A"/>
    <w:rsid w:val="005248B1"/>
    <w:rsid w:val="00525261"/>
    <w:rsid w:val="005256CA"/>
    <w:rsid w:val="00525C7F"/>
    <w:rsid w:val="00525F3B"/>
    <w:rsid w:val="00526C3C"/>
    <w:rsid w:val="0052701C"/>
    <w:rsid w:val="00527D00"/>
    <w:rsid w:val="00527E56"/>
    <w:rsid w:val="005315D0"/>
    <w:rsid w:val="0053200B"/>
    <w:rsid w:val="00532321"/>
    <w:rsid w:val="0053334B"/>
    <w:rsid w:val="0053610B"/>
    <w:rsid w:val="00536F39"/>
    <w:rsid w:val="0054170A"/>
    <w:rsid w:val="00541F55"/>
    <w:rsid w:val="00543533"/>
    <w:rsid w:val="00545C55"/>
    <w:rsid w:val="00546B7E"/>
    <w:rsid w:val="00546D91"/>
    <w:rsid w:val="00553C0C"/>
    <w:rsid w:val="00553C22"/>
    <w:rsid w:val="00554798"/>
    <w:rsid w:val="00557F60"/>
    <w:rsid w:val="00560CB7"/>
    <w:rsid w:val="0056169C"/>
    <w:rsid w:val="005630DE"/>
    <w:rsid w:val="005636BC"/>
    <w:rsid w:val="005669F4"/>
    <w:rsid w:val="00566A32"/>
    <w:rsid w:val="0057013F"/>
    <w:rsid w:val="005717E1"/>
    <w:rsid w:val="00573410"/>
    <w:rsid w:val="0057463C"/>
    <w:rsid w:val="00575B07"/>
    <w:rsid w:val="00575BC6"/>
    <w:rsid w:val="00577A6E"/>
    <w:rsid w:val="0058354B"/>
    <w:rsid w:val="00584750"/>
    <w:rsid w:val="0058488F"/>
    <w:rsid w:val="00584DB5"/>
    <w:rsid w:val="00585BEE"/>
    <w:rsid w:val="00585C22"/>
    <w:rsid w:val="00585FD5"/>
    <w:rsid w:val="00587F96"/>
    <w:rsid w:val="00591379"/>
    <w:rsid w:val="00592D43"/>
    <w:rsid w:val="00593365"/>
    <w:rsid w:val="00593D39"/>
    <w:rsid w:val="00594753"/>
    <w:rsid w:val="005961CD"/>
    <w:rsid w:val="00596A08"/>
    <w:rsid w:val="00597B29"/>
    <w:rsid w:val="005A03F1"/>
    <w:rsid w:val="005A1DF2"/>
    <w:rsid w:val="005A444A"/>
    <w:rsid w:val="005B133C"/>
    <w:rsid w:val="005B1F18"/>
    <w:rsid w:val="005B255D"/>
    <w:rsid w:val="005B38E3"/>
    <w:rsid w:val="005B495D"/>
    <w:rsid w:val="005B578A"/>
    <w:rsid w:val="005B59D8"/>
    <w:rsid w:val="005B5C58"/>
    <w:rsid w:val="005B7557"/>
    <w:rsid w:val="005B792F"/>
    <w:rsid w:val="005B7E19"/>
    <w:rsid w:val="005C1CDD"/>
    <w:rsid w:val="005C293E"/>
    <w:rsid w:val="005C3345"/>
    <w:rsid w:val="005C4DEF"/>
    <w:rsid w:val="005C57D3"/>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734"/>
    <w:rsid w:val="005F2D81"/>
    <w:rsid w:val="005F3AD9"/>
    <w:rsid w:val="005F3FBB"/>
    <w:rsid w:val="006002F8"/>
    <w:rsid w:val="00600E6C"/>
    <w:rsid w:val="006014B5"/>
    <w:rsid w:val="00601C68"/>
    <w:rsid w:val="00602F25"/>
    <w:rsid w:val="00603846"/>
    <w:rsid w:val="0060402E"/>
    <w:rsid w:val="006046DE"/>
    <w:rsid w:val="00605C7B"/>
    <w:rsid w:val="006060B0"/>
    <w:rsid w:val="00612A12"/>
    <w:rsid w:val="0061389C"/>
    <w:rsid w:val="00614D68"/>
    <w:rsid w:val="00617404"/>
    <w:rsid w:val="00620B12"/>
    <w:rsid w:val="00621090"/>
    <w:rsid w:val="00621CF8"/>
    <w:rsid w:val="00622F23"/>
    <w:rsid w:val="006233CF"/>
    <w:rsid w:val="00625CC3"/>
    <w:rsid w:val="00626B07"/>
    <w:rsid w:val="00627995"/>
    <w:rsid w:val="006308D4"/>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46C2"/>
    <w:rsid w:val="00654AD9"/>
    <w:rsid w:val="00654EAA"/>
    <w:rsid w:val="0065614B"/>
    <w:rsid w:val="0065775F"/>
    <w:rsid w:val="00657BA6"/>
    <w:rsid w:val="00661700"/>
    <w:rsid w:val="00662653"/>
    <w:rsid w:val="006633F2"/>
    <w:rsid w:val="00663670"/>
    <w:rsid w:val="00664C12"/>
    <w:rsid w:val="00664F6D"/>
    <w:rsid w:val="006652E5"/>
    <w:rsid w:val="00667DB3"/>
    <w:rsid w:val="006718AA"/>
    <w:rsid w:val="00672295"/>
    <w:rsid w:val="00674B0B"/>
    <w:rsid w:val="00680CDA"/>
    <w:rsid w:val="0068163D"/>
    <w:rsid w:val="0068219E"/>
    <w:rsid w:val="006821A1"/>
    <w:rsid w:val="00684A1D"/>
    <w:rsid w:val="00684AC5"/>
    <w:rsid w:val="006864AD"/>
    <w:rsid w:val="00686646"/>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0C90"/>
    <w:rsid w:val="006C30E3"/>
    <w:rsid w:val="006C3A40"/>
    <w:rsid w:val="006C446B"/>
    <w:rsid w:val="006C4642"/>
    <w:rsid w:val="006C496B"/>
    <w:rsid w:val="006C56D9"/>
    <w:rsid w:val="006C5ACE"/>
    <w:rsid w:val="006C5B20"/>
    <w:rsid w:val="006C5D09"/>
    <w:rsid w:val="006C5FDB"/>
    <w:rsid w:val="006C682D"/>
    <w:rsid w:val="006C7F7D"/>
    <w:rsid w:val="006D096E"/>
    <w:rsid w:val="006D13D4"/>
    <w:rsid w:val="006D28EA"/>
    <w:rsid w:val="006D2A6D"/>
    <w:rsid w:val="006D2AB2"/>
    <w:rsid w:val="006D3AF9"/>
    <w:rsid w:val="006D4A06"/>
    <w:rsid w:val="006D56D4"/>
    <w:rsid w:val="006D5E28"/>
    <w:rsid w:val="006D7617"/>
    <w:rsid w:val="006D7F69"/>
    <w:rsid w:val="006E0956"/>
    <w:rsid w:val="006E1D16"/>
    <w:rsid w:val="006E46AA"/>
    <w:rsid w:val="006E6E70"/>
    <w:rsid w:val="006E70D2"/>
    <w:rsid w:val="006F19BF"/>
    <w:rsid w:val="006F1C06"/>
    <w:rsid w:val="006F227A"/>
    <w:rsid w:val="006F24B8"/>
    <w:rsid w:val="006F4051"/>
    <w:rsid w:val="006F55CF"/>
    <w:rsid w:val="006F590C"/>
    <w:rsid w:val="006F5A80"/>
    <w:rsid w:val="006F6093"/>
    <w:rsid w:val="00701913"/>
    <w:rsid w:val="00701C47"/>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370DC"/>
    <w:rsid w:val="007402A2"/>
    <w:rsid w:val="007411E1"/>
    <w:rsid w:val="007415CD"/>
    <w:rsid w:val="00743F4F"/>
    <w:rsid w:val="0074480C"/>
    <w:rsid w:val="00744E93"/>
    <w:rsid w:val="00744FB3"/>
    <w:rsid w:val="00744FE9"/>
    <w:rsid w:val="00746600"/>
    <w:rsid w:val="00746FD4"/>
    <w:rsid w:val="007473C4"/>
    <w:rsid w:val="00747528"/>
    <w:rsid w:val="00750CED"/>
    <w:rsid w:val="007525F8"/>
    <w:rsid w:val="00752B57"/>
    <w:rsid w:val="00752DF2"/>
    <w:rsid w:val="007535F3"/>
    <w:rsid w:val="007537E3"/>
    <w:rsid w:val="00753A33"/>
    <w:rsid w:val="0075498F"/>
    <w:rsid w:val="00754DDF"/>
    <w:rsid w:val="00755841"/>
    <w:rsid w:val="00756AFE"/>
    <w:rsid w:val="00757735"/>
    <w:rsid w:val="00757F52"/>
    <w:rsid w:val="00760721"/>
    <w:rsid w:val="007607A4"/>
    <w:rsid w:val="007614D1"/>
    <w:rsid w:val="007627B8"/>
    <w:rsid w:val="00764C95"/>
    <w:rsid w:val="00764CFC"/>
    <w:rsid w:val="00765586"/>
    <w:rsid w:val="00765B59"/>
    <w:rsid w:val="007661A0"/>
    <w:rsid w:val="00766B1F"/>
    <w:rsid w:val="007673ED"/>
    <w:rsid w:val="007675BE"/>
    <w:rsid w:val="00770601"/>
    <w:rsid w:val="00770774"/>
    <w:rsid w:val="00770B24"/>
    <w:rsid w:val="007718B6"/>
    <w:rsid w:val="007721F6"/>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975D6"/>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5F2B"/>
    <w:rsid w:val="007D6579"/>
    <w:rsid w:val="007D78E1"/>
    <w:rsid w:val="007D7F38"/>
    <w:rsid w:val="007E0362"/>
    <w:rsid w:val="007E11FF"/>
    <w:rsid w:val="007E2AF8"/>
    <w:rsid w:val="007E67CF"/>
    <w:rsid w:val="007F02BF"/>
    <w:rsid w:val="007F0323"/>
    <w:rsid w:val="007F1EB8"/>
    <w:rsid w:val="007F1F84"/>
    <w:rsid w:val="007F27C0"/>
    <w:rsid w:val="007F2947"/>
    <w:rsid w:val="007F2973"/>
    <w:rsid w:val="007F2AFE"/>
    <w:rsid w:val="007F2F96"/>
    <w:rsid w:val="007F65E2"/>
    <w:rsid w:val="007F7198"/>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31752"/>
    <w:rsid w:val="00831FD1"/>
    <w:rsid w:val="00832DD5"/>
    <w:rsid w:val="00833BFB"/>
    <w:rsid w:val="0083411F"/>
    <w:rsid w:val="0083529A"/>
    <w:rsid w:val="008352F5"/>
    <w:rsid w:val="0083667C"/>
    <w:rsid w:val="00837D60"/>
    <w:rsid w:val="00840862"/>
    <w:rsid w:val="00843AFB"/>
    <w:rsid w:val="00844AEF"/>
    <w:rsid w:val="0085085A"/>
    <w:rsid w:val="00850CB3"/>
    <w:rsid w:val="00853D4C"/>
    <w:rsid w:val="0085576F"/>
    <w:rsid w:val="00856C2B"/>
    <w:rsid w:val="00857BC9"/>
    <w:rsid w:val="00857BE0"/>
    <w:rsid w:val="00860E56"/>
    <w:rsid w:val="00861C6B"/>
    <w:rsid w:val="00862245"/>
    <w:rsid w:val="008629A2"/>
    <w:rsid w:val="00862F6D"/>
    <w:rsid w:val="00866876"/>
    <w:rsid w:val="00874A67"/>
    <w:rsid w:val="00875376"/>
    <w:rsid w:val="008807AF"/>
    <w:rsid w:val="00882FDB"/>
    <w:rsid w:val="00883594"/>
    <w:rsid w:val="008845B6"/>
    <w:rsid w:val="00884959"/>
    <w:rsid w:val="008849CF"/>
    <w:rsid w:val="0088559E"/>
    <w:rsid w:val="00887096"/>
    <w:rsid w:val="008901CD"/>
    <w:rsid w:val="0089142D"/>
    <w:rsid w:val="0089158C"/>
    <w:rsid w:val="008929D0"/>
    <w:rsid w:val="008972F0"/>
    <w:rsid w:val="008A0FD6"/>
    <w:rsid w:val="008A32EC"/>
    <w:rsid w:val="008A3C55"/>
    <w:rsid w:val="008A502F"/>
    <w:rsid w:val="008A5346"/>
    <w:rsid w:val="008A5CA5"/>
    <w:rsid w:val="008A5D45"/>
    <w:rsid w:val="008A5EB5"/>
    <w:rsid w:val="008A7A4F"/>
    <w:rsid w:val="008B1413"/>
    <w:rsid w:val="008B18A0"/>
    <w:rsid w:val="008B20F7"/>
    <w:rsid w:val="008B3500"/>
    <w:rsid w:val="008B5C51"/>
    <w:rsid w:val="008B60FD"/>
    <w:rsid w:val="008B7943"/>
    <w:rsid w:val="008B7C2A"/>
    <w:rsid w:val="008C0124"/>
    <w:rsid w:val="008C0667"/>
    <w:rsid w:val="008C3771"/>
    <w:rsid w:val="008C47D5"/>
    <w:rsid w:val="008C55D0"/>
    <w:rsid w:val="008C77A0"/>
    <w:rsid w:val="008D16FE"/>
    <w:rsid w:val="008D3BE8"/>
    <w:rsid w:val="008D40B2"/>
    <w:rsid w:val="008D4AD9"/>
    <w:rsid w:val="008D5C77"/>
    <w:rsid w:val="008D6F19"/>
    <w:rsid w:val="008E0577"/>
    <w:rsid w:val="008E14BE"/>
    <w:rsid w:val="008E190A"/>
    <w:rsid w:val="008E298D"/>
    <w:rsid w:val="008E40E4"/>
    <w:rsid w:val="008E46FF"/>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31B"/>
    <w:rsid w:val="00915B8D"/>
    <w:rsid w:val="00916780"/>
    <w:rsid w:val="00917D7A"/>
    <w:rsid w:val="00920488"/>
    <w:rsid w:val="00920C56"/>
    <w:rsid w:val="0092348A"/>
    <w:rsid w:val="009242E4"/>
    <w:rsid w:val="00924BEE"/>
    <w:rsid w:val="00925EF5"/>
    <w:rsid w:val="00926247"/>
    <w:rsid w:val="00926A16"/>
    <w:rsid w:val="0092747D"/>
    <w:rsid w:val="00930141"/>
    <w:rsid w:val="009304D9"/>
    <w:rsid w:val="009310D4"/>
    <w:rsid w:val="00931BC5"/>
    <w:rsid w:val="0093220B"/>
    <w:rsid w:val="00933BC0"/>
    <w:rsid w:val="00934C1B"/>
    <w:rsid w:val="00934FB9"/>
    <w:rsid w:val="009350BC"/>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21D8"/>
    <w:rsid w:val="00953C65"/>
    <w:rsid w:val="00955E1B"/>
    <w:rsid w:val="00957403"/>
    <w:rsid w:val="00962F95"/>
    <w:rsid w:val="0096501A"/>
    <w:rsid w:val="00965D7B"/>
    <w:rsid w:val="00966415"/>
    <w:rsid w:val="0096759A"/>
    <w:rsid w:val="009679D6"/>
    <w:rsid w:val="0097043D"/>
    <w:rsid w:val="00971791"/>
    <w:rsid w:val="00973196"/>
    <w:rsid w:val="00975597"/>
    <w:rsid w:val="00975D1D"/>
    <w:rsid w:val="009766C9"/>
    <w:rsid w:val="00980BA4"/>
    <w:rsid w:val="00983497"/>
    <w:rsid w:val="00984482"/>
    <w:rsid w:val="009855B9"/>
    <w:rsid w:val="00985D72"/>
    <w:rsid w:val="00986BEA"/>
    <w:rsid w:val="009876D7"/>
    <w:rsid w:val="00990B40"/>
    <w:rsid w:val="00990DC8"/>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F3C"/>
    <w:rsid w:val="009C517F"/>
    <w:rsid w:val="009C6257"/>
    <w:rsid w:val="009C67B0"/>
    <w:rsid w:val="009D063D"/>
    <w:rsid w:val="009D07FB"/>
    <w:rsid w:val="009D1B1E"/>
    <w:rsid w:val="009D2230"/>
    <w:rsid w:val="009E10E7"/>
    <w:rsid w:val="009E1362"/>
    <w:rsid w:val="009E3728"/>
    <w:rsid w:val="009E3E34"/>
    <w:rsid w:val="009E4271"/>
    <w:rsid w:val="009E4277"/>
    <w:rsid w:val="009F05F2"/>
    <w:rsid w:val="009F3E8C"/>
    <w:rsid w:val="009F595C"/>
    <w:rsid w:val="009F65F8"/>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21BA"/>
    <w:rsid w:val="00A227E1"/>
    <w:rsid w:val="00A2322B"/>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6F43"/>
    <w:rsid w:val="00A4723D"/>
    <w:rsid w:val="00A47A9F"/>
    <w:rsid w:val="00A47DD6"/>
    <w:rsid w:val="00A5204D"/>
    <w:rsid w:val="00A52E18"/>
    <w:rsid w:val="00A53C01"/>
    <w:rsid w:val="00A54919"/>
    <w:rsid w:val="00A54B17"/>
    <w:rsid w:val="00A5541E"/>
    <w:rsid w:val="00A554E8"/>
    <w:rsid w:val="00A602C8"/>
    <w:rsid w:val="00A605E2"/>
    <w:rsid w:val="00A6203D"/>
    <w:rsid w:val="00A62F08"/>
    <w:rsid w:val="00A6412B"/>
    <w:rsid w:val="00A64262"/>
    <w:rsid w:val="00A66C02"/>
    <w:rsid w:val="00A67BBA"/>
    <w:rsid w:val="00A7096E"/>
    <w:rsid w:val="00A713C2"/>
    <w:rsid w:val="00A72475"/>
    <w:rsid w:val="00A72C1A"/>
    <w:rsid w:val="00A72EAC"/>
    <w:rsid w:val="00A73145"/>
    <w:rsid w:val="00A74D7D"/>
    <w:rsid w:val="00A75733"/>
    <w:rsid w:val="00A75C75"/>
    <w:rsid w:val="00A778BB"/>
    <w:rsid w:val="00A81265"/>
    <w:rsid w:val="00A842D7"/>
    <w:rsid w:val="00A84DC7"/>
    <w:rsid w:val="00A86403"/>
    <w:rsid w:val="00A87318"/>
    <w:rsid w:val="00A87CA0"/>
    <w:rsid w:val="00A90A3E"/>
    <w:rsid w:val="00A91804"/>
    <w:rsid w:val="00A9229C"/>
    <w:rsid w:val="00A92A01"/>
    <w:rsid w:val="00A94490"/>
    <w:rsid w:val="00A94505"/>
    <w:rsid w:val="00AA19D9"/>
    <w:rsid w:val="00AA2174"/>
    <w:rsid w:val="00AA4E9E"/>
    <w:rsid w:val="00AA6922"/>
    <w:rsid w:val="00AB14CB"/>
    <w:rsid w:val="00AB2672"/>
    <w:rsid w:val="00AB5067"/>
    <w:rsid w:val="00AB770D"/>
    <w:rsid w:val="00AC376E"/>
    <w:rsid w:val="00AC49F7"/>
    <w:rsid w:val="00AC54D9"/>
    <w:rsid w:val="00AC75C0"/>
    <w:rsid w:val="00AD302F"/>
    <w:rsid w:val="00AD495C"/>
    <w:rsid w:val="00AE21F0"/>
    <w:rsid w:val="00AE25D1"/>
    <w:rsid w:val="00AE4805"/>
    <w:rsid w:val="00AF0F4F"/>
    <w:rsid w:val="00AF12A4"/>
    <w:rsid w:val="00AF284E"/>
    <w:rsid w:val="00AF33F1"/>
    <w:rsid w:val="00AF4171"/>
    <w:rsid w:val="00AF57AD"/>
    <w:rsid w:val="00AF57D9"/>
    <w:rsid w:val="00AF6581"/>
    <w:rsid w:val="00AF7516"/>
    <w:rsid w:val="00AF7A4A"/>
    <w:rsid w:val="00AF7C88"/>
    <w:rsid w:val="00B01631"/>
    <w:rsid w:val="00B0198C"/>
    <w:rsid w:val="00B026D0"/>
    <w:rsid w:val="00B06F00"/>
    <w:rsid w:val="00B10E78"/>
    <w:rsid w:val="00B13211"/>
    <w:rsid w:val="00B13295"/>
    <w:rsid w:val="00B15499"/>
    <w:rsid w:val="00B17B15"/>
    <w:rsid w:val="00B17B5F"/>
    <w:rsid w:val="00B20105"/>
    <w:rsid w:val="00B2409A"/>
    <w:rsid w:val="00B24CC2"/>
    <w:rsid w:val="00B24CE9"/>
    <w:rsid w:val="00B2741D"/>
    <w:rsid w:val="00B27C31"/>
    <w:rsid w:val="00B32FFF"/>
    <w:rsid w:val="00B33963"/>
    <w:rsid w:val="00B344DE"/>
    <w:rsid w:val="00B34CF2"/>
    <w:rsid w:val="00B35AE8"/>
    <w:rsid w:val="00B35B71"/>
    <w:rsid w:val="00B35D0D"/>
    <w:rsid w:val="00B35E5A"/>
    <w:rsid w:val="00B365AE"/>
    <w:rsid w:val="00B41B03"/>
    <w:rsid w:val="00B42C93"/>
    <w:rsid w:val="00B42D96"/>
    <w:rsid w:val="00B42FFB"/>
    <w:rsid w:val="00B43403"/>
    <w:rsid w:val="00B434CE"/>
    <w:rsid w:val="00B45956"/>
    <w:rsid w:val="00B47109"/>
    <w:rsid w:val="00B479E7"/>
    <w:rsid w:val="00B51877"/>
    <w:rsid w:val="00B52DE4"/>
    <w:rsid w:val="00B549B3"/>
    <w:rsid w:val="00B55044"/>
    <w:rsid w:val="00B552ED"/>
    <w:rsid w:val="00B55755"/>
    <w:rsid w:val="00B612C7"/>
    <w:rsid w:val="00B64150"/>
    <w:rsid w:val="00B644FA"/>
    <w:rsid w:val="00B65948"/>
    <w:rsid w:val="00B6596E"/>
    <w:rsid w:val="00B663A2"/>
    <w:rsid w:val="00B7011F"/>
    <w:rsid w:val="00B717E1"/>
    <w:rsid w:val="00B728D6"/>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72D1"/>
    <w:rsid w:val="00BA0BA4"/>
    <w:rsid w:val="00BA1271"/>
    <w:rsid w:val="00BA1428"/>
    <w:rsid w:val="00BA15B0"/>
    <w:rsid w:val="00BA46B8"/>
    <w:rsid w:val="00BA5123"/>
    <w:rsid w:val="00BA52B1"/>
    <w:rsid w:val="00BA5623"/>
    <w:rsid w:val="00BA57AE"/>
    <w:rsid w:val="00BA6083"/>
    <w:rsid w:val="00BA6197"/>
    <w:rsid w:val="00BA6806"/>
    <w:rsid w:val="00BA6914"/>
    <w:rsid w:val="00BA6945"/>
    <w:rsid w:val="00BA6B52"/>
    <w:rsid w:val="00BA7F3A"/>
    <w:rsid w:val="00BB04BB"/>
    <w:rsid w:val="00BB0577"/>
    <w:rsid w:val="00BB05B7"/>
    <w:rsid w:val="00BB0858"/>
    <w:rsid w:val="00BB0C29"/>
    <w:rsid w:val="00BB1A82"/>
    <w:rsid w:val="00BB29BF"/>
    <w:rsid w:val="00BB3355"/>
    <w:rsid w:val="00BB3655"/>
    <w:rsid w:val="00BB3982"/>
    <w:rsid w:val="00BC0393"/>
    <w:rsid w:val="00BC0AF9"/>
    <w:rsid w:val="00BC1250"/>
    <w:rsid w:val="00BC171A"/>
    <w:rsid w:val="00BC21CD"/>
    <w:rsid w:val="00BC3775"/>
    <w:rsid w:val="00BC3BA1"/>
    <w:rsid w:val="00BC6203"/>
    <w:rsid w:val="00BC7C95"/>
    <w:rsid w:val="00BD07EB"/>
    <w:rsid w:val="00BD09F7"/>
    <w:rsid w:val="00BD249D"/>
    <w:rsid w:val="00BD3106"/>
    <w:rsid w:val="00BD322A"/>
    <w:rsid w:val="00BD3870"/>
    <w:rsid w:val="00BD406F"/>
    <w:rsid w:val="00BD4DBD"/>
    <w:rsid w:val="00BD4FD2"/>
    <w:rsid w:val="00BD63AE"/>
    <w:rsid w:val="00BD697D"/>
    <w:rsid w:val="00BE1922"/>
    <w:rsid w:val="00BE3A41"/>
    <w:rsid w:val="00BE3DE7"/>
    <w:rsid w:val="00BE4BB7"/>
    <w:rsid w:val="00BE5A2C"/>
    <w:rsid w:val="00BE7CF5"/>
    <w:rsid w:val="00BF07DB"/>
    <w:rsid w:val="00BF15B6"/>
    <w:rsid w:val="00BF1958"/>
    <w:rsid w:val="00BF1E60"/>
    <w:rsid w:val="00BF2646"/>
    <w:rsid w:val="00BF326E"/>
    <w:rsid w:val="00BF3AF0"/>
    <w:rsid w:val="00BF4F6F"/>
    <w:rsid w:val="00BF6FB5"/>
    <w:rsid w:val="00BF7066"/>
    <w:rsid w:val="00C006EF"/>
    <w:rsid w:val="00C026CE"/>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B93"/>
    <w:rsid w:val="00C32EDA"/>
    <w:rsid w:val="00C332E2"/>
    <w:rsid w:val="00C34DFB"/>
    <w:rsid w:val="00C35845"/>
    <w:rsid w:val="00C35E95"/>
    <w:rsid w:val="00C361C0"/>
    <w:rsid w:val="00C36A0F"/>
    <w:rsid w:val="00C406DC"/>
    <w:rsid w:val="00C40CB2"/>
    <w:rsid w:val="00C464FD"/>
    <w:rsid w:val="00C46A36"/>
    <w:rsid w:val="00C46FA2"/>
    <w:rsid w:val="00C50C00"/>
    <w:rsid w:val="00C5226C"/>
    <w:rsid w:val="00C531CC"/>
    <w:rsid w:val="00C53BC8"/>
    <w:rsid w:val="00C55888"/>
    <w:rsid w:val="00C57FEE"/>
    <w:rsid w:val="00C61E50"/>
    <w:rsid w:val="00C63345"/>
    <w:rsid w:val="00C64890"/>
    <w:rsid w:val="00C64AAF"/>
    <w:rsid w:val="00C64FB2"/>
    <w:rsid w:val="00C65D64"/>
    <w:rsid w:val="00C67A76"/>
    <w:rsid w:val="00C707C0"/>
    <w:rsid w:val="00C712D1"/>
    <w:rsid w:val="00C72744"/>
    <w:rsid w:val="00C72C90"/>
    <w:rsid w:val="00C72F39"/>
    <w:rsid w:val="00C73411"/>
    <w:rsid w:val="00C73880"/>
    <w:rsid w:val="00C759D8"/>
    <w:rsid w:val="00C7780C"/>
    <w:rsid w:val="00C82424"/>
    <w:rsid w:val="00C82C8E"/>
    <w:rsid w:val="00C82CAF"/>
    <w:rsid w:val="00C83191"/>
    <w:rsid w:val="00C846C9"/>
    <w:rsid w:val="00C84911"/>
    <w:rsid w:val="00C85DAA"/>
    <w:rsid w:val="00C865CE"/>
    <w:rsid w:val="00C866F4"/>
    <w:rsid w:val="00C87A7D"/>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447B"/>
    <w:rsid w:val="00CB5EB6"/>
    <w:rsid w:val="00CC0507"/>
    <w:rsid w:val="00CC12BE"/>
    <w:rsid w:val="00CC4B80"/>
    <w:rsid w:val="00CC6D97"/>
    <w:rsid w:val="00CC6DA1"/>
    <w:rsid w:val="00CC7CD0"/>
    <w:rsid w:val="00CD067D"/>
    <w:rsid w:val="00CD286C"/>
    <w:rsid w:val="00CD3E1F"/>
    <w:rsid w:val="00CD3EB9"/>
    <w:rsid w:val="00CD4BDB"/>
    <w:rsid w:val="00CD4C13"/>
    <w:rsid w:val="00CD58E4"/>
    <w:rsid w:val="00CD5EEF"/>
    <w:rsid w:val="00CD7E6F"/>
    <w:rsid w:val="00CE0654"/>
    <w:rsid w:val="00CE0B56"/>
    <w:rsid w:val="00CE129D"/>
    <w:rsid w:val="00CE14A7"/>
    <w:rsid w:val="00CE319C"/>
    <w:rsid w:val="00CE3E9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6D9E"/>
    <w:rsid w:val="00D16FD1"/>
    <w:rsid w:val="00D17449"/>
    <w:rsid w:val="00D177C5"/>
    <w:rsid w:val="00D178F2"/>
    <w:rsid w:val="00D217CD"/>
    <w:rsid w:val="00D231DA"/>
    <w:rsid w:val="00D23364"/>
    <w:rsid w:val="00D24B57"/>
    <w:rsid w:val="00D24D57"/>
    <w:rsid w:val="00D24FBB"/>
    <w:rsid w:val="00D259B6"/>
    <w:rsid w:val="00D25CA8"/>
    <w:rsid w:val="00D278F0"/>
    <w:rsid w:val="00D30D6B"/>
    <w:rsid w:val="00D315AE"/>
    <w:rsid w:val="00D32289"/>
    <w:rsid w:val="00D343D5"/>
    <w:rsid w:val="00D343F0"/>
    <w:rsid w:val="00D34C2D"/>
    <w:rsid w:val="00D3612C"/>
    <w:rsid w:val="00D366E6"/>
    <w:rsid w:val="00D37752"/>
    <w:rsid w:val="00D426C6"/>
    <w:rsid w:val="00D42BA8"/>
    <w:rsid w:val="00D470C2"/>
    <w:rsid w:val="00D47967"/>
    <w:rsid w:val="00D525F9"/>
    <w:rsid w:val="00D5349D"/>
    <w:rsid w:val="00D53F95"/>
    <w:rsid w:val="00D54128"/>
    <w:rsid w:val="00D57BB1"/>
    <w:rsid w:val="00D57FFD"/>
    <w:rsid w:val="00D602AE"/>
    <w:rsid w:val="00D633DD"/>
    <w:rsid w:val="00D65EC0"/>
    <w:rsid w:val="00D66118"/>
    <w:rsid w:val="00D67773"/>
    <w:rsid w:val="00D70677"/>
    <w:rsid w:val="00D71B26"/>
    <w:rsid w:val="00D7262E"/>
    <w:rsid w:val="00D7430F"/>
    <w:rsid w:val="00D7460D"/>
    <w:rsid w:val="00D74B4A"/>
    <w:rsid w:val="00D76B56"/>
    <w:rsid w:val="00D77DB5"/>
    <w:rsid w:val="00D816C9"/>
    <w:rsid w:val="00D828C7"/>
    <w:rsid w:val="00D8468E"/>
    <w:rsid w:val="00D85E2A"/>
    <w:rsid w:val="00D861A8"/>
    <w:rsid w:val="00D863A2"/>
    <w:rsid w:val="00D86754"/>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5B55"/>
    <w:rsid w:val="00DA7DDC"/>
    <w:rsid w:val="00DB087A"/>
    <w:rsid w:val="00DB26E1"/>
    <w:rsid w:val="00DB3575"/>
    <w:rsid w:val="00DB75E8"/>
    <w:rsid w:val="00DB7C5D"/>
    <w:rsid w:val="00DC1DD3"/>
    <w:rsid w:val="00DC1F61"/>
    <w:rsid w:val="00DC530D"/>
    <w:rsid w:val="00DC63D8"/>
    <w:rsid w:val="00DD272E"/>
    <w:rsid w:val="00DD2757"/>
    <w:rsid w:val="00DD4DC7"/>
    <w:rsid w:val="00DD53D2"/>
    <w:rsid w:val="00DD57AC"/>
    <w:rsid w:val="00DD700B"/>
    <w:rsid w:val="00DD7900"/>
    <w:rsid w:val="00DD79F6"/>
    <w:rsid w:val="00DE08DB"/>
    <w:rsid w:val="00DE188F"/>
    <w:rsid w:val="00DE2C6A"/>
    <w:rsid w:val="00DE2E23"/>
    <w:rsid w:val="00DE36F3"/>
    <w:rsid w:val="00DE3D8E"/>
    <w:rsid w:val="00DE3F11"/>
    <w:rsid w:val="00DE6979"/>
    <w:rsid w:val="00DF04A8"/>
    <w:rsid w:val="00DF0B27"/>
    <w:rsid w:val="00DF0C8F"/>
    <w:rsid w:val="00DF1630"/>
    <w:rsid w:val="00DF1689"/>
    <w:rsid w:val="00DF2661"/>
    <w:rsid w:val="00DF320C"/>
    <w:rsid w:val="00DF4413"/>
    <w:rsid w:val="00DF485F"/>
    <w:rsid w:val="00DF60C3"/>
    <w:rsid w:val="00DF62D8"/>
    <w:rsid w:val="00DF7414"/>
    <w:rsid w:val="00E01181"/>
    <w:rsid w:val="00E01237"/>
    <w:rsid w:val="00E01275"/>
    <w:rsid w:val="00E01491"/>
    <w:rsid w:val="00E02044"/>
    <w:rsid w:val="00E02456"/>
    <w:rsid w:val="00E044F7"/>
    <w:rsid w:val="00E05A7D"/>
    <w:rsid w:val="00E061AA"/>
    <w:rsid w:val="00E06331"/>
    <w:rsid w:val="00E10F56"/>
    <w:rsid w:val="00E132ED"/>
    <w:rsid w:val="00E155E2"/>
    <w:rsid w:val="00E159A6"/>
    <w:rsid w:val="00E15ADF"/>
    <w:rsid w:val="00E17994"/>
    <w:rsid w:val="00E204C9"/>
    <w:rsid w:val="00E20653"/>
    <w:rsid w:val="00E25996"/>
    <w:rsid w:val="00E26231"/>
    <w:rsid w:val="00E27270"/>
    <w:rsid w:val="00E27287"/>
    <w:rsid w:val="00E30E69"/>
    <w:rsid w:val="00E311C8"/>
    <w:rsid w:val="00E31572"/>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037C"/>
    <w:rsid w:val="00E51534"/>
    <w:rsid w:val="00E56059"/>
    <w:rsid w:val="00E6013A"/>
    <w:rsid w:val="00E6087B"/>
    <w:rsid w:val="00E62553"/>
    <w:rsid w:val="00E65740"/>
    <w:rsid w:val="00E65DBD"/>
    <w:rsid w:val="00E6637C"/>
    <w:rsid w:val="00E66444"/>
    <w:rsid w:val="00E6770F"/>
    <w:rsid w:val="00E709A2"/>
    <w:rsid w:val="00E71D79"/>
    <w:rsid w:val="00E7205C"/>
    <w:rsid w:val="00E724CC"/>
    <w:rsid w:val="00E739F1"/>
    <w:rsid w:val="00E73E6A"/>
    <w:rsid w:val="00E74FC3"/>
    <w:rsid w:val="00E75093"/>
    <w:rsid w:val="00E75E7C"/>
    <w:rsid w:val="00E75EFF"/>
    <w:rsid w:val="00E76704"/>
    <w:rsid w:val="00E7782A"/>
    <w:rsid w:val="00E80105"/>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A1350"/>
    <w:rsid w:val="00EA319D"/>
    <w:rsid w:val="00EA566A"/>
    <w:rsid w:val="00EA6349"/>
    <w:rsid w:val="00EA664F"/>
    <w:rsid w:val="00EA66FC"/>
    <w:rsid w:val="00EA683E"/>
    <w:rsid w:val="00EA70E5"/>
    <w:rsid w:val="00EA7B27"/>
    <w:rsid w:val="00EA7BAA"/>
    <w:rsid w:val="00EB0146"/>
    <w:rsid w:val="00EB22F6"/>
    <w:rsid w:val="00EB7E9F"/>
    <w:rsid w:val="00EC24B6"/>
    <w:rsid w:val="00EC3041"/>
    <w:rsid w:val="00EC30AB"/>
    <w:rsid w:val="00EC3EFC"/>
    <w:rsid w:val="00EC4E1A"/>
    <w:rsid w:val="00EC4F93"/>
    <w:rsid w:val="00EC557D"/>
    <w:rsid w:val="00EC6EC7"/>
    <w:rsid w:val="00EC75D6"/>
    <w:rsid w:val="00ED0F06"/>
    <w:rsid w:val="00ED225F"/>
    <w:rsid w:val="00ED395B"/>
    <w:rsid w:val="00ED45C4"/>
    <w:rsid w:val="00ED52B0"/>
    <w:rsid w:val="00ED6691"/>
    <w:rsid w:val="00ED75BD"/>
    <w:rsid w:val="00EE02E8"/>
    <w:rsid w:val="00EE18B8"/>
    <w:rsid w:val="00EE1EE6"/>
    <w:rsid w:val="00EE2BCA"/>
    <w:rsid w:val="00EE2F1A"/>
    <w:rsid w:val="00EE4154"/>
    <w:rsid w:val="00EE51EA"/>
    <w:rsid w:val="00EE5736"/>
    <w:rsid w:val="00EE676F"/>
    <w:rsid w:val="00EE67B8"/>
    <w:rsid w:val="00EE7EB2"/>
    <w:rsid w:val="00EF0910"/>
    <w:rsid w:val="00EF5714"/>
    <w:rsid w:val="00EF7551"/>
    <w:rsid w:val="00EF7E56"/>
    <w:rsid w:val="00F02E1C"/>
    <w:rsid w:val="00F032A0"/>
    <w:rsid w:val="00F063C4"/>
    <w:rsid w:val="00F0676F"/>
    <w:rsid w:val="00F10979"/>
    <w:rsid w:val="00F11A47"/>
    <w:rsid w:val="00F11D62"/>
    <w:rsid w:val="00F14258"/>
    <w:rsid w:val="00F14891"/>
    <w:rsid w:val="00F15062"/>
    <w:rsid w:val="00F154B7"/>
    <w:rsid w:val="00F17777"/>
    <w:rsid w:val="00F200A6"/>
    <w:rsid w:val="00F20965"/>
    <w:rsid w:val="00F20A0F"/>
    <w:rsid w:val="00F22763"/>
    <w:rsid w:val="00F2280A"/>
    <w:rsid w:val="00F2284D"/>
    <w:rsid w:val="00F23AD4"/>
    <w:rsid w:val="00F23AEC"/>
    <w:rsid w:val="00F23E6E"/>
    <w:rsid w:val="00F2428E"/>
    <w:rsid w:val="00F2630B"/>
    <w:rsid w:val="00F269E2"/>
    <w:rsid w:val="00F26C66"/>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413D"/>
    <w:rsid w:val="00F52E08"/>
    <w:rsid w:val="00F53DBA"/>
    <w:rsid w:val="00F53F49"/>
    <w:rsid w:val="00F543A8"/>
    <w:rsid w:val="00F543B5"/>
    <w:rsid w:val="00F5511C"/>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2B2"/>
    <w:rsid w:val="00F73AD3"/>
    <w:rsid w:val="00F73DE9"/>
    <w:rsid w:val="00F73EF9"/>
    <w:rsid w:val="00F760F9"/>
    <w:rsid w:val="00F77C9E"/>
    <w:rsid w:val="00F77FCE"/>
    <w:rsid w:val="00F80A79"/>
    <w:rsid w:val="00F818C2"/>
    <w:rsid w:val="00F82230"/>
    <w:rsid w:val="00F8449C"/>
    <w:rsid w:val="00F90F44"/>
    <w:rsid w:val="00F91D2C"/>
    <w:rsid w:val="00F929A2"/>
    <w:rsid w:val="00F92A1C"/>
    <w:rsid w:val="00F92C1E"/>
    <w:rsid w:val="00F9495A"/>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6AEA"/>
    <w:rsid w:val="00FB7250"/>
    <w:rsid w:val="00FB730A"/>
    <w:rsid w:val="00FB792F"/>
    <w:rsid w:val="00FB7AE3"/>
    <w:rsid w:val="00FB7B17"/>
    <w:rsid w:val="00FB7DF9"/>
    <w:rsid w:val="00FC04EB"/>
    <w:rsid w:val="00FC0DBD"/>
    <w:rsid w:val="00FC24BE"/>
    <w:rsid w:val="00FC25DD"/>
    <w:rsid w:val="00FC2C2B"/>
    <w:rsid w:val="00FC3790"/>
    <w:rsid w:val="00FC42BA"/>
    <w:rsid w:val="00FC6356"/>
    <w:rsid w:val="00FC79D4"/>
    <w:rsid w:val="00FD1716"/>
    <w:rsid w:val="00FD1FC5"/>
    <w:rsid w:val="00FD7FE3"/>
    <w:rsid w:val="00FE3BB4"/>
    <w:rsid w:val="00FE3FE3"/>
    <w:rsid w:val="00FE40AF"/>
    <w:rsid w:val="00FE4C54"/>
    <w:rsid w:val="00FE508D"/>
    <w:rsid w:val="00FE6121"/>
    <w:rsid w:val="00FE7048"/>
    <w:rsid w:val="00FF238F"/>
    <w:rsid w:val="00FF24B0"/>
    <w:rsid w:val="00FF49C9"/>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2236565">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052728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1923244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821909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43639676">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0557018">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08841436">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257855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7584969">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4845121">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129440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18555813">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1379875">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81204381">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381876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08234067">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FE50-7B8A-4F62-A8C8-7670A0DD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TotalTime>
  <Pages>15</Pages>
  <Words>3375</Words>
  <Characters>20859</Characters>
  <Application>Microsoft Office Word</Application>
  <DocSecurity>4</DocSecurity>
  <Lines>1604</Lines>
  <Paragraphs>563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2020-12-04T13:14:00Z</dcterms:created>
  <dcterms:modified xsi:type="dcterms:W3CDTF">2020-12-04T13:14:00Z</dcterms:modified>
</cp:coreProperties>
</file>