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F2087810714A72936C5A7E99845889"/>
        </w:placeholder>
        <w15:appearance w15:val="hidden"/>
        <w:text/>
      </w:sdtPr>
      <w:sdtEndPr/>
      <w:sdtContent>
        <w:p w:rsidRPr="009B062B" w:rsidR="00AF30DD" w:rsidP="009B062B" w:rsidRDefault="00AF30DD" w14:paraId="21359251" w14:textId="77777777">
          <w:pPr>
            <w:pStyle w:val="RubrikFrslagTIllRiksdagsbeslut"/>
          </w:pPr>
          <w:r w:rsidRPr="009B062B">
            <w:t>Förslag till riksdagsbeslut</w:t>
          </w:r>
        </w:p>
      </w:sdtContent>
    </w:sdt>
    <w:sdt>
      <w:sdtPr>
        <w:alias w:val="Yrkande 1"/>
        <w:tag w:val="80c7cf5d-a641-4c98-a66a-4a654deedffe"/>
        <w:id w:val="-1747415748"/>
        <w:lock w:val="sdtLocked"/>
      </w:sdtPr>
      <w:sdtEndPr/>
      <w:sdtContent>
        <w:p w:rsidR="006C5367" w:rsidRDefault="00B607C7" w14:paraId="21359252" w14:textId="70C5E8D8">
          <w:pPr>
            <w:pStyle w:val="Frslagstext"/>
          </w:pPr>
          <w:r>
            <w:t>Riksdagen ställer sig bakom det som anförs i motionen om att vidta åtgärder för att öka informationen till personer som befinner sig i riskzonen för att utsättas för hedersrelaterad brottslighet, och detta tillkännager riksdagen för regeringen.</w:t>
          </w:r>
        </w:p>
      </w:sdtContent>
    </w:sdt>
    <w:sdt>
      <w:sdtPr>
        <w:alias w:val="Yrkande 3"/>
        <w:tag w:val="add77d6b-aaae-4758-877d-ce033086cdb0"/>
        <w:id w:val="-1464350836"/>
        <w:lock w:val="sdtLocked"/>
      </w:sdtPr>
      <w:sdtEndPr/>
      <w:sdtContent>
        <w:p w:rsidR="006C5367" w:rsidRDefault="00B607C7" w14:paraId="21359254" w14:textId="1A9EAED3">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0ce51325-7882-40c3-a20e-febc5d46acf3"/>
        <w:id w:val="-1306547631"/>
        <w:lock w:val="sdtLocked"/>
      </w:sdtPr>
      <w:sdtEndPr/>
      <w:sdtContent>
        <w:p w:rsidR="006C5367" w:rsidRDefault="00B607C7" w14:paraId="21359255" w14:textId="77777777">
          <w:pPr>
            <w:pStyle w:val="Frslagstext"/>
          </w:pPr>
          <w:r>
            <w:t>Riksdagen ställer sig bakom det som anförs i motionen om att införa hedersbrott som en egen kategori i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778A6C598D4A7F9F10F065B1CB3437"/>
        </w:placeholder>
        <w15:appearance w15:val="hidden"/>
        <w:text/>
      </w:sdtPr>
      <w:sdtEndPr/>
      <w:sdtContent>
        <w:p w:rsidRPr="009B062B" w:rsidR="006D79C9" w:rsidP="00333E95" w:rsidRDefault="006D79C9" w14:paraId="21359256" w14:textId="77777777">
          <w:pPr>
            <w:pStyle w:val="Rubrik1"/>
          </w:pPr>
          <w:r>
            <w:t>Motivering</w:t>
          </w:r>
        </w:p>
      </w:sdtContent>
    </w:sdt>
    <w:p w:rsidR="000E36F3" w:rsidP="000E36F3" w:rsidRDefault="000E36F3" w14:paraId="21359257" w14:textId="6B534291">
      <w:pPr>
        <w:pStyle w:val="Normalutanindragellerluft"/>
      </w:pPr>
      <w:r>
        <w:t>Många personer som själva har invandrat eller som har invandrarbakgrund slits idag isär som följd av tidigare traditioner eller en tidigare kultur, samtidigt som man hamnat i ett land med ett helt annat synsätt. I vissa</w:t>
      </w:r>
      <w:r w:rsidR="001E62A0">
        <w:t xml:space="preserve"> fall ser vi detta i form av</w:t>
      </w:r>
      <w:r>
        <w:t xml:space="preserve"> förekomsten av det vi i vardagligt tal kallar för hedersbrott, och som blivit allt mer vanligt förekommande i takt med att andelen invånare från vissa länder har ökat. Hedersbrott är en vanlig benämning på brott som sker med heder som motiv och det får aldrig accepteras.</w:t>
      </w:r>
    </w:p>
    <w:p w:rsidRPr="001E62A0" w:rsidR="000E36F3" w:rsidP="001E62A0" w:rsidRDefault="000E36F3" w14:paraId="21359259" w14:textId="77777777">
      <w:r w:rsidRPr="001E62A0">
        <w:t xml:space="preserve">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w:t>
      </w:r>
      <w:r w:rsidRPr="001E62A0">
        <w:lastRenderedPageBreak/>
        <w:t xml:space="preserve">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sitt eget kollektiv. </w:t>
      </w:r>
    </w:p>
    <w:p w:rsidRPr="001E62A0" w:rsidR="000E36F3" w:rsidP="001E62A0" w:rsidRDefault="000E36F3" w14:paraId="2135925B" w14:textId="4F1AB531">
      <w:r w:rsidRPr="001E62A0">
        <w:t xml:space="preserve">Att hedersrelaterad brottslighet sker i Sverige idag är något vi tyvärr måste förhålla oss till och därefter arbeta för att motverka.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Det saknas fortfarande en straffrättslig definition av vad som klassificeras som ett hedersbrott och inte heller är </w:t>
      </w:r>
      <w:r w:rsidRPr="001E62A0" w:rsidR="001E62A0">
        <w:t xml:space="preserve">hedersbrott </w:t>
      </w:r>
      <w:r w:rsidRPr="001E62A0">
        <w:t>specifikt reglerat i brottsbalken, vilket bör åtgärdas då vi vet att brott i hederns namn förekommer.</w:t>
      </w:r>
    </w:p>
    <w:p w:rsidRPr="001E62A0" w:rsidR="00652B73" w:rsidP="001E62A0" w:rsidRDefault="000E36F3" w14:paraId="2135925D" w14:textId="6EC0627A">
      <w:bookmarkStart w:name="_GoBack" w:id="1"/>
      <w:bookmarkEnd w:id="1"/>
      <w:r w:rsidRPr="001E62A0">
        <w:t>För att överhuvudtaget kunna bekämpa hedersrelaterad brottslighet bör vi ha en hederslag som omfattar alla typer av hedersbrott i Sverige. Istället för att som idag förpassa några av dessa brott till kategorin våld i nära relationer bör de tilldelas en helt egen kategori i brottsbalken med andra mer effektiva straffbestämmelser riktat mot förekomsten av detta fenomen. Regeringen bör vidta åtgärder för att hedersrelaterad brottslighet ska få en egen kategori i brottsbalken.</w:t>
      </w:r>
    </w:p>
    <w:p w:rsidRPr="001E62A0" w:rsidR="001E62A0" w:rsidP="001E62A0" w:rsidRDefault="001E62A0" w14:paraId="658EE0A6" w14:textId="77777777"/>
    <w:sdt>
      <w:sdtPr>
        <w:rPr>
          <w:i/>
          <w:noProof/>
        </w:rPr>
        <w:alias w:val="CC_Underskrifter"/>
        <w:tag w:val="CC_Underskrifter"/>
        <w:id w:val="583496634"/>
        <w:lock w:val="sdtContentLocked"/>
        <w:placeholder>
          <w:docPart w:val="3C6BCF58AADD49EB97F9B1FB34A4C372"/>
        </w:placeholder>
        <w15:appearance w15:val="hidden"/>
      </w:sdtPr>
      <w:sdtEndPr>
        <w:rPr>
          <w:i w:val="0"/>
          <w:noProof w:val="0"/>
        </w:rPr>
      </w:sdtEndPr>
      <w:sdtContent>
        <w:p w:rsidR="004801AC" w:rsidP="00F521B0" w:rsidRDefault="001E62A0" w14:paraId="213592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60F25" w:rsidRDefault="00A60F25" w14:paraId="21359262" w14:textId="77777777"/>
    <w:sectPr w:rsidR="00A60F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59264" w14:textId="77777777" w:rsidR="000E36F3" w:rsidRDefault="000E36F3" w:rsidP="000C1CAD">
      <w:pPr>
        <w:spacing w:line="240" w:lineRule="auto"/>
      </w:pPr>
      <w:r>
        <w:separator/>
      </w:r>
    </w:p>
  </w:endnote>
  <w:endnote w:type="continuationSeparator" w:id="0">
    <w:p w14:paraId="21359265" w14:textId="77777777" w:rsidR="000E36F3" w:rsidRDefault="000E3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92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926B" w14:textId="4F222F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2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59262" w14:textId="77777777" w:rsidR="000E36F3" w:rsidRDefault="000E36F3" w:rsidP="000C1CAD">
      <w:pPr>
        <w:spacing w:line="240" w:lineRule="auto"/>
      </w:pPr>
      <w:r>
        <w:separator/>
      </w:r>
    </w:p>
  </w:footnote>
  <w:footnote w:type="continuationSeparator" w:id="0">
    <w:p w14:paraId="21359263" w14:textId="77777777" w:rsidR="000E36F3" w:rsidRDefault="000E36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359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59275" wp14:anchorId="21359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62A0" w14:paraId="21359276" w14:textId="77777777">
                          <w:pPr>
                            <w:jc w:val="right"/>
                          </w:pPr>
                          <w:sdt>
                            <w:sdtPr>
                              <w:alias w:val="CC_Noformat_Partikod"/>
                              <w:tag w:val="CC_Noformat_Partikod"/>
                              <w:id w:val="-53464382"/>
                              <w:placeholder>
                                <w:docPart w:val="189CA27C46BA40BCAC2F2B9FC15B6BFC"/>
                              </w:placeholder>
                              <w:text/>
                            </w:sdtPr>
                            <w:sdtEndPr/>
                            <w:sdtContent>
                              <w:r w:rsidR="000E36F3">
                                <w:t>SD</w:t>
                              </w:r>
                            </w:sdtContent>
                          </w:sdt>
                          <w:sdt>
                            <w:sdtPr>
                              <w:alias w:val="CC_Noformat_Partinummer"/>
                              <w:tag w:val="CC_Noformat_Partinummer"/>
                              <w:id w:val="-1709555926"/>
                              <w:placeholder>
                                <w:docPart w:val="BD5CA38554BD45D98695E548DB4DCD80"/>
                              </w:placeholder>
                              <w:text/>
                            </w:sdtPr>
                            <w:sdtEndPr/>
                            <w:sdtContent>
                              <w:r w:rsidR="000E36F3">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592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62A0" w14:paraId="21359276" w14:textId="77777777">
                    <w:pPr>
                      <w:jc w:val="right"/>
                    </w:pPr>
                    <w:sdt>
                      <w:sdtPr>
                        <w:alias w:val="CC_Noformat_Partikod"/>
                        <w:tag w:val="CC_Noformat_Partikod"/>
                        <w:id w:val="-53464382"/>
                        <w:placeholder>
                          <w:docPart w:val="189CA27C46BA40BCAC2F2B9FC15B6BFC"/>
                        </w:placeholder>
                        <w:text/>
                      </w:sdtPr>
                      <w:sdtEndPr/>
                      <w:sdtContent>
                        <w:r w:rsidR="000E36F3">
                          <w:t>SD</w:t>
                        </w:r>
                      </w:sdtContent>
                    </w:sdt>
                    <w:sdt>
                      <w:sdtPr>
                        <w:alias w:val="CC_Noformat_Partinummer"/>
                        <w:tag w:val="CC_Noformat_Partinummer"/>
                        <w:id w:val="-1709555926"/>
                        <w:placeholder>
                          <w:docPart w:val="BD5CA38554BD45D98695E548DB4DCD80"/>
                        </w:placeholder>
                        <w:text/>
                      </w:sdtPr>
                      <w:sdtEndPr/>
                      <w:sdtContent>
                        <w:r w:rsidR="000E36F3">
                          <w:t>77</w:t>
                        </w:r>
                      </w:sdtContent>
                    </w:sdt>
                  </w:p>
                </w:txbxContent>
              </v:textbox>
              <w10:wrap anchorx="page"/>
            </v:shape>
          </w:pict>
        </mc:Fallback>
      </mc:AlternateContent>
    </w:r>
  </w:p>
  <w:p w:rsidRPr="00293C4F" w:rsidR="004F35FE" w:rsidP="00776B74" w:rsidRDefault="004F35FE" w14:paraId="213592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2A0" w14:paraId="21359268" w14:textId="77777777">
    <w:pPr>
      <w:jc w:val="right"/>
    </w:pPr>
    <w:sdt>
      <w:sdtPr>
        <w:alias w:val="CC_Noformat_Partikod"/>
        <w:tag w:val="CC_Noformat_Partikod"/>
        <w:id w:val="559911109"/>
        <w:placeholder>
          <w:docPart w:val="BD5CA38554BD45D98695E548DB4DCD80"/>
        </w:placeholder>
        <w:text/>
      </w:sdtPr>
      <w:sdtEndPr/>
      <w:sdtContent>
        <w:r w:rsidR="000E36F3">
          <w:t>SD</w:t>
        </w:r>
      </w:sdtContent>
    </w:sdt>
    <w:sdt>
      <w:sdtPr>
        <w:alias w:val="CC_Noformat_Partinummer"/>
        <w:tag w:val="CC_Noformat_Partinummer"/>
        <w:id w:val="1197820850"/>
        <w:placeholder>
          <w:docPart w:val="DefaultPlaceholder_-1854013440"/>
        </w:placeholder>
        <w:text/>
      </w:sdtPr>
      <w:sdtEndPr/>
      <w:sdtContent>
        <w:r w:rsidR="000E36F3">
          <w:t>77</w:t>
        </w:r>
      </w:sdtContent>
    </w:sdt>
  </w:p>
  <w:p w:rsidR="004F35FE" w:rsidP="00776B74" w:rsidRDefault="004F35FE" w14:paraId="213592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2A0" w14:paraId="2135926C" w14:textId="77777777">
    <w:pPr>
      <w:jc w:val="right"/>
    </w:pPr>
    <w:sdt>
      <w:sdtPr>
        <w:alias w:val="CC_Noformat_Partikod"/>
        <w:tag w:val="CC_Noformat_Partikod"/>
        <w:id w:val="1471015553"/>
        <w:text/>
      </w:sdtPr>
      <w:sdtEndPr/>
      <w:sdtContent>
        <w:r w:rsidR="000E36F3">
          <w:t>SD</w:t>
        </w:r>
      </w:sdtContent>
    </w:sdt>
    <w:sdt>
      <w:sdtPr>
        <w:alias w:val="CC_Noformat_Partinummer"/>
        <w:tag w:val="CC_Noformat_Partinummer"/>
        <w:id w:val="-2014525982"/>
        <w:text/>
      </w:sdtPr>
      <w:sdtEndPr/>
      <w:sdtContent>
        <w:r w:rsidR="000E36F3">
          <w:t>77</w:t>
        </w:r>
      </w:sdtContent>
    </w:sdt>
  </w:p>
  <w:p w:rsidR="004F35FE" w:rsidP="00A314CF" w:rsidRDefault="001E62A0" w14:paraId="213592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62A0" w14:paraId="213592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62A0" w14:paraId="213592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4F35FE" w:rsidP="00E03A3D" w:rsidRDefault="001E62A0" w14:paraId="2135927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E36F3" w14:paraId="21359271" w14:textId="77777777">
        <w:pPr>
          <w:pStyle w:val="FSHRub2"/>
        </w:pPr>
        <w:r>
          <w:t>Hedersbrott som egen kategori i brottsbalken</w:t>
        </w:r>
      </w:p>
    </w:sdtContent>
  </w:sdt>
  <w:sdt>
    <w:sdtPr>
      <w:alias w:val="CC_Boilerplate_3"/>
      <w:tag w:val="CC_Boilerplate_3"/>
      <w:id w:val="1606463544"/>
      <w:lock w:val="sdtContentLocked"/>
      <w15:appearance w15:val="hidden"/>
      <w:text w:multiLine="1"/>
    </w:sdtPr>
    <w:sdtEndPr/>
    <w:sdtContent>
      <w:p w:rsidR="004F35FE" w:rsidP="00283E0F" w:rsidRDefault="004F35FE" w14:paraId="213592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6F3"/>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2A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367"/>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A1D"/>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E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AA2"/>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B13"/>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0F25"/>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7C7"/>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1B0"/>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359250"/>
  <w15:chartTrackingRefBased/>
  <w15:docId w15:val="{2BE75C99-F8E6-407F-9854-2EB58DC1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F2087810714A72936C5A7E99845889"/>
        <w:category>
          <w:name w:val="Allmänt"/>
          <w:gallery w:val="placeholder"/>
        </w:category>
        <w:types>
          <w:type w:val="bbPlcHdr"/>
        </w:types>
        <w:behaviors>
          <w:behavior w:val="content"/>
        </w:behaviors>
        <w:guid w:val="{E0CF822D-91BF-458A-8611-24B1120408D1}"/>
      </w:docPartPr>
      <w:docPartBody>
        <w:p w:rsidR="00603F06" w:rsidRDefault="00B35693">
          <w:pPr>
            <w:pStyle w:val="B6F2087810714A72936C5A7E99845889"/>
          </w:pPr>
          <w:r w:rsidRPr="005A0A93">
            <w:rPr>
              <w:rStyle w:val="Platshllartext"/>
            </w:rPr>
            <w:t>Förslag till riksdagsbeslut</w:t>
          </w:r>
        </w:p>
      </w:docPartBody>
    </w:docPart>
    <w:docPart>
      <w:docPartPr>
        <w:name w:val="C0778A6C598D4A7F9F10F065B1CB3437"/>
        <w:category>
          <w:name w:val="Allmänt"/>
          <w:gallery w:val="placeholder"/>
        </w:category>
        <w:types>
          <w:type w:val="bbPlcHdr"/>
        </w:types>
        <w:behaviors>
          <w:behavior w:val="content"/>
        </w:behaviors>
        <w:guid w:val="{851CB620-4BC4-4088-8007-A804EA033DEF}"/>
      </w:docPartPr>
      <w:docPartBody>
        <w:p w:rsidR="00603F06" w:rsidRDefault="00B35693">
          <w:pPr>
            <w:pStyle w:val="C0778A6C598D4A7F9F10F065B1CB3437"/>
          </w:pPr>
          <w:r w:rsidRPr="005A0A93">
            <w:rPr>
              <w:rStyle w:val="Platshllartext"/>
            </w:rPr>
            <w:t>Motivering</w:t>
          </w:r>
        </w:p>
      </w:docPartBody>
    </w:docPart>
    <w:docPart>
      <w:docPartPr>
        <w:name w:val="189CA27C46BA40BCAC2F2B9FC15B6BFC"/>
        <w:category>
          <w:name w:val="Allmänt"/>
          <w:gallery w:val="placeholder"/>
        </w:category>
        <w:types>
          <w:type w:val="bbPlcHdr"/>
        </w:types>
        <w:behaviors>
          <w:behavior w:val="content"/>
        </w:behaviors>
        <w:guid w:val="{EFCD15D8-0DEF-46F9-9FE2-88E19158689F}"/>
      </w:docPartPr>
      <w:docPartBody>
        <w:p w:rsidR="00603F06" w:rsidRDefault="00B35693">
          <w:pPr>
            <w:pStyle w:val="189CA27C46BA40BCAC2F2B9FC15B6BFC"/>
          </w:pPr>
          <w:r>
            <w:rPr>
              <w:rStyle w:val="Platshllartext"/>
            </w:rPr>
            <w:t xml:space="preserve"> </w:t>
          </w:r>
        </w:p>
      </w:docPartBody>
    </w:docPart>
    <w:docPart>
      <w:docPartPr>
        <w:name w:val="BD5CA38554BD45D98695E548DB4DCD80"/>
        <w:category>
          <w:name w:val="Allmänt"/>
          <w:gallery w:val="placeholder"/>
        </w:category>
        <w:types>
          <w:type w:val="bbPlcHdr"/>
        </w:types>
        <w:behaviors>
          <w:behavior w:val="content"/>
        </w:behaviors>
        <w:guid w:val="{31376C40-3245-4143-96AF-A9120EC9BEDD}"/>
      </w:docPartPr>
      <w:docPartBody>
        <w:p w:rsidR="00603F06" w:rsidRDefault="00B35693">
          <w:pPr>
            <w:pStyle w:val="BD5CA38554BD45D98695E548DB4DCD80"/>
          </w:pPr>
          <w:r>
            <w:t xml:space="preserve"> </w:t>
          </w:r>
        </w:p>
      </w:docPartBody>
    </w:docPart>
    <w:docPart>
      <w:docPartPr>
        <w:name w:val="DefaultPlaceholder_-1854013440"/>
        <w:category>
          <w:name w:val="Allmänt"/>
          <w:gallery w:val="placeholder"/>
        </w:category>
        <w:types>
          <w:type w:val="bbPlcHdr"/>
        </w:types>
        <w:behaviors>
          <w:behavior w:val="content"/>
        </w:behaviors>
        <w:guid w:val="{EFF29D26-DAAA-42F4-9581-9907367B09A8}"/>
      </w:docPartPr>
      <w:docPartBody>
        <w:p w:rsidR="00603F06" w:rsidRDefault="00B35693">
          <w:r w:rsidRPr="00B50D15">
            <w:rPr>
              <w:rStyle w:val="Platshllartext"/>
            </w:rPr>
            <w:t>Klicka eller tryck här för att ange text.</w:t>
          </w:r>
        </w:p>
      </w:docPartBody>
    </w:docPart>
    <w:docPart>
      <w:docPartPr>
        <w:name w:val="3C6BCF58AADD49EB97F9B1FB34A4C372"/>
        <w:category>
          <w:name w:val="Allmänt"/>
          <w:gallery w:val="placeholder"/>
        </w:category>
        <w:types>
          <w:type w:val="bbPlcHdr"/>
        </w:types>
        <w:behaviors>
          <w:behavior w:val="content"/>
        </w:behaviors>
        <w:guid w:val="{84455F37-B4A9-48D6-BDE5-8E18A4C67298}"/>
      </w:docPartPr>
      <w:docPartBody>
        <w:p w:rsidR="00000000" w:rsidRDefault="007A3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93"/>
    <w:rsid w:val="00603F06"/>
    <w:rsid w:val="00B35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5693"/>
    <w:rPr>
      <w:color w:val="F4B083" w:themeColor="accent2" w:themeTint="99"/>
    </w:rPr>
  </w:style>
  <w:style w:type="paragraph" w:customStyle="1" w:styleId="B6F2087810714A72936C5A7E99845889">
    <w:name w:val="B6F2087810714A72936C5A7E99845889"/>
  </w:style>
  <w:style w:type="paragraph" w:customStyle="1" w:styleId="5A34439B32A447C08849658BEDB0D6A0">
    <w:name w:val="5A34439B32A447C08849658BEDB0D6A0"/>
  </w:style>
  <w:style w:type="paragraph" w:customStyle="1" w:styleId="A6EE11139957407185A19A3B35C39513">
    <w:name w:val="A6EE11139957407185A19A3B35C39513"/>
  </w:style>
  <w:style w:type="paragraph" w:customStyle="1" w:styleId="C0778A6C598D4A7F9F10F065B1CB3437">
    <w:name w:val="C0778A6C598D4A7F9F10F065B1CB3437"/>
  </w:style>
  <w:style w:type="paragraph" w:customStyle="1" w:styleId="332FCDD43AD84A2EB8B8CE8212A58F58">
    <w:name w:val="332FCDD43AD84A2EB8B8CE8212A58F58"/>
  </w:style>
  <w:style w:type="paragraph" w:customStyle="1" w:styleId="189CA27C46BA40BCAC2F2B9FC15B6BFC">
    <w:name w:val="189CA27C46BA40BCAC2F2B9FC15B6BFC"/>
  </w:style>
  <w:style w:type="paragraph" w:customStyle="1" w:styleId="BD5CA38554BD45D98695E548DB4DCD80">
    <w:name w:val="BD5CA38554BD45D98695E548DB4DC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B709E-FF2C-42FD-987F-9A64A3633678}"/>
</file>

<file path=customXml/itemProps2.xml><?xml version="1.0" encoding="utf-8"?>
<ds:datastoreItem xmlns:ds="http://schemas.openxmlformats.org/officeDocument/2006/customXml" ds:itemID="{20564D45-5CE3-4711-8334-65C0187324D4}"/>
</file>

<file path=customXml/itemProps3.xml><?xml version="1.0" encoding="utf-8"?>
<ds:datastoreItem xmlns:ds="http://schemas.openxmlformats.org/officeDocument/2006/customXml" ds:itemID="{6C08F01A-9B11-4C19-85CF-4C401D259F07}"/>
</file>

<file path=docProps/app.xml><?xml version="1.0" encoding="utf-8"?>
<Properties xmlns="http://schemas.openxmlformats.org/officeDocument/2006/extended-properties" xmlns:vt="http://schemas.openxmlformats.org/officeDocument/2006/docPropsVTypes">
  <Template>Normal</Template>
  <TotalTime>14</TotalTime>
  <Pages>2</Pages>
  <Words>509</Words>
  <Characters>2663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