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56A" w:rsidRPr="00E9756A" w:rsidRDefault="00E9756A">
      <w:pPr>
        <w:pStyle w:val="Datum"/>
        <w:outlineLvl w:val="0"/>
      </w:pPr>
      <w:r w:rsidRPr="00E9756A">
        <w:fldChar w:fldCharType="begin" w:fldLock="1"/>
      </w:r>
      <w:r w:rsidRPr="00E9756A">
        <w:instrText xml:space="preserve"> DOCPROPERTY "DocumentDate" </w:instrText>
      </w:r>
      <w:r w:rsidRPr="00E9756A">
        <w:fldChar w:fldCharType="separate"/>
      </w:r>
      <w:r w:rsidRPr="00E9756A">
        <w:t>Fredagen den 12 december 2008</w:t>
      </w:r>
      <w:r w:rsidRPr="00E9756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9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9756A" w:rsidRPr="00E9756A" w:rsidRDefault="00E9756A">
            <w:pPr>
              <w:pStyle w:val="Plenum"/>
              <w:tabs>
                <w:tab w:val="clear" w:pos="1418"/>
              </w:tabs>
            </w:pPr>
            <w:r w:rsidRPr="00E9756A">
              <w:t>Kl.</w:t>
            </w:r>
          </w:p>
        </w:tc>
        <w:tc>
          <w:tcPr>
            <w:tcW w:w="851" w:type="dxa"/>
          </w:tcPr>
          <w:p w:rsidR="00E9756A" w:rsidRPr="00E9756A" w:rsidRDefault="00E9756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9756A">
              <w:t>09.00</w:t>
            </w:r>
          </w:p>
        </w:tc>
        <w:tc>
          <w:tcPr>
            <w:tcW w:w="397" w:type="dxa"/>
          </w:tcPr>
          <w:p w:rsidR="00E9756A" w:rsidRPr="00E9756A" w:rsidRDefault="00E9756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9756A" w:rsidRPr="00E9756A" w:rsidRDefault="00E9756A">
            <w:pPr>
              <w:pStyle w:val="Plenum"/>
              <w:tabs>
                <w:tab w:val="clear" w:pos="1418"/>
              </w:tabs>
              <w:ind w:right="1"/>
            </w:pPr>
            <w:r w:rsidRPr="00E9756A">
              <w:t>Arbetsplenum (ingen votering)</w:t>
            </w:r>
          </w:p>
        </w:tc>
      </w:tr>
    </w:tbl>
    <w:p w:rsidR="00E9756A" w:rsidRPr="00E9756A" w:rsidRDefault="00E9756A">
      <w:pPr>
        <w:pStyle w:val="StreckLngt"/>
      </w:pPr>
      <w:r w:rsidRPr="00E9756A">
        <w:tab/>
      </w:r>
    </w:p>
    <w:p w:rsidR="00E9756A" w:rsidRPr="00E9756A" w:rsidRDefault="00E9756A">
      <w:pPr>
        <w:pStyle w:val="Blankrad"/>
      </w:pPr>
      <w:r w:rsidRPr="00E975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9756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756A" w:rsidRPr="00E9756A" w:rsidRDefault="00E9756A">
            <w:r w:rsidRPr="00E9756A">
              <w:t>Nr</w:t>
            </w:r>
          </w:p>
        </w:tc>
        <w:tc>
          <w:tcPr>
            <w:tcW w:w="5670" w:type="dxa"/>
          </w:tcPr>
          <w:p w:rsidR="00E9756A" w:rsidRPr="00E9756A" w:rsidRDefault="00E9756A">
            <w:bookmarkStart w:id="1" w:name="ÄrendeNrRubrik"/>
            <w:bookmarkEnd w:id="1"/>
          </w:p>
        </w:tc>
        <w:tc>
          <w:tcPr>
            <w:tcW w:w="1247" w:type="dxa"/>
          </w:tcPr>
          <w:p w:rsidR="00E9756A" w:rsidRPr="00E9756A" w:rsidRDefault="00E9756A">
            <w:r w:rsidRPr="00E9756A">
              <w:t>Anmäld tid (min.)</w:t>
            </w:r>
          </w:p>
        </w:tc>
        <w:tc>
          <w:tcPr>
            <w:tcW w:w="1474" w:type="dxa"/>
          </w:tcPr>
          <w:p w:rsidR="00E9756A" w:rsidRPr="00E9756A" w:rsidRDefault="00E9756A">
            <w:r w:rsidRPr="00E9756A">
              <w:t>Ackumulerad tid</w:t>
            </w:r>
          </w:p>
        </w:tc>
      </w:tr>
    </w:tbl>
    <w:p w:rsidR="00E9756A" w:rsidRPr="00E9756A" w:rsidRDefault="00E9756A">
      <w:pPr>
        <w:pStyle w:val="Blankrad"/>
      </w:pPr>
      <w:r w:rsidRPr="00E9756A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9756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56A" w:rsidRPr="00E9756A" w:rsidRDefault="00E9756A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E9756A" w:rsidRPr="00E9756A" w:rsidRDefault="00E9756A">
            <w:pPr>
              <w:pStyle w:val="renderubrik"/>
            </w:pPr>
            <w:r w:rsidRPr="00E9756A">
              <w:t>Utrikesutskottets betänkande UU1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  <w:tabs>
                <w:tab w:val="clear" w:pos="6804"/>
              </w:tabs>
            </w:pPr>
          </w:p>
        </w:tc>
      </w:tr>
      <w:tr w:rsidR="00000000" w:rsidRPr="00E9756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9756A" w:rsidRPr="00E9756A" w:rsidRDefault="00E9756A">
            <w:pPr>
              <w:pStyle w:val="Underrubrik"/>
            </w:pPr>
            <w:r w:rsidRPr="00E9756A">
              <w:t>Utgiftsområde 5 Internationell samverkan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  <w:tabs>
                <w:tab w:val="clear" w:pos="6804"/>
              </w:tabs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Ameer Sachet (s)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8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Hans Linde (v)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6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Max Andersson (mp)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8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Anne-Marie Pålsson (m)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6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Kerstin Lundgren (c)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8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Birgitta Ohlsson (fp)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8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Holger Gustafsson (kd)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5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56A" w:rsidRPr="00E9756A" w:rsidRDefault="00E9756A">
            <w:pPr>
              <w:pStyle w:val="Summalinje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Summalinje"/>
            </w:pPr>
          </w:p>
        </w:tc>
        <w:tc>
          <w:tcPr>
            <w:tcW w:w="5216" w:type="dxa"/>
          </w:tcPr>
          <w:p w:rsidR="00E9756A" w:rsidRPr="00E9756A" w:rsidRDefault="00E9756A">
            <w:pPr>
              <w:pStyle w:val="Summalinje"/>
            </w:pPr>
          </w:p>
        </w:tc>
        <w:tc>
          <w:tcPr>
            <w:tcW w:w="1247" w:type="dxa"/>
          </w:tcPr>
          <w:p w:rsidR="00E9756A" w:rsidRPr="00E9756A" w:rsidRDefault="00E9756A">
            <w:pPr>
              <w:pStyle w:val="Summalinje"/>
            </w:pPr>
            <w:r w:rsidRPr="00E9756A">
              <w:t>____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Summalinje"/>
            </w:pPr>
            <w:r w:rsidRPr="00E9756A">
              <w:t>____</w:t>
            </w: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  <w:r w:rsidRPr="00E9756A">
              <w:t xml:space="preserve"> </w:t>
            </w:r>
          </w:p>
        </w:tc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5216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1247" w:type="dxa"/>
          </w:tcPr>
          <w:p w:rsidR="00E9756A" w:rsidRPr="00E9756A" w:rsidRDefault="00E9756A">
            <w:pPr>
              <w:pStyle w:val="TalartidSumma"/>
            </w:pPr>
            <w:r w:rsidRPr="00E9756A">
              <w:t>0.51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TalartidAckumulerad"/>
            </w:pPr>
            <w:r w:rsidRPr="00E9756A">
              <w:t>0.51</w:t>
            </w:r>
          </w:p>
        </w:tc>
      </w:tr>
    </w:tbl>
    <w:p w:rsidR="00E9756A" w:rsidRPr="00E9756A" w:rsidRDefault="00E9756A">
      <w:pPr>
        <w:pStyle w:val="Blankrad"/>
      </w:pPr>
      <w:r w:rsidRPr="00E9756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9756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56A" w:rsidRPr="00E9756A" w:rsidRDefault="00E9756A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E9756A" w:rsidRPr="00E9756A" w:rsidRDefault="00E9756A">
            <w:pPr>
              <w:pStyle w:val="renderubrik"/>
            </w:pPr>
            <w:r w:rsidRPr="00E9756A">
              <w:t xml:space="preserve">Utrikesutskottets betänkande </w:t>
            </w:r>
            <w:bookmarkStart w:id="2" w:name="BetänkandeNr"/>
            <w:bookmarkEnd w:id="2"/>
            <w:r w:rsidRPr="00E9756A">
              <w:t>UU2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  <w:tabs>
                <w:tab w:val="clear" w:pos="6804"/>
              </w:tabs>
            </w:pPr>
          </w:p>
        </w:tc>
      </w:tr>
      <w:tr w:rsidR="00000000" w:rsidRPr="00E9756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9756A" w:rsidRPr="00E9756A" w:rsidRDefault="00E9756A">
            <w:pPr>
              <w:pStyle w:val="Underrubrik"/>
            </w:pPr>
            <w:bookmarkStart w:id="3" w:name="Ärenderubrik"/>
            <w:bookmarkEnd w:id="3"/>
            <w:r w:rsidRPr="00E9756A">
              <w:t>Utgiftsområde 7 Internationellt bistånd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  <w:tabs>
                <w:tab w:val="clear" w:pos="6804"/>
              </w:tabs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Kent Härstedt (s)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10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Hans Linde (v)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10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Bodil Ceballos (mp)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10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Christian Holm (m)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8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Kerstin Lundgren (c)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8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Birgitta Ohlsson (fp)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10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Lars Lindén (kd)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15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Holger Gustafsson (kd)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10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56A" w:rsidRPr="00E9756A" w:rsidRDefault="00E9756A">
            <w:r w:rsidRPr="00E9756A">
              <w:t>Alf Svensson (kd)</w:t>
            </w:r>
          </w:p>
        </w:tc>
        <w:tc>
          <w:tcPr>
            <w:tcW w:w="1247" w:type="dxa"/>
          </w:tcPr>
          <w:p w:rsidR="00E9756A" w:rsidRPr="00E9756A" w:rsidRDefault="00E9756A">
            <w:pPr>
              <w:pStyle w:val="Talartid"/>
            </w:pPr>
            <w:r w:rsidRPr="00E9756A">
              <w:t>8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IngenText"/>
            </w:pP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56A" w:rsidRPr="00E9756A" w:rsidRDefault="00E9756A">
            <w:pPr>
              <w:pStyle w:val="Summalinje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Summalinje"/>
            </w:pPr>
          </w:p>
        </w:tc>
        <w:tc>
          <w:tcPr>
            <w:tcW w:w="5216" w:type="dxa"/>
          </w:tcPr>
          <w:p w:rsidR="00E9756A" w:rsidRPr="00E9756A" w:rsidRDefault="00E9756A">
            <w:pPr>
              <w:pStyle w:val="Summalinje"/>
            </w:pPr>
          </w:p>
        </w:tc>
        <w:tc>
          <w:tcPr>
            <w:tcW w:w="1247" w:type="dxa"/>
          </w:tcPr>
          <w:p w:rsidR="00E9756A" w:rsidRPr="00E9756A" w:rsidRDefault="00E9756A">
            <w:pPr>
              <w:pStyle w:val="Summalinje"/>
            </w:pPr>
            <w:r w:rsidRPr="00E9756A">
              <w:t>____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Summalinje"/>
            </w:pPr>
            <w:r w:rsidRPr="00E9756A">
              <w:t>____</w:t>
            </w:r>
          </w:p>
        </w:tc>
      </w:tr>
      <w:tr w:rsidR="00000000" w:rsidRPr="00E9756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  <w:r w:rsidRPr="00E9756A">
              <w:t xml:space="preserve"> </w:t>
            </w:r>
          </w:p>
        </w:tc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5216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1247" w:type="dxa"/>
          </w:tcPr>
          <w:p w:rsidR="00E9756A" w:rsidRPr="00E9756A" w:rsidRDefault="00E9756A">
            <w:pPr>
              <w:pStyle w:val="TalartidSumma"/>
            </w:pPr>
            <w:r w:rsidRPr="00E9756A">
              <w:t>1.29</w:t>
            </w:r>
          </w:p>
        </w:tc>
        <w:tc>
          <w:tcPr>
            <w:tcW w:w="1489" w:type="dxa"/>
          </w:tcPr>
          <w:p w:rsidR="00E9756A" w:rsidRPr="00E9756A" w:rsidRDefault="00E9756A">
            <w:pPr>
              <w:pStyle w:val="TalartidAckumulerad"/>
            </w:pPr>
            <w:r w:rsidRPr="00E9756A">
              <w:t>2.20</w:t>
            </w:r>
          </w:p>
        </w:tc>
      </w:tr>
    </w:tbl>
    <w:p w:rsidR="00E9756A" w:rsidRPr="00E9756A" w:rsidRDefault="00E9756A">
      <w:pPr>
        <w:pStyle w:val="Blankrad"/>
      </w:pPr>
      <w:r w:rsidRPr="00E9756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97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454" w:type="dxa"/>
          </w:tcPr>
          <w:p w:rsidR="00E9756A" w:rsidRPr="00E9756A" w:rsidRDefault="00E9756A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2268" w:type="dxa"/>
          </w:tcPr>
          <w:p w:rsidR="00E9756A" w:rsidRPr="00E9756A" w:rsidRDefault="00E9756A">
            <w:pPr>
              <w:pStyle w:val="TalartidTotalText"/>
            </w:pPr>
            <w:r w:rsidRPr="00E9756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9756A" w:rsidRPr="00E9756A" w:rsidRDefault="00E9756A">
            <w:pPr>
              <w:pStyle w:val="TalartidTotal"/>
            </w:pPr>
            <w:r w:rsidRPr="00E9756A">
              <w:t>2 tim. 20 min.</w:t>
            </w:r>
          </w:p>
        </w:tc>
      </w:tr>
      <w:tr w:rsidR="00000000" w:rsidRPr="00E9756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9756A" w:rsidRPr="00E9756A" w:rsidRDefault="00E9756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9756A" w:rsidRPr="00E9756A" w:rsidRDefault="00E9756A"/>
          <w:p w:rsidR="00E9756A" w:rsidRPr="00E9756A" w:rsidRDefault="00E9756A">
            <w:pPr>
              <w:pStyle w:val="Mittstreck"/>
            </w:pPr>
            <w:r w:rsidRPr="00E9756A">
              <w:tab/>
            </w:r>
            <w:r w:rsidRPr="00E9756A">
              <w:tab/>
            </w:r>
          </w:p>
        </w:tc>
      </w:tr>
    </w:tbl>
    <w:p w:rsidR="00E9756A" w:rsidRPr="00E9756A" w:rsidRDefault="00E9756A">
      <w:pPr>
        <w:pStyle w:val="Blankrad"/>
      </w:pPr>
      <w:r w:rsidRPr="00E9756A">
        <w:t xml:space="preserve">     </w:t>
      </w:r>
    </w:p>
    <w:sectPr w:rsidR="00000000" w:rsidRPr="00E9756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756A" w:rsidRPr="00E9756A" w:rsidRDefault="00E9756A">
      <w:r w:rsidRPr="00E9756A">
        <w:separator/>
      </w:r>
    </w:p>
  </w:endnote>
  <w:endnote w:type="continuationSeparator" w:id="0">
    <w:p w:rsidR="00E9756A" w:rsidRPr="00E9756A" w:rsidRDefault="00E9756A">
      <w:r w:rsidRPr="00E975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56A" w:rsidRPr="00E9756A" w:rsidRDefault="00E9756A">
    <w:pPr>
      <w:pStyle w:val="Sidhuvud"/>
      <w:jc w:val="center"/>
    </w:pPr>
    <w:r w:rsidRPr="00E9756A">
      <w:fldChar w:fldCharType="begin" w:fldLock="1"/>
    </w:r>
    <w:r w:rsidRPr="00E9756A">
      <w:instrText xml:space="preserve"> PAGE </w:instrText>
    </w:r>
    <w:r w:rsidRPr="00E9756A">
      <w:fldChar w:fldCharType="separate"/>
    </w:r>
    <w:r w:rsidRPr="00E9756A">
      <w:t>2</w:t>
    </w:r>
    <w:r w:rsidRPr="00E9756A">
      <w:fldChar w:fldCharType="end"/>
    </w:r>
    <w:r w:rsidRPr="00E9756A">
      <w:t xml:space="preserve"> (</w:t>
    </w:r>
    <w:r w:rsidRPr="00E9756A">
      <w:fldChar w:fldCharType="begin" w:fldLock="1"/>
    </w:r>
    <w:r w:rsidRPr="00E9756A">
      <w:instrText xml:space="preserve"> NUMPAGES </w:instrText>
    </w:r>
    <w:r w:rsidRPr="00E9756A">
      <w:fldChar w:fldCharType="separate"/>
    </w:r>
    <w:r w:rsidRPr="00E9756A">
      <w:t>2</w:t>
    </w:r>
    <w:r w:rsidRPr="00E9756A">
      <w:fldChar w:fldCharType="end"/>
    </w:r>
    <w:r w:rsidRPr="00E9756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56A" w:rsidRPr="00E9756A" w:rsidRDefault="00E9756A">
    <w:pPr>
      <w:pStyle w:val="Sidhuvud"/>
      <w:jc w:val="center"/>
    </w:pPr>
    <w:r w:rsidRPr="00E9756A">
      <w:fldChar w:fldCharType="begin" w:fldLock="1"/>
    </w:r>
    <w:r w:rsidRPr="00E9756A">
      <w:instrText xml:space="preserve"> PAGE </w:instrText>
    </w:r>
    <w:r w:rsidRPr="00E9756A">
      <w:fldChar w:fldCharType="separate"/>
    </w:r>
    <w:r w:rsidRPr="00E9756A">
      <w:t>1</w:t>
    </w:r>
    <w:r w:rsidRPr="00E9756A">
      <w:fldChar w:fldCharType="end"/>
    </w:r>
    <w:r w:rsidRPr="00E9756A">
      <w:t xml:space="preserve"> (</w:t>
    </w:r>
    <w:r w:rsidRPr="00E9756A">
      <w:fldChar w:fldCharType="begin" w:fldLock="1"/>
    </w:r>
    <w:r w:rsidRPr="00E9756A">
      <w:instrText xml:space="preserve"> NUMPAGES </w:instrText>
    </w:r>
    <w:r w:rsidRPr="00E9756A">
      <w:fldChar w:fldCharType="separate"/>
    </w:r>
    <w:r w:rsidRPr="00E9756A">
      <w:t>2</w:t>
    </w:r>
    <w:r w:rsidRPr="00E9756A">
      <w:fldChar w:fldCharType="end"/>
    </w:r>
    <w:r w:rsidRPr="00E9756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756A" w:rsidRPr="00E9756A" w:rsidRDefault="00E9756A">
      <w:r w:rsidRPr="00E9756A">
        <w:separator/>
      </w:r>
    </w:p>
  </w:footnote>
  <w:footnote w:type="continuationSeparator" w:id="0">
    <w:p w:rsidR="00E9756A" w:rsidRPr="00E9756A" w:rsidRDefault="00E9756A">
      <w:r w:rsidRPr="00E975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56A" w:rsidRPr="00E9756A" w:rsidRDefault="00E9756A">
    <w:pPr>
      <w:pStyle w:val="Sidhuvud"/>
      <w:tabs>
        <w:tab w:val="clear" w:pos="4536"/>
      </w:tabs>
    </w:pPr>
    <w:r w:rsidRPr="00E9756A">
      <w:fldChar w:fldCharType="begin" w:fldLock="1"/>
    </w:r>
    <w:r w:rsidRPr="00E9756A">
      <w:instrText xml:space="preserve"> DOCPROPERTY "DocumentDate" </w:instrText>
    </w:r>
    <w:r w:rsidRPr="00E9756A">
      <w:fldChar w:fldCharType="separate"/>
    </w:r>
    <w:r w:rsidRPr="00E9756A">
      <w:t>Fredagen den 12 december 2008</w:t>
    </w:r>
    <w:r w:rsidRPr="00E9756A">
      <w:fldChar w:fldCharType="end"/>
    </w:r>
    <w:r w:rsidRPr="00E9756A">
      <w:fldChar w:fldCharType="begin" w:fldLock="1"/>
    </w:r>
    <w:r w:rsidRPr="00E9756A">
      <w:instrText xml:space="preserve">if </w:instrText>
    </w:r>
    <w:r w:rsidRPr="00E9756A">
      <w:fldChar w:fldCharType="begin" w:fldLock="1"/>
    </w:r>
    <w:r w:rsidRPr="00E9756A">
      <w:instrText xml:space="preserve"> DOCPROPERTY "Status" </w:instrText>
    </w:r>
    <w:r w:rsidRPr="00E9756A">
      <w:fldChar w:fldCharType="separate"/>
    </w:r>
    <w:r w:rsidRPr="00E9756A">
      <w:instrText>slutlig</w:instrText>
    </w:r>
    <w:r w:rsidRPr="00E9756A">
      <w:fldChar w:fldCharType="end"/>
    </w:r>
    <w:r w:rsidRPr="00E9756A">
      <w:instrText xml:space="preserve"> = "preliminär" " (preliminärt)" "" </w:instrText>
    </w:r>
    <w:r w:rsidRPr="00E9756A">
      <w:fldChar w:fldCharType="end"/>
    </w:r>
    <w:r w:rsidRPr="00E9756A">
      <w:tab/>
    </w:r>
  </w:p>
  <w:p w:rsidR="00E9756A" w:rsidRPr="00E9756A" w:rsidRDefault="00E9756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9756A">
      <w:rPr>
        <w:sz w:val="12"/>
      </w:rPr>
      <w:tab/>
    </w:r>
  </w:p>
  <w:p w:rsidR="00E9756A" w:rsidRPr="00E9756A" w:rsidRDefault="00E975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56A" w:rsidRPr="00E9756A" w:rsidRDefault="00E9756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9756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756A" w:rsidRPr="00E9756A" w:rsidRDefault="00E9756A">
    <w:pPr>
      <w:pStyle w:val="Dokumentrubrik"/>
      <w:spacing w:after="360"/>
    </w:pPr>
    <w:r w:rsidRPr="00E9756A">
      <w:fldChar w:fldCharType="begin" w:fldLock="1"/>
    </w:r>
    <w:r w:rsidRPr="00E9756A">
      <w:instrText xml:space="preserve"> if </w:instrText>
    </w:r>
    <w:r w:rsidRPr="00E9756A">
      <w:fldChar w:fldCharType="begin" w:fldLock="1"/>
    </w:r>
    <w:r w:rsidRPr="00E9756A">
      <w:instrText xml:space="preserve"> DOCPROPERTY  Status </w:instrText>
    </w:r>
    <w:r w:rsidRPr="00E9756A">
      <w:fldChar w:fldCharType="separate"/>
    </w:r>
    <w:r w:rsidRPr="00E9756A">
      <w:instrText>slutlig</w:instrText>
    </w:r>
    <w:r w:rsidRPr="00E9756A">
      <w:fldChar w:fldCharType="end"/>
    </w:r>
    <w:r w:rsidRPr="00E9756A">
      <w:instrText xml:space="preserve"> = "preliminär" "Preliminär t" "T" </w:instrText>
    </w:r>
    <w:r w:rsidRPr="00E9756A">
      <w:fldChar w:fldCharType="separate"/>
    </w:r>
    <w:r w:rsidRPr="00E9756A">
      <w:rPr>
        <w:noProof/>
      </w:rPr>
      <w:t>T</w:t>
    </w:r>
    <w:r w:rsidRPr="00E9756A">
      <w:fldChar w:fldCharType="end"/>
    </w:r>
    <w:r w:rsidRPr="00E9756A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0B96FA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93603465">
    <w:abstractNumId w:val="32"/>
  </w:num>
  <w:num w:numId="2" w16cid:durableId="708339331">
    <w:abstractNumId w:val="14"/>
  </w:num>
  <w:num w:numId="3" w16cid:durableId="2067944723">
    <w:abstractNumId w:val="31"/>
  </w:num>
  <w:num w:numId="4" w16cid:durableId="1903633621">
    <w:abstractNumId w:val="12"/>
  </w:num>
  <w:num w:numId="5" w16cid:durableId="1114981200">
    <w:abstractNumId w:val="1"/>
  </w:num>
  <w:num w:numId="6" w16cid:durableId="128596280">
    <w:abstractNumId w:val="18"/>
  </w:num>
  <w:num w:numId="7" w16cid:durableId="1740708735">
    <w:abstractNumId w:val="26"/>
  </w:num>
  <w:num w:numId="8" w16cid:durableId="326131035">
    <w:abstractNumId w:val="16"/>
  </w:num>
  <w:num w:numId="9" w16cid:durableId="990019431">
    <w:abstractNumId w:val="24"/>
  </w:num>
  <w:num w:numId="10" w16cid:durableId="1542353677">
    <w:abstractNumId w:val="13"/>
  </w:num>
  <w:num w:numId="11" w16cid:durableId="2066292986">
    <w:abstractNumId w:val="4"/>
  </w:num>
  <w:num w:numId="12" w16cid:durableId="1403529816">
    <w:abstractNumId w:val="0"/>
  </w:num>
  <w:num w:numId="13" w16cid:durableId="1063412540">
    <w:abstractNumId w:val="6"/>
  </w:num>
  <w:num w:numId="14" w16cid:durableId="1034576435">
    <w:abstractNumId w:val="7"/>
  </w:num>
  <w:num w:numId="15" w16cid:durableId="2002541053">
    <w:abstractNumId w:val="15"/>
  </w:num>
  <w:num w:numId="16" w16cid:durableId="1986661719">
    <w:abstractNumId w:val="9"/>
  </w:num>
  <w:num w:numId="17" w16cid:durableId="2036689069">
    <w:abstractNumId w:val="27"/>
  </w:num>
  <w:num w:numId="18" w16cid:durableId="1915436737">
    <w:abstractNumId w:val="11"/>
  </w:num>
  <w:num w:numId="19" w16cid:durableId="679623107">
    <w:abstractNumId w:val="34"/>
  </w:num>
  <w:num w:numId="20" w16cid:durableId="1055929141">
    <w:abstractNumId w:val="2"/>
  </w:num>
  <w:num w:numId="21" w16cid:durableId="1146439132">
    <w:abstractNumId w:val="8"/>
  </w:num>
  <w:num w:numId="22" w16cid:durableId="1594051942">
    <w:abstractNumId w:val="20"/>
  </w:num>
  <w:num w:numId="23" w16cid:durableId="353193009">
    <w:abstractNumId w:val="22"/>
  </w:num>
  <w:num w:numId="24" w16cid:durableId="1268733295">
    <w:abstractNumId w:val="5"/>
  </w:num>
  <w:num w:numId="25" w16cid:durableId="1327589199">
    <w:abstractNumId w:val="23"/>
  </w:num>
  <w:num w:numId="26" w16cid:durableId="179928936">
    <w:abstractNumId w:val="28"/>
  </w:num>
  <w:num w:numId="27" w16cid:durableId="39206063">
    <w:abstractNumId w:val="25"/>
  </w:num>
  <w:num w:numId="28" w16cid:durableId="1474836472">
    <w:abstractNumId w:val="30"/>
  </w:num>
  <w:num w:numId="29" w16cid:durableId="1570925409">
    <w:abstractNumId w:val="3"/>
  </w:num>
  <w:num w:numId="30" w16cid:durableId="810249250">
    <w:abstractNumId w:val="33"/>
  </w:num>
  <w:num w:numId="31" w16cid:durableId="724644879">
    <w:abstractNumId w:val="17"/>
  </w:num>
  <w:num w:numId="32" w16cid:durableId="1604847537">
    <w:abstractNumId w:val="19"/>
  </w:num>
  <w:num w:numId="33" w16cid:durableId="913130253">
    <w:abstractNumId w:val="21"/>
  </w:num>
  <w:num w:numId="34" w16cid:durableId="372270053">
    <w:abstractNumId w:val="29"/>
  </w:num>
  <w:num w:numId="35" w16cid:durableId="646282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07577"/>
    <w:rsid w:val="00E9756A"/>
    <w:rsid w:val="00F0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D25A07-3A41-4D7A-B5FF-9DFEA612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150</Words>
  <Characters>704</Characters>
  <Application>Microsoft Office Word</Application>
  <DocSecurity>4</DocSecurity>
  <Lines>176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12 december 2008</vt:lpstr>
    </vt:vector>
  </TitlesOfParts>
  <Company>Riksdagen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2008-12-11T14:21:00Z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12 december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2008-12-12</vt:lpwstr>
  </property>
  <property fmtid="{D5CDD505-2E9C-101B-9397-08002B2CF9AE}" pid="5" name="DocumentYear">
    <vt:lpwstr>2008/09</vt:lpwstr>
  </property>
  <property fmtid="{D5CDD505-2E9C-101B-9397-08002B2CF9AE}" pid="6" name="Status">
    <vt:lpwstr>slutlig</vt:lpwstr>
  </property>
</Properties>
</file>