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:rsidRPr="0021622A">
        <w:tc>
          <w:tcPr>
            <w:tcW w:w="2268" w:type="dxa"/>
          </w:tcPr>
          <w:p w:rsidR="006E4E11" w:rsidRPr="0021622A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Pr="0021622A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:rsidRPr="0021622A">
        <w:tc>
          <w:tcPr>
            <w:tcW w:w="2268" w:type="dxa"/>
          </w:tcPr>
          <w:p w:rsidR="006E4E11" w:rsidRPr="0021622A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Pr="0021622A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:rsidRPr="0021622A">
        <w:tc>
          <w:tcPr>
            <w:tcW w:w="3402" w:type="dxa"/>
            <w:gridSpan w:val="2"/>
          </w:tcPr>
          <w:p w:rsidR="006E4E11" w:rsidRPr="0021622A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Pr="0021622A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21622A">
        <w:tc>
          <w:tcPr>
            <w:tcW w:w="2268" w:type="dxa"/>
          </w:tcPr>
          <w:p w:rsidR="006E4E11" w:rsidRPr="0021622A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EE3177" w:rsidRPr="00EA40DE" w:rsidRDefault="0021622A" w:rsidP="007242A3">
            <w:pPr>
              <w:framePr w:w="5035" w:h="1644" w:wrap="notBeside" w:vAnchor="page" w:hAnchor="page" w:x="6573" w:y="721"/>
              <w:rPr>
                <w:szCs w:val="24"/>
              </w:rPr>
            </w:pPr>
            <w:r w:rsidRPr="00EA40DE">
              <w:rPr>
                <w:szCs w:val="24"/>
              </w:rPr>
              <w:t>Ju201</w:t>
            </w:r>
            <w:r w:rsidR="003E5095">
              <w:rPr>
                <w:szCs w:val="24"/>
              </w:rPr>
              <w:t>7</w:t>
            </w:r>
            <w:r w:rsidR="00EE3177">
              <w:t xml:space="preserve"> 06791/POL</w:t>
            </w:r>
          </w:p>
        </w:tc>
      </w:tr>
      <w:tr w:rsidR="006E4E11" w:rsidRPr="0021622A">
        <w:tc>
          <w:tcPr>
            <w:tcW w:w="2268" w:type="dxa"/>
          </w:tcPr>
          <w:p w:rsidR="006E4E11" w:rsidRPr="0021622A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21622A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:rsidRPr="0021622A">
        <w:trPr>
          <w:trHeight w:val="284"/>
        </w:trPr>
        <w:tc>
          <w:tcPr>
            <w:tcW w:w="4911" w:type="dxa"/>
          </w:tcPr>
          <w:p w:rsidR="006E4E11" w:rsidRDefault="0021622A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  <w:p w:rsidR="00EA40DE" w:rsidRPr="00EA40DE" w:rsidRDefault="00773834">
            <w:pPr>
              <w:pStyle w:val="Avsndare"/>
              <w:framePr w:h="2483" w:wrap="notBeside" w:x="1504"/>
              <w:rPr>
                <w:sz w:val="22"/>
              </w:rPr>
            </w:pPr>
            <w:r>
              <w:rPr>
                <w:sz w:val="22"/>
              </w:rPr>
              <w:t>Migrationsminister</w:t>
            </w:r>
          </w:p>
        </w:tc>
      </w:tr>
      <w:tr w:rsidR="006E4E11" w:rsidRPr="0021622A">
        <w:trPr>
          <w:trHeight w:val="284"/>
        </w:trPr>
        <w:tc>
          <w:tcPr>
            <w:tcW w:w="4911" w:type="dxa"/>
          </w:tcPr>
          <w:p w:rsidR="00141453" w:rsidRDefault="00141453" w:rsidP="00141453">
            <w:pPr>
              <w:framePr w:w="4695" w:h="2483" w:hSpace="113" w:wrap="notBeside" w:vAnchor="page" w:hAnchor="page" w:x="1504" w:y="2496"/>
            </w:pPr>
          </w:p>
          <w:p w:rsidR="00141453" w:rsidRDefault="00141453" w:rsidP="00141453">
            <w:pPr>
              <w:framePr w:w="4695" w:h="2483" w:hSpace="113" w:wrap="notBeside" w:vAnchor="page" w:hAnchor="page" w:x="1504" w:y="2496"/>
            </w:pPr>
          </w:p>
          <w:p w:rsidR="006E4E11" w:rsidRPr="0021622A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21622A">
        <w:trPr>
          <w:trHeight w:val="284"/>
        </w:trPr>
        <w:tc>
          <w:tcPr>
            <w:tcW w:w="4911" w:type="dxa"/>
          </w:tcPr>
          <w:p w:rsidR="006E4E11" w:rsidRPr="0021622A" w:rsidRDefault="006E4E11" w:rsidP="007E759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21622A" w:rsidRPr="0021622A">
        <w:trPr>
          <w:trHeight w:val="284"/>
        </w:trPr>
        <w:tc>
          <w:tcPr>
            <w:tcW w:w="4911" w:type="dxa"/>
          </w:tcPr>
          <w:p w:rsidR="0021622A" w:rsidRPr="0021622A" w:rsidRDefault="0021622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Pr="0021622A" w:rsidRDefault="00EA40DE">
      <w:pPr>
        <w:framePr w:w="4400" w:h="2523" w:wrap="notBeside" w:vAnchor="page" w:hAnchor="page" w:x="6453" w:y="2445"/>
        <w:ind w:left="142"/>
      </w:pPr>
      <w:r>
        <w:t>Till Riksdagen</w:t>
      </w:r>
    </w:p>
    <w:p w:rsidR="00D40354" w:rsidRDefault="00D40354" w:rsidP="0021622A">
      <w:pPr>
        <w:pStyle w:val="RKrubrik"/>
        <w:pBdr>
          <w:bottom w:val="single" w:sz="4" w:space="1" w:color="000000"/>
        </w:pBdr>
        <w:spacing w:before="0" w:after="0"/>
      </w:pPr>
    </w:p>
    <w:p w:rsidR="006E4E11" w:rsidRPr="00456FF3" w:rsidRDefault="00CB3506" w:rsidP="00456FF3">
      <w:pPr>
        <w:pStyle w:val="RKrubrik"/>
        <w:pBdr>
          <w:bottom w:val="single" w:sz="4" w:space="1" w:color="000000"/>
        </w:pBdr>
        <w:spacing w:before="0" w:after="0" w:line="276" w:lineRule="auto"/>
        <w:rPr>
          <w:rFonts w:ascii="OrigGarmnd BT" w:hAnsi="OrigGarmnd BT"/>
          <w:sz w:val="24"/>
          <w:szCs w:val="24"/>
        </w:rPr>
      </w:pPr>
      <w:r>
        <w:rPr>
          <w:rFonts w:ascii="OrigGarmnd BT" w:hAnsi="OrigGarmnd BT"/>
          <w:sz w:val="24"/>
          <w:szCs w:val="24"/>
        </w:rPr>
        <w:t xml:space="preserve">Svar på fråga </w:t>
      </w:r>
      <w:r w:rsidR="00773834">
        <w:rPr>
          <w:rFonts w:ascii="OrigGarmnd BT" w:hAnsi="OrigGarmnd BT"/>
          <w:sz w:val="24"/>
          <w:szCs w:val="24"/>
        </w:rPr>
        <w:t>2016/17: 1840</w:t>
      </w:r>
      <w:r w:rsidR="00865FAD">
        <w:rPr>
          <w:rFonts w:ascii="OrigGarmnd BT" w:hAnsi="OrigGarmnd BT"/>
          <w:sz w:val="24"/>
          <w:szCs w:val="24"/>
        </w:rPr>
        <w:t xml:space="preserve"> </w:t>
      </w:r>
      <w:r w:rsidR="00773834">
        <w:rPr>
          <w:rFonts w:ascii="OrigGarmnd BT" w:hAnsi="OrigGarmnd BT"/>
          <w:sz w:val="24"/>
          <w:szCs w:val="24"/>
        </w:rPr>
        <w:t>av Lars Beckman</w:t>
      </w:r>
      <w:r w:rsidR="00306F5C">
        <w:rPr>
          <w:rFonts w:ascii="OrigGarmnd BT" w:hAnsi="OrigGarmnd BT"/>
          <w:sz w:val="24"/>
          <w:szCs w:val="24"/>
        </w:rPr>
        <w:t xml:space="preserve"> (M) </w:t>
      </w:r>
      <w:r w:rsidR="00773834">
        <w:rPr>
          <w:rFonts w:ascii="OrigGarmnd BT" w:hAnsi="OrigGarmnd BT"/>
          <w:sz w:val="24"/>
          <w:szCs w:val="24"/>
        </w:rPr>
        <w:t>Sittdemonstration</w:t>
      </w:r>
    </w:p>
    <w:p w:rsidR="006E4E11" w:rsidRPr="00456FF3" w:rsidRDefault="006E4E11" w:rsidP="00456FF3">
      <w:pPr>
        <w:pStyle w:val="RKnormal"/>
        <w:spacing w:line="276" w:lineRule="auto"/>
        <w:rPr>
          <w:szCs w:val="24"/>
        </w:rPr>
      </w:pPr>
    </w:p>
    <w:p w:rsidR="00631FA2" w:rsidRDefault="00631FA2" w:rsidP="00631FA2">
      <w:pPr>
        <w:overflowPunct/>
        <w:spacing w:line="240" w:lineRule="auto"/>
        <w:textAlignment w:val="auto"/>
        <w:rPr>
          <w:rFonts w:cs="TimesNewRomanPSMT"/>
          <w:szCs w:val="24"/>
          <w:lang w:eastAsia="sv-SE"/>
        </w:rPr>
      </w:pPr>
      <w:r>
        <w:rPr>
          <w:szCs w:val="24"/>
        </w:rPr>
        <w:t>Lars Beckman</w:t>
      </w:r>
      <w:r w:rsidRPr="00D43959">
        <w:rPr>
          <w:szCs w:val="24"/>
        </w:rPr>
        <w:t xml:space="preserve"> har frågat mig </w:t>
      </w:r>
      <w:r>
        <w:rPr>
          <w:szCs w:val="24"/>
        </w:rPr>
        <w:t>hur jag säkerställer att de som fått avslag på sin asylansökan också lämnar landet.</w:t>
      </w:r>
    </w:p>
    <w:p w:rsidR="00631FA2" w:rsidRPr="00D43959" w:rsidRDefault="00631FA2" w:rsidP="00631FA2">
      <w:pPr>
        <w:spacing w:line="240" w:lineRule="auto"/>
      </w:pPr>
    </w:p>
    <w:p w:rsidR="003E2B21" w:rsidRDefault="003E2B21" w:rsidP="00631FA2">
      <w:pPr>
        <w:spacing w:line="240" w:lineRule="auto"/>
      </w:pPr>
      <w:r w:rsidRPr="003E2B21">
        <w:t>Det är viktigt att det råder ordning och reda i asylsystemet för att vi ska kunna upprätthålla en rättsäker, långsiktig, hållbar och human migrationspolitik som värnar asylrätten.</w:t>
      </w:r>
      <w:r>
        <w:t xml:space="preserve"> </w:t>
      </w:r>
      <w:r w:rsidR="00631FA2" w:rsidRPr="00225982">
        <w:t xml:space="preserve">Ändringar i lagstiftningen har genomförts i syfte att fler personer som </w:t>
      </w:r>
      <w:r w:rsidRPr="00F24704">
        <w:t xml:space="preserve">efter en rättsäker prövning </w:t>
      </w:r>
      <w:r w:rsidR="00631FA2" w:rsidRPr="00225982">
        <w:t>har fått avslag på sin asylansökan ska återvända</w:t>
      </w:r>
      <w:r>
        <w:t>, i första hand</w:t>
      </w:r>
      <w:r w:rsidR="00631FA2" w:rsidRPr="00225982">
        <w:t xml:space="preserve"> frivilligt. </w:t>
      </w:r>
    </w:p>
    <w:p w:rsidR="003E2B21" w:rsidRDefault="003E2B21" w:rsidP="00631FA2">
      <w:pPr>
        <w:spacing w:line="240" w:lineRule="auto"/>
      </w:pPr>
    </w:p>
    <w:p w:rsidR="00631FA2" w:rsidRDefault="00631FA2" w:rsidP="00631FA2">
      <w:pPr>
        <w:spacing w:line="240" w:lineRule="auto"/>
      </w:pPr>
      <w:r w:rsidRPr="00225982">
        <w:t>Sedan den 1 juni 2016 förlorar ensamstående personer över 18 år som huvudregel rätten till dagersättning och bostad, om de har ett utvisningsbeslut eller avv</w:t>
      </w:r>
      <w:r w:rsidR="009004FD">
        <w:t xml:space="preserve">isningsbeslut som </w:t>
      </w:r>
      <w:r w:rsidR="009342C9">
        <w:t xml:space="preserve">har </w:t>
      </w:r>
      <w:r w:rsidR="009004FD">
        <w:t xml:space="preserve">vunnit </w:t>
      </w:r>
      <w:r w:rsidRPr="00225982">
        <w:t xml:space="preserve">laga kraft. </w:t>
      </w:r>
    </w:p>
    <w:p w:rsidR="00631FA2" w:rsidRDefault="00631FA2" w:rsidP="00631FA2">
      <w:pPr>
        <w:spacing w:line="240" w:lineRule="auto"/>
      </w:pPr>
    </w:p>
    <w:p w:rsidR="00631FA2" w:rsidRDefault="00631FA2" w:rsidP="00631FA2">
      <w:pPr>
        <w:tabs>
          <w:tab w:val="left" w:pos="709"/>
          <w:tab w:val="left" w:pos="2835"/>
        </w:tabs>
        <w:spacing w:line="240" w:lineRule="auto"/>
        <w:ind w:right="-1134"/>
        <w:rPr>
          <w:rFonts w:eastAsiaTheme="minorHAnsi" w:cstheme="minorBidi"/>
          <w:szCs w:val="24"/>
        </w:rPr>
      </w:pPr>
      <w:r>
        <w:rPr>
          <w:rFonts w:eastAsiaTheme="minorHAnsi" w:cstheme="minorBidi"/>
          <w:szCs w:val="24"/>
        </w:rPr>
        <w:t xml:space="preserve">Ytterligare lagändringar kommer att träda i kraft den 1 november 2017 som ska underlätta berörda myndigheters handläggning av återvändandeärenden. Vidare har nyligen en departementspromemoria (Ds 2017:16) remitterats med förslag som ska ge möjlighet att kontrollera att arbetsgivare inte utnyttjar personer som saknar </w:t>
      </w:r>
      <w:proofErr w:type="gramStart"/>
      <w:r>
        <w:rPr>
          <w:rFonts w:eastAsiaTheme="minorHAnsi" w:cstheme="minorBidi"/>
          <w:szCs w:val="24"/>
        </w:rPr>
        <w:t>erforderliga</w:t>
      </w:r>
      <w:proofErr w:type="gramEnd"/>
      <w:r>
        <w:rPr>
          <w:rFonts w:eastAsiaTheme="minorHAnsi" w:cstheme="minorBidi"/>
          <w:szCs w:val="24"/>
        </w:rPr>
        <w:t xml:space="preserve"> tillstånd. Dessa författningsändringar föreslås träda i kraft den 1 april 2018. </w:t>
      </w:r>
    </w:p>
    <w:p w:rsidR="00631FA2" w:rsidRDefault="00631FA2" w:rsidP="00631FA2">
      <w:pPr>
        <w:tabs>
          <w:tab w:val="left" w:pos="709"/>
          <w:tab w:val="left" w:pos="2835"/>
        </w:tabs>
        <w:spacing w:line="240" w:lineRule="auto"/>
        <w:ind w:right="-1134"/>
        <w:rPr>
          <w:rFonts w:eastAsiaTheme="minorHAnsi" w:cstheme="minorBidi"/>
          <w:szCs w:val="24"/>
        </w:rPr>
      </w:pPr>
    </w:p>
    <w:p w:rsidR="00631FA2" w:rsidRPr="00D43959" w:rsidRDefault="00631FA2" w:rsidP="00631FA2">
      <w:pPr>
        <w:tabs>
          <w:tab w:val="left" w:pos="709"/>
          <w:tab w:val="left" w:pos="2835"/>
        </w:tabs>
        <w:spacing w:line="240" w:lineRule="auto"/>
        <w:ind w:right="-1134"/>
        <w:rPr>
          <w:rFonts w:eastAsiaTheme="minorHAnsi" w:cstheme="minorBidi"/>
          <w:szCs w:val="24"/>
        </w:rPr>
      </w:pPr>
      <w:r>
        <w:rPr>
          <w:rFonts w:eastAsiaTheme="minorHAnsi" w:cstheme="minorBidi"/>
          <w:szCs w:val="24"/>
        </w:rPr>
        <w:t>Regeringen har också tillsatt en utredning som bland annat ska se över möjligheten att ge Polismyndigheten fler verktyg för att kunna fastställa identiteten på personer som inte får vistas i Sverige och hur det kan bidra till att arbetet med återvändande kan effektiviseras. Betänkandet ska presenteras den 1 december 2017.</w:t>
      </w:r>
    </w:p>
    <w:p w:rsidR="00631FA2" w:rsidRPr="00D43959" w:rsidRDefault="00631FA2" w:rsidP="00631FA2">
      <w:pPr>
        <w:tabs>
          <w:tab w:val="left" w:pos="709"/>
          <w:tab w:val="left" w:pos="2835"/>
        </w:tabs>
        <w:spacing w:line="240" w:lineRule="auto"/>
        <w:ind w:right="-1134"/>
        <w:rPr>
          <w:rFonts w:eastAsiaTheme="minorHAnsi" w:cstheme="minorBidi"/>
          <w:szCs w:val="24"/>
        </w:rPr>
      </w:pPr>
    </w:p>
    <w:p w:rsidR="00631FA2" w:rsidRDefault="00631FA2" w:rsidP="00631FA2">
      <w:pPr>
        <w:tabs>
          <w:tab w:val="left" w:pos="709"/>
          <w:tab w:val="left" w:pos="2835"/>
        </w:tabs>
        <w:overflowPunct/>
        <w:autoSpaceDE/>
        <w:autoSpaceDN/>
        <w:adjustRightInd/>
        <w:spacing w:after="200" w:line="240" w:lineRule="auto"/>
        <w:contextualSpacing/>
        <w:textAlignment w:val="auto"/>
        <w:rPr>
          <w:rFonts w:eastAsia="Calibri"/>
          <w:szCs w:val="24"/>
        </w:rPr>
      </w:pPr>
      <w:r>
        <w:rPr>
          <w:szCs w:val="24"/>
        </w:rPr>
        <w:t>R</w:t>
      </w:r>
      <w:r w:rsidRPr="00D43959">
        <w:rPr>
          <w:szCs w:val="24"/>
        </w:rPr>
        <w:t xml:space="preserve">esurser </w:t>
      </w:r>
      <w:r w:rsidRPr="00D43959">
        <w:rPr>
          <w:rFonts w:eastAsiaTheme="minorHAnsi"/>
          <w:szCs w:val="24"/>
        </w:rPr>
        <w:t xml:space="preserve">till flera myndigheter </w:t>
      </w:r>
      <w:r>
        <w:rPr>
          <w:rFonts w:eastAsiaTheme="minorHAnsi"/>
          <w:szCs w:val="24"/>
        </w:rPr>
        <w:t xml:space="preserve">har tillförts </w:t>
      </w:r>
      <w:r w:rsidRPr="00D43959">
        <w:rPr>
          <w:rFonts w:eastAsiaTheme="minorHAnsi"/>
          <w:szCs w:val="24"/>
        </w:rPr>
        <w:t>för att de ska kunna öka kapaciteten vad g</w:t>
      </w:r>
      <w:r>
        <w:rPr>
          <w:rFonts w:eastAsiaTheme="minorHAnsi"/>
          <w:szCs w:val="24"/>
        </w:rPr>
        <w:t>äller arbetet med återvändande. Särskilda å</w:t>
      </w:r>
      <w:r w:rsidRPr="00D43959">
        <w:rPr>
          <w:rFonts w:eastAsia="Calibri"/>
          <w:szCs w:val="24"/>
        </w:rPr>
        <w:t>tervändandesamband</w:t>
      </w:r>
      <w:r w:rsidR="00B50D4B">
        <w:rPr>
          <w:rFonts w:eastAsia="Calibri"/>
          <w:szCs w:val="24"/>
        </w:rPr>
        <w:t>s</w:t>
      </w:r>
      <w:r w:rsidRPr="00D43959">
        <w:rPr>
          <w:rFonts w:eastAsia="Calibri"/>
          <w:szCs w:val="24"/>
        </w:rPr>
        <w:t xml:space="preserve">män har placerats ut vid valda utlandsmyndigheter i syfte att på plats stötta </w:t>
      </w:r>
      <w:r>
        <w:rPr>
          <w:rFonts w:eastAsia="Calibri"/>
          <w:szCs w:val="24"/>
        </w:rPr>
        <w:t xml:space="preserve">dessa </w:t>
      </w:r>
      <w:r w:rsidRPr="00D43959">
        <w:rPr>
          <w:rFonts w:eastAsia="Calibri"/>
          <w:szCs w:val="24"/>
        </w:rPr>
        <w:t>myndigheter</w:t>
      </w:r>
      <w:r>
        <w:rPr>
          <w:rFonts w:eastAsia="Calibri"/>
          <w:szCs w:val="24"/>
        </w:rPr>
        <w:t xml:space="preserve"> i deras arbete. De s</w:t>
      </w:r>
      <w:r w:rsidR="00B50D4B">
        <w:rPr>
          <w:rFonts w:eastAsia="Calibri"/>
          <w:szCs w:val="24"/>
        </w:rPr>
        <w:t xml:space="preserve">enaste </w:t>
      </w:r>
      <w:r>
        <w:rPr>
          <w:rFonts w:eastAsia="Calibri"/>
          <w:szCs w:val="24"/>
        </w:rPr>
        <w:t xml:space="preserve">utplaceringarna skedde i december 2016. </w:t>
      </w:r>
    </w:p>
    <w:p w:rsidR="00631FA2" w:rsidRDefault="00631FA2" w:rsidP="00631FA2">
      <w:pPr>
        <w:tabs>
          <w:tab w:val="left" w:pos="709"/>
          <w:tab w:val="left" w:pos="2835"/>
        </w:tabs>
        <w:overflowPunct/>
        <w:autoSpaceDE/>
        <w:autoSpaceDN/>
        <w:adjustRightInd/>
        <w:spacing w:after="200" w:line="240" w:lineRule="auto"/>
        <w:contextualSpacing/>
        <w:textAlignment w:val="auto"/>
        <w:rPr>
          <w:rFonts w:eastAsia="Calibri"/>
          <w:szCs w:val="24"/>
        </w:rPr>
      </w:pPr>
    </w:p>
    <w:p w:rsidR="00631FA2" w:rsidRDefault="00631FA2" w:rsidP="00631FA2">
      <w:pPr>
        <w:tabs>
          <w:tab w:val="left" w:pos="709"/>
          <w:tab w:val="left" w:pos="2835"/>
        </w:tabs>
        <w:spacing w:line="240" w:lineRule="auto"/>
        <w:ind w:right="-1134"/>
        <w:rPr>
          <w:rFonts w:eastAsiaTheme="minorHAnsi" w:cstheme="minorBidi"/>
          <w:szCs w:val="24"/>
        </w:rPr>
      </w:pPr>
      <w:r w:rsidRPr="00D43959">
        <w:rPr>
          <w:rFonts w:eastAsiaTheme="minorHAnsi" w:cstheme="minorBidi"/>
          <w:szCs w:val="24"/>
        </w:rPr>
        <w:t xml:space="preserve">Kapaciteten vid landets förvar har ökat med hundra platser </w:t>
      </w:r>
      <w:r>
        <w:rPr>
          <w:rFonts w:eastAsiaTheme="minorHAnsi" w:cstheme="minorBidi"/>
          <w:szCs w:val="24"/>
        </w:rPr>
        <w:t>under</w:t>
      </w:r>
      <w:r w:rsidRPr="00D43959">
        <w:rPr>
          <w:rFonts w:eastAsiaTheme="minorHAnsi" w:cstheme="minorBidi"/>
          <w:szCs w:val="24"/>
        </w:rPr>
        <w:t xml:space="preserve"> 2016 </w:t>
      </w:r>
      <w:r>
        <w:rPr>
          <w:rFonts w:eastAsiaTheme="minorHAnsi" w:cstheme="minorBidi"/>
          <w:szCs w:val="24"/>
        </w:rPr>
        <w:t xml:space="preserve">och Migrationsverket har redovisat en plan för hur platstillgången </w:t>
      </w:r>
      <w:r w:rsidR="003E2B21">
        <w:rPr>
          <w:rFonts w:eastAsiaTheme="minorHAnsi" w:cstheme="minorBidi"/>
          <w:szCs w:val="24"/>
        </w:rPr>
        <w:t xml:space="preserve">kan </w:t>
      </w:r>
      <w:r>
        <w:rPr>
          <w:rFonts w:eastAsiaTheme="minorHAnsi" w:cstheme="minorBidi"/>
          <w:szCs w:val="24"/>
        </w:rPr>
        <w:t>öka ytterligare.</w:t>
      </w:r>
    </w:p>
    <w:p w:rsidR="003E2B21" w:rsidRDefault="003E2B21" w:rsidP="00631FA2">
      <w:pPr>
        <w:tabs>
          <w:tab w:val="left" w:pos="709"/>
          <w:tab w:val="left" w:pos="2835"/>
        </w:tabs>
        <w:spacing w:line="240" w:lineRule="auto"/>
        <w:ind w:right="-1134"/>
      </w:pPr>
    </w:p>
    <w:p w:rsidR="003E2B21" w:rsidRDefault="003E2B21" w:rsidP="00631FA2">
      <w:pPr>
        <w:tabs>
          <w:tab w:val="left" w:pos="709"/>
          <w:tab w:val="left" w:pos="2835"/>
        </w:tabs>
        <w:spacing w:line="240" w:lineRule="auto"/>
        <w:ind w:right="-1134"/>
        <w:rPr>
          <w:rFonts w:eastAsiaTheme="minorHAnsi" w:cstheme="minorBidi"/>
          <w:szCs w:val="24"/>
        </w:rPr>
      </w:pPr>
      <w:r w:rsidRPr="003E2B21">
        <w:rPr>
          <w:rFonts w:eastAsiaTheme="minorHAnsi" w:cstheme="minorBidi"/>
          <w:szCs w:val="24"/>
        </w:rPr>
        <w:t>Som en del i uppföljningen av återvändandearbetet har regeringen även gett en särskild utredare i uppdrag att kartlägga förekomsten av och rättstillämpningen i ärenden där ett beslut om avvisning eller utvisning inte kan verkställas på grund av praktiska skäl utanför den enskildes kontroll. Uppdraget ska redovisas senast den 1 november 2017.</w:t>
      </w:r>
    </w:p>
    <w:p w:rsidR="00631FA2" w:rsidRDefault="00631FA2" w:rsidP="00631FA2">
      <w:pPr>
        <w:tabs>
          <w:tab w:val="left" w:pos="709"/>
          <w:tab w:val="left" w:pos="2835"/>
        </w:tabs>
        <w:spacing w:line="240" w:lineRule="auto"/>
        <w:ind w:right="-1134"/>
        <w:rPr>
          <w:rFonts w:eastAsiaTheme="minorHAnsi" w:cstheme="minorBidi"/>
          <w:szCs w:val="24"/>
        </w:rPr>
      </w:pPr>
    </w:p>
    <w:p w:rsidR="00631FA2" w:rsidRDefault="00631FA2" w:rsidP="00631FA2">
      <w:pPr>
        <w:pStyle w:val="RKnormal"/>
        <w:spacing w:line="240" w:lineRule="auto"/>
        <w:rPr>
          <w:rFonts w:eastAsia="Calibri"/>
          <w:szCs w:val="24"/>
        </w:rPr>
      </w:pPr>
      <w:r w:rsidRPr="003837E0">
        <w:rPr>
          <w:szCs w:val="24"/>
        </w:rPr>
        <w:t xml:space="preserve">Regeringen </w:t>
      </w:r>
      <w:r>
        <w:rPr>
          <w:szCs w:val="24"/>
        </w:rPr>
        <w:t xml:space="preserve">har också vidtagit åtgärder </w:t>
      </w:r>
      <w:r w:rsidRPr="003837E0">
        <w:rPr>
          <w:szCs w:val="24"/>
        </w:rPr>
        <w:t>för att förbättra samarbetet med mottagarländer</w:t>
      </w:r>
      <w:r w:rsidR="00C64FDA">
        <w:rPr>
          <w:szCs w:val="24"/>
        </w:rPr>
        <w:t>,</w:t>
      </w:r>
      <w:r w:rsidR="00C8138E" w:rsidRPr="00C8138E">
        <w:rPr>
          <w:color w:val="FF0000"/>
        </w:rPr>
        <w:t xml:space="preserve"> </w:t>
      </w:r>
      <w:r w:rsidR="00C8138E" w:rsidRPr="00C64FDA">
        <w:t>bland annat genom återtagandeavtal</w:t>
      </w:r>
      <w:r w:rsidRPr="00C64FDA">
        <w:rPr>
          <w:szCs w:val="24"/>
        </w:rPr>
        <w:t xml:space="preserve">. </w:t>
      </w:r>
      <w:r w:rsidRPr="003837E0">
        <w:rPr>
          <w:szCs w:val="24"/>
        </w:rPr>
        <w:t xml:space="preserve">Regeringen ger också sitt stöd till de åtgärder och det samarbete som genomförs på EU-nivå, bland annat genom att konstruktivt bidra till </w:t>
      </w:r>
      <w:r>
        <w:rPr>
          <w:rFonts w:eastAsia="Calibri"/>
          <w:szCs w:val="24"/>
        </w:rPr>
        <w:t>pågående arbete med återtagandeavtal för flera länder.</w:t>
      </w:r>
    </w:p>
    <w:p w:rsidR="00631FA2" w:rsidRDefault="00631FA2" w:rsidP="00631FA2">
      <w:pPr>
        <w:pStyle w:val="RKnormal"/>
        <w:spacing w:line="240" w:lineRule="auto"/>
        <w:rPr>
          <w:rFonts w:eastAsia="Calibri"/>
          <w:szCs w:val="24"/>
        </w:rPr>
      </w:pPr>
    </w:p>
    <w:p w:rsidR="00631FA2" w:rsidRPr="007B3B13" w:rsidRDefault="003E2B21" w:rsidP="00631FA2">
      <w:pPr>
        <w:pStyle w:val="RKnormal"/>
        <w:spacing w:line="240" w:lineRule="auto"/>
        <w:rPr>
          <w:rFonts w:eastAsia="Calibri"/>
          <w:szCs w:val="24"/>
        </w:rPr>
      </w:pPr>
      <w:r w:rsidRPr="003E2B21">
        <w:rPr>
          <w:rFonts w:eastAsia="Calibri"/>
          <w:szCs w:val="24"/>
        </w:rPr>
        <w:t xml:space="preserve">Regeringen kommer fortsätta följa frågan noga för att säkerställa att det finns ett fungerande återvändande. </w:t>
      </w:r>
    </w:p>
    <w:p w:rsidR="00631FA2" w:rsidRPr="00D43959" w:rsidRDefault="00631FA2" w:rsidP="00631FA2">
      <w:pPr>
        <w:tabs>
          <w:tab w:val="left" w:pos="709"/>
          <w:tab w:val="left" w:pos="2835"/>
        </w:tabs>
        <w:spacing w:line="240" w:lineRule="auto"/>
      </w:pPr>
    </w:p>
    <w:p w:rsidR="00631FA2" w:rsidRDefault="00631FA2" w:rsidP="00631FA2">
      <w:pPr>
        <w:overflowPunct/>
        <w:spacing w:line="240" w:lineRule="auto"/>
        <w:textAlignment w:val="auto"/>
        <w:rPr>
          <w:rFonts w:cs="TimesNewRomanPSMT"/>
          <w:szCs w:val="24"/>
          <w:lang w:eastAsia="sv-SE"/>
        </w:rPr>
      </w:pPr>
    </w:p>
    <w:p w:rsidR="00631FA2" w:rsidRPr="00456FF3" w:rsidRDefault="00631FA2" w:rsidP="00631FA2">
      <w:pPr>
        <w:pStyle w:val="RKnormal"/>
        <w:spacing w:line="276" w:lineRule="auto"/>
        <w:rPr>
          <w:szCs w:val="24"/>
        </w:rPr>
      </w:pPr>
    </w:p>
    <w:p w:rsidR="00631FA2" w:rsidRPr="00456FF3" w:rsidRDefault="00631FA2" w:rsidP="00631FA2">
      <w:pPr>
        <w:pStyle w:val="RKnormal"/>
        <w:spacing w:line="276" w:lineRule="auto"/>
        <w:ind w:left="1134"/>
        <w:rPr>
          <w:szCs w:val="24"/>
        </w:rPr>
      </w:pPr>
      <w:r>
        <w:rPr>
          <w:szCs w:val="24"/>
        </w:rPr>
        <w:t>Stockholm den 8 september 2017</w:t>
      </w:r>
    </w:p>
    <w:p w:rsidR="00631FA2" w:rsidRPr="00456FF3" w:rsidRDefault="00631FA2" w:rsidP="00631FA2">
      <w:pPr>
        <w:pStyle w:val="RKnormal"/>
        <w:spacing w:line="276" w:lineRule="auto"/>
        <w:rPr>
          <w:szCs w:val="24"/>
        </w:rPr>
      </w:pPr>
    </w:p>
    <w:p w:rsidR="00631FA2" w:rsidRPr="00456FF3" w:rsidRDefault="00631FA2" w:rsidP="00631FA2">
      <w:pPr>
        <w:pStyle w:val="RKnormal"/>
        <w:spacing w:line="276" w:lineRule="auto"/>
        <w:rPr>
          <w:szCs w:val="24"/>
        </w:rPr>
      </w:pPr>
    </w:p>
    <w:p w:rsidR="00631FA2" w:rsidRPr="00456FF3" w:rsidRDefault="00631FA2" w:rsidP="00631FA2">
      <w:pPr>
        <w:pStyle w:val="RKnormal"/>
        <w:spacing w:line="276" w:lineRule="auto"/>
        <w:rPr>
          <w:szCs w:val="24"/>
        </w:rPr>
      </w:pPr>
    </w:p>
    <w:p w:rsidR="00631FA2" w:rsidRPr="00456FF3" w:rsidRDefault="00631FA2" w:rsidP="00631FA2">
      <w:pPr>
        <w:pStyle w:val="RKnormal"/>
        <w:spacing w:line="276" w:lineRule="auto"/>
        <w:ind w:left="1134"/>
        <w:rPr>
          <w:szCs w:val="24"/>
        </w:rPr>
      </w:pPr>
      <w:r>
        <w:rPr>
          <w:szCs w:val="24"/>
        </w:rPr>
        <w:t>Heléne Fritzon</w:t>
      </w:r>
    </w:p>
    <w:p w:rsidR="0021622A" w:rsidRPr="00456FF3" w:rsidRDefault="0021622A" w:rsidP="00CE16A4">
      <w:pPr>
        <w:pStyle w:val="RKnormal"/>
        <w:spacing w:line="276" w:lineRule="auto"/>
        <w:ind w:left="1134"/>
        <w:rPr>
          <w:szCs w:val="24"/>
        </w:rPr>
      </w:pPr>
    </w:p>
    <w:sectPr w:rsidR="0021622A" w:rsidRPr="00456FF3" w:rsidSect="0021622A">
      <w:headerReference w:type="even" r:id="rId15"/>
      <w:headerReference w:type="default" r:id="rId16"/>
      <w:headerReference w:type="first" r:id="rId17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01E" w:rsidRDefault="00ED501E">
      <w:r>
        <w:separator/>
      </w:r>
    </w:p>
  </w:endnote>
  <w:endnote w:type="continuationSeparator" w:id="0">
    <w:p w:rsidR="00ED501E" w:rsidRDefault="00ED5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01E" w:rsidRDefault="00ED501E">
      <w:r>
        <w:separator/>
      </w:r>
    </w:p>
  </w:footnote>
  <w:footnote w:type="continuationSeparator" w:id="0">
    <w:p w:rsidR="00ED501E" w:rsidRDefault="00ED50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 w:rsidP="0021622A">
    <w:pPr>
      <w:pStyle w:val="Sidhuvud"/>
      <w:framePr w:wrap="around" w:vAnchor="text" w:hAnchor="margin" w:xAlign="outside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50D4B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 w:rsidP="0021622A">
          <w:pPr>
            <w:pStyle w:val="Sidhuvud"/>
            <w:spacing w:line="200" w:lineRule="atLeast"/>
            <w:ind w:right="360" w:firstLine="360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 w:rsidP="0021622A">
    <w:pPr>
      <w:pStyle w:val="Sidhuvud"/>
      <w:framePr w:wrap="around" w:vAnchor="text" w:hAnchor="margin" w:xAlign="outside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837E0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 w:rsidP="0021622A">
          <w:pPr>
            <w:pStyle w:val="Sidhuvud"/>
            <w:spacing w:line="200" w:lineRule="atLeast"/>
            <w:ind w:right="360" w:firstLine="360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22A" w:rsidRDefault="0021622A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07C607B" wp14:editId="007C607C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Pr="0021622A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Pr="0021622A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Pr="0021622A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Pr="0021622A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45EC0"/>
    <w:multiLevelType w:val="hybridMultilevel"/>
    <w:tmpl w:val="152224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031C76"/>
    <w:multiLevelType w:val="hybridMultilevel"/>
    <w:tmpl w:val="0AE4338C"/>
    <w:lvl w:ilvl="0" w:tplc="D9E01926">
      <w:start w:val="2015"/>
      <w:numFmt w:val="bullet"/>
      <w:lvlText w:val="-"/>
      <w:lvlJc w:val="left"/>
      <w:pPr>
        <w:ind w:left="1080" w:hanging="360"/>
      </w:pPr>
      <w:rPr>
        <w:rFonts w:ascii="OrigGarmnd BT" w:eastAsia="Times New Roman" w:hAnsi="OrigGarmnd B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637F58"/>
    <w:multiLevelType w:val="hybridMultilevel"/>
    <w:tmpl w:val="C72ED9E6"/>
    <w:lvl w:ilvl="0" w:tplc="58426A0E">
      <w:numFmt w:val="bullet"/>
      <w:lvlText w:val="•"/>
      <w:lvlJc w:val="left"/>
      <w:pPr>
        <w:ind w:left="644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421476"/>
    <w:multiLevelType w:val="hybridMultilevel"/>
    <w:tmpl w:val="3634D204"/>
    <w:lvl w:ilvl="0" w:tplc="DA28F352">
      <w:start w:val="1"/>
      <w:numFmt w:val="bullet"/>
      <w:lvlText w:val="-"/>
      <w:lvlJc w:val="left"/>
      <w:pPr>
        <w:ind w:left="720" w:hanging="360"/>
      </w:pPr>
      <w:rPr>
        <w:rFonts w:ascii="OrigGarmnd BT" w:eastAsiaTheme="minorHAnsi" w:hAnsi="OrigGarmnd B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C224C2"/>
    <w:multiLevelType w:val="hybridMultilevel"/>
    <w:tmpl w:val="B2C2553A"/>
    <w:lvl w:ilvl="0" w:tplc="6BBA4082">
      <w:numFmt w:val="bullet"/>
      <w:lvlText w:val="-"/>
      <w:lvlJc w:val="left"/>
      <w:pPr>
        <w:ind w:left="720" w:hanging="360"/>
      </w:pPr>
      <w:rPr>
        <w:rFonts w:ascii="OrigGarmnd BT" w:eastAsia="Times New Roman" w:hAnsi="OrigGarmnd B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Adr" w:val="20"/>
    <w:docVar w:name="docDep" w:val="2"/>
    <w:docVar w:name="docSprak" w:val="0"/>
  </w:docVars>
  <w:rsids>
    <w:rsidRoot w:val="0021622A"/>
    <w:rsid w:val="00004D46"/>
    <w:rsid w:val="00010568"/>
    <w:rsid w:val="000512EB"/>
    <w:rsid w:val="000832C7"/>
    <w:rsid w:val="000A710C"/>
    <w:rsid w:val="000E3BA3"/>
    <w:rsid w:val="000F5A71"/>
    <w:rsid w:val="00112D1E"/>
    <w:rsid w:val="00113BF7"/>
    <w:rsid w:val="001170E4"/>
    <w:rsid w:val="00121151"/>
    <w:rsid w:val="001216CD"/>
    <w:rsid w:val="00141453"/>
    <w:rsid w:val="00144F0C"/>
    <w:rsid w:val="00150384"/>
    <w:rsid w:val="00160901"/>
    <w:rsid w:val="00171B28"/>
    <w:rsid w:val="001805B7"/>
    <w:rsid w:val="00194984"/>
    <w:rsid w:val="001A4702"/>
    <w:rsid w:val="00213BA0"/>
    <w:rsid w:val="0021622A"/>
    <w:rsid w:val="00225982"/>
    <w:rsid w:val="0024329E"/>
    <w:rsid w:val="00245FFD"/>
    <w:rsid w:val="00267F10"/>
    <w:rsid w:val="002F2087"/>
    <w:rsid w:val="003003DA"/>
    <w:rsid w:val="00306F5C"/>
    <w:rsid w:val="003650B8"/>
    <w:rsid w:val="00367B1C"/>
    <w:rsid w:val="003837E0"/>
    <w:rsid w:val="0039106A"/>
    <w:rsid w:val="003E2B21"/>
    <w:rsid w:val="003E5095"/>
    <w:rsid w:val="00403B51"/>
    <w:rsid w:val="004202E0"/>
    <w:rsid w:val="00456FF3"/>
    <w:rsid w:val="00464CCC"/>
    <w:rsid w:val="00480139"/>
    <w:rsid w:val="00492FFB"/>
    <w:rsid w:val="004A328D"/>
    <w:rsid w:val="00505072"/>
    <w:rsid w:val="005302E0"/>
    <w:rsid w:val="0058762B"/>
    <w:rsid w:val="005A6A10"/>
    <w:rsid w:val="005E4443"/>
    <w:rsid w:val="006016DE"/>
    <w:rsid w:val="00631FA2"/>
    <w:rsid w:val="00663C65"/>
    <w:rsid w:val="006A472C"/>
    <w:rsid w:val="006D293C"/>
    <w:rsid w:val="006E4E11"/>
    <w:rsid w:val="007242A3"/>
    <w:rsid w:val="00773834"/>
    <w:rsid w:val="00790694"/>
    <w:rsid w:val="007A6855"/>
    <w:rsid w:val="007E759E"/>
    <w:rsid w:val="008122C1"/>
    <w:rsid w:val="008179A7"/>
    <w:rsid w:val="008371B5"/>
    <w:rsid w:val="00851420"/>
    <w:rsid w:val="00865FAD"/>
    <w:rsid w:val="008E32B6"/>
    <w:rsid w:val="008F102D"/>
    <w:rsid w:val="008F369A"/>
    <w:rsid w:val="008F4E2A"/>
    <w:rsid w:val="009004FD"/>
    <w:rsid w:val="0092027A"/>
    <w:rsid w:val="00921D26"/>
    <w:rsid w:val="009342C9"/>
    <w:rsid w:val="00955E31"/>
    <w:rsid w:val="009709A6"/>
    <w:rsid w:val="00971AA2"/>
    <w:rsid w:val="00992E72"/>
    <w:rsid w:val="00A101C6"/>
    <w:rsid w:val="00A169AB"/>
    <w:rsid w:val="00A73B90"/>
    <w:rsid w:val="00AD008C"/>
    <w:rsid w:val="00AD386A"/>
    <w:rsid w:val="00AF26D1"/>
    <w:rsid w:val="00B46D4B"/>
    <w:rsid w:val="00B50D4B"/>
    <w:rsid w:val="00B663FC"/>
    <w:rsid w:val="00BA3991"/>
    <w:rsid w:val="00BC509E"/>
    <w:rsid w:val="00BD1DFD"/>
    <w:rsid w:val="00BF0A0A"/>
    <w:rsid w:val="00C140E0"/>
    <w:rsid w:val="00C158FF"/>
    <w:rsid w:val="00C46E2B"/>
    <w:rsid w:val="00C47C8E"/>
    <w:rsid w:val="00C62FF4"/>
    <w:rsid w:val="00C64FDA"/>
    <w:rsid w:val="00C8138E"/>
    <w:rsid w:val="00CB3506"/>
    <w:rsid w:val="00CC7554"/>
    <w:rsid w:val="00CD2C05"/>
    <w:rsid w:val="00CE16A4"/>
    <w:rsid w:val="00CE2F88"/>
    <w:rsid w:val="00CF448E"/>
    <w:rsid w:val="00D039A6"/>
    <w:rsid w:val="00D133D7"/>
    <w:rsid w:val="00D16D9B"/>
    <w:rsid w:val="00D40354"/>
    <w:rsid w:val="00D43959"/>
    <w:rsid w:val="00D55DD3"/>
    <w:rsid w:val="00D67460"/>
    <w:rsid w:val="00D738ED"/>
    <w:rsid w:val="00D95327"/>
    <w:rsid w:val="00DD09DC"/>
    <w:rsid w:val="00DD5175"/>
    <w:rsid w:val="00DE2FC8"/>
    <w:rsid w:val="00DE5A06"/>
    <w:rsid w:val="00DF1A78"/>
    <w:rsid w:val="00DF5EE7"/>
    <w:rsid w:val="00DF7DDF"/>
    <w:rsid w:val="00E03346"/>
    <w:rsid w:val="00E228B7"/>
    <w:rsid w:val="00E527A9"/>
    <w:rsid w:val="00E80146"/>
    <w:rsid w:val="00E904D0"/>
    <w:rsid w:val="00EA40DE"/>
    <w:rsid w:val="00EC25F9"/>
    <w:rsid w:val="00EC25FA"/>
    <w:rsid w:val="00ED2D08"/>
    <w:rsid w:val="00ED501E"/>
    <w:rsid w:val="00ED583F"/>
    <w:rsid w:val="00EE3177"/>
    <w:rsid w:val="00F16AAE"/>
    <w:rsid w:val="00F21628"/>
    <w:rsid w:val="00F472B1"/>
    <w:rsid w:val="00F71CDE"/>
    <w:rsid w:val="00F91F54"/>
    <w:rsid w:val="00FA2F7E"/>
    <w:rsid w:val="00FC0F10"/>
    <w:rsid w:val="00FC1AB8"/>
    <w:rsid w:val="00FF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1622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1622A"/>
    <w:rPr>
      <w:rFonts w:ascii="Tahoma" w:hAnsi="Tahoma" w:cs="Tahoma"/>
      <w:sz w:val="16"/>
      <w:szCs w:val="16"/>
      <w:lang w:eastAsia="en-US"/>
    </w:rPr>
  </w:style>
  <w:style w:type="paragraph" w:styleId="Liststycke">
    <w:name w:val="List Paragraph"/>
    <w:basedOn w:val="Normal"/>
    <w:uiPriority w:val="34"/>
    <w:qFormat/>
    <w:rsid w:val="00D55DD3"/>
    <w:pPr>
      <w:ind w:left="720"/>
      <w:contextualSpacing/>
    </w:pPr>
  </w:style>
  <w:style w:type="character" w:customStyle="1" w:styleId="RKnormalChar">
    <w:name w:val="RKnormal Char"/>
    <w:link w:val="RKnormal"/>
    <w:locked/>
    <w:rsid w:val="00DF7DDF"/>
    <w:rPr>
      <w:rFonts w:ascii="OrigGarmnd BT" w:hAnsi="OrigGarmnd BT"/>
      <w:sz w:val="24"/>
      <w:lang w:eastAsia="en-US"/>
    </w:rPr>
  </w:style>
  <w:style w:type="paragraph" w:customStyle="1" w:styleId="rknormal0">
    <w:name w:val="rknormal"/>
    <w:basedOn w:val="Normal"/>
    <w:rsid w:val="00DF7DDF"/>
    <w:pPr>
      <w:overflowPunct/>
      <w:adjustRightInd/>
      <w:spacing w:line="240" w:lineRule="atLeast"/>
      <w:textAlignment w:val="auto"/>
    </w:pPr>
    <w:rPr>
      <w:rFonts w:eastAsiaTheme="minorHAnsi"/>
      <w:sz w:val="22"/>
      <w:szCs w:val="22"/>
      <w:lang w:eastAsia="en-GB"/>
    </w:rPr>
  </w:style>
  <w:style w:type="character" w:styleId="Fotnotsreferens">
    <w:name w:val="footnote reference"/>
    <w:basedOn w:val="Standardstycketeckensnitt"/>
    <w:uiPriority w:val="99"/>
    <w:unhideWhenUsed/>
    <w:rsid w:val="00BD1DFD"/>
    <w:rPr>
      <w:vertAlign w:val="superscript"/>
    </w:rPr>
  </w:style>
  <w:style w:type="character" w:styleId="Hyperlnk">
    <w:name w:val="Hyperlink"/>
    <w:basedOn w:val="Standardstycketeckensnitt"/>
    <w:rsid w:val="00EA40DE"/>
    <w:rPr>
      <w:color w:val="0000FF" w:themeColor="hyperlink"/>
      <w:u w:val="single"/>
    </w:rPr>
  </w:style>
  <w:style w:type="paragraph" w:styleId="Brdtext">
    <w:name w:val="Body Text"/>
    <w:basedOn w:val="Normal"/>
    <w:link w:val="BrdtextChar"/>
    <w:qFormat/>
    <w:rsid w:val="00E228B7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E228B7"/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Kommentarsreferens">
    <w:name w:val="annotation reference"/>
    <w:basedOn w:val="Standardstycketeckensnitt"/>
    <w:rsid w:val="003E2B21"/>
    <w:rPr>
      <w:sz w:val="16"/>
      <w:szCs w:val="16"/>
    </w:rPr>
  </w:style>
  <w:style w:type="paragraph" w:styleId="Kommentarer">
    <w:name w:val="annotation text"/>
    <w:basedOn w:val="Normal"/>
    <w:link w:val="KommentarerChar"/>
    <w:rsid w:val="003E2B21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3E2B21"/>
    <w:rPr>
      <w:rFonts w:ascii="OrigGarmnd BT" w:hAnsi="OrigGarmnd BT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1622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1622A"/>
    <w:rPr>
      <w:rFonts w:ascii="Tahoma" w:hAnsi="Tahoma" w:cs="Tahoma"/>
      <w:sz w:val="16"/>
      <w:szCs w:val="16"/>
      <w:lang w:eastAsia="en-US"/>
    </w:rPr>
  </w:style>
  <w:style w:type="paragraph" w:styleId="Liststycke">
    <w:name w:val="List Paragraph"/>
    <w:basedOn w:val="Normal"/>
    <w:uiPriority w:val="34"/>
    <w:qFormat/>
    <w:rsid w:val="00D55DD3"/>
    <w:pPr>
      <w:ind w:left="720"/>
      <w:contextualSpacing/>
    </w:pPr>
  </w:style>
  <w:style w:type="character" w:customStyle="1" w:styleId="RKnormalChar">
    <w:name w:val="RKnormal Char"/>
    <w:link w:val="RKnormal"/>
    <w:locked/>
    <w:rsid w:val="00DF7DDF"/>
    <w:rPr>
      <w:rFonts w:ascii="OrigGarmnd BT" w:hAnsi="OrigGarmnd BT"/>
      <w:sz w:val="24"/>
      <w:lang w:eastAsia="en-US"/>
    </w:rPr>
  </w:style>
  <w:style w:type="paragraph" w:customStyle="1" w:styleId="rknormal0">
    <w:name w:val="rknormal"/>
    <w:basedOn w:val="Normal"/>
    <w:rsid w:val="00DF7DDF"/>
    <w:pPr>
      <w:overflowPunct/>
      <w:adjustRightInd/>
      <w:spacing w:line="240" w:lineRule="atLeast"/>
      <w:textAlignment w:val="auto"/>
    </w:pPr>
    <w:rPr>
      <w:rFonts w:eastAsiaTheme="minorHAnsi"/>
      <w:sz w:val="22"/>
      <w:szCs w:val="22"/>
      <w:lang w:eastAsia="en-GB"/>
    </w:rPr>
  </w:style>
  <w:style w:type="character" w:styleId="Fotnotsreferens">
    <w:name w:val="footnote reference"/>
    <w:basedOn w:val="Standardstycketeckensnitt"/>
    <w:uiPriority w:val="99"/>
    <w:unhideWhenUsed/>
    <w:rsid w:val="00BD1DFD"/>
    <w:rPr>
      <w:vertAlign w:val="superscript"/>
    </w:rPr>
  </w:style>
  <w:style w:type="character" w:styleId="Hyperlnk">
    <w:name w:val="Hyperlink"/>
    <w:basedOn w:val="Standardstycketeckensnitt"/>
    <w:rsid w:val="00EA40DE"/>
    <w:rPr>
      <w:color w:val="0000FF" w:themeColor="hyperlink"/>
      <w:u w:val="single"/>
    </w:rPr>
  </w:style>
  <w:style w:type="paragraph" w:styleId="Brdtext">
    <w:name w:val="Body Text"/>
    <w:basedOn w:val="Normal"/>
    <w:link w:val="BrdtextChar"/>
    <w:qFormat/>
    <w:rsid w:val="00E228B7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E228B7"/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Kommentarsreferens">
    <w:name w:val="annotation reference"/>
    <w:basedOn w:val="Standardstycketeckensnitt"/>
    <w:rsid w:val="003E2B21"/>
    <w:rPr>
      <w:sz w:val="16"/>
      <w:szCs w:val="16"/>
    </w:rPr>
  </w:style>
  <w:style w:type="paragraph" w:styleId="Kommentarer">
    <w:name w:val="annotation text"/>
    <w:basedOn w:val="Normal"/>
    <w:link w:val="KommentarerChar"/>
    <w:rsid w:val="003E2B21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3E2B21"/>
    <w:rPr>
      <w:rFonts w:ascii="OrigGarmnd BT" w:hAnsi="OrigGarmnd B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3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microsoft.com/office/2007/relationships/stylesWithEffects" Target="stylesWithEffects.xml"/><Relationship Id="rId19" Type="http://schemas.openxmlformats.org/officeDocument/2006/relationships/theme" Target="theme/theme1.xml"/><Relationship Id="rId14" Type="http://schemas.openxmlformats.org/officeDocument/2006/relationships/endnotes" Target="endnotes.xml"/><Relationship Id="rId9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317d987e-c755-4dac-b026-071e185b4847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A738CF43A252B04AA5AF46D579F61718" ma:contentTypeVersion="7" ma:contentTypeDescription="Skapa ett nytt dokument." ma:contentTypeScope="" ma:versionID="5817845d8a873cb960dd2997862ad8fc">
  <xsd:schema xmlns:xsd="http://www.w3.org/2001/XMLSchema" xmlns:xs="http://www.w3.org/2001/XMLSchema" xmlns:p="http://schemas.microsoft.com/office/2006/metadata/properties" xmlns:ns2="d36a2143-9f9c-4cd6-9b4c-d54931c1b4e6" targetNamespace="http://schemas.microsoft.com/office/2006/metadata/properties" ma:root="true" ma:fieldsID="91946c88e8f8dd1ecdc6d6c53fa67ca3" ns2:_="">
    <xsd:import namespace="d36a2143-9f9c-4cd6-9b4c-d54931c1b4e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6a2143-9f9c-4cd6-9b4c-d54931c1b4e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4e76a015-e7f7-406b-b00f-f2eaae1c8280}" ma:internalName="TaxCatchAll" ma:showField="CatchAllData" ma:web="d36a2143-9f9c-4cd6-9b4c-d54931c1b4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4e76a015-e7f7-406b-b00f-f2eaae1c8280}" ma:internalName="TaxCatchAllLabel" ma:readOnly="true" ma:showField="CatchAllDataLabel" ma:web="d36a2143-9f9c-4cd6-9b4c-d54931c1b4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52A59-6D52-485D-812C-E9FD8D47F7C6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F5996254-BF24-4945-AA6E-5E515F05E3FE}"/>
</file>

<file path=customXml/itemProps3.xml><?xml version="1.0" encoding="utf-8"?>
<ds:datastoreItem xmlns:ds="http://schemas.openxmlformats.org/officeDocument/2006/customXml" ds:itemID="{9A97D8AA-928F-4D45-AE3C-12B3EEBDFEF6}">
  <ds:schemaRefs>
    <ds:schemaRef ds:uri="http://schemas.microsoft.com/office/2006/metadata/properties"/>
    <ds:schemaRef ds:uri="http://schemas.microsoft.com/office/infopath/2007/PartnerControls"/>
    <ds:schemaRef ds:uri="d36a2143-9f9c-4cd6-9b4c-d54931c1b4e6"/>
  </ds:schemaRefs>
</ds:datastoreItem>
</file>

<file path=customXml/itemProps4.xml><?xml version="1.0" encoding="utf-8"?>
<ds:datastoreItem xmlns:ds="http://schemas.openxmlformats.org/officeDocument/2006/customXml" ds:itemID="{BFA115F5-288A-4C31-BC70-B386EFFB65F0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7974CE94-290C-49CC-A7BB-BDAC80925E64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3E0F1E33-387B-4BA6-B26B-2143B286D5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6a2143-9f9c-4cd6-9b4c-d54931c1b4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4A46832C-1232-4B10-8034-A93CB37A5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456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asdfasdfasdfas</vt:lpstr>
    </vt:vector>
  </TitlesOfParts>
  <Company>Regeringskansliet</Company>
  <LinksUpToDate>false</LinksUpToDate>
  <CharactersWithSpaces>2868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asdfasdfasdfas</dc:title>
  <dc:creator>Johan Brandt</dc:creator>
  <cp:lastModifiedBy>Mikaela Eriksson</cp:lastModifiedBy>
  <cp:revision>2</cp:revision>
  <cp:lastPrinted>2017-09-08T09:30:00Z</cp:lastPrinted>
  <dcterms:created xsi:type="dcterms:W3CDTF">2017-09-08T06:28:00Z</dcterms:created>
  <dcterms:modified xsi:type="dcterms:W3CDTF">2017-09-08T06:28:00Z</dcterms:modified>
  <cp:category>PM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2;0;0;444</vt:lpwstr>
  </property>
  <property fmtid="{D5CDD505-2E9C-101B-9397-08002B2CF9AE}" pid="3" name="Sprak">
    <vt:lpwstr>Svenska</vt:lpwstr>
  </property>
  <property fmtid="{D5CDD505-2E9C-101B-9397-08002B2CF9AE}" pid="4" name="DokID">
    <vt:i4>7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e3a457be-6b78-43aa-8201-b37634a09131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