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46B1CC" w14:textId="77777777">
        <w:tc>
          <w:tcPr>
            <w:tcW w:w="2268" w:type="dxa"/>
          </w:tcPr>
          <w:p w14:paraId="1D9D4AE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64E9213" w14:textId="77777777" w:rsidR="006E4E11" w:rsidRDefault="006E4E11" w:rsidP="007242A3">
            <w:pPr>
              <w:framePr w:w="5035" w:h="1644" w:wrap="notBeside" w:vAnchor="page" w:hAnchor="page" w:x="6573" w:y="721"/>
              <w:rPr>
                <w:rFonts w:ascii="TradeGothic" w:hAnsi="TradeGothic"/>
                <w:i/>
                <w:sz w:val="18"/>
              </w:rPr>
            </w:pPr>
          </w:p>
        </w:tc>
      </w:tr>
      <w:tr w:rsidR="006E4E11" w14:paraId="2D179DB5" w14:textId="77777777">
        <w:tc>
          <w:tcPr>
            <w:tcW w:w="2268" w:type="dxa"/>
          </w:tcPr>
          <w:p w14:paraId="561FE99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50A005" w14:textId="77777777" w:rsidR="006E4E11" w:rsidRDefault="006E4E11" w:rsidP="007242A3">
            <w:pPr>
              <w:framePr w:w="5035" w:h="1644" w:wrap="notBeside" w:vAnchor="page" w:hAnchor="page" w:x="6573" w:y="721"/>
              <w:rPr>
                <w:rFonts w:ascii="TradeGothic" w:hAnsi="TradeGothic"/>
                <w:b/>
                <w:sz w:val="22"/>
              </w:rPr>
            </w:pPr>
          </w:p>
        </w:tc>
      </w:tr>
      <w:tr w:rsidR="006E4E11" w14:paraId="57F64040" w14:textId="77777777">
        <w:tc>
          <w:tcPr>
            <w:tcW w:w="3402" w:type="dxa"/>
            <w:gridSpan w:val="2"/>
          </w:tcPr>
          <w:p w14:paraId="7E0A03F0" w14:textId="77777777" w:rsidR="006E4E11" w:rsidRDefault="006E4E11" w:rsidP="007242A3">
            <w:pPr>
              <w:framePr w:w="5035" w:h="1644" w:wrap="notBeside" w:vAnchor="page" w:hAnchor="page" w:x="6573" w:y="721"/>
            </w:pPr>
          </w:p>
        </w:tc>
        <w:tc>
          <w:tcPr>
            <w:tcW w:w="1865" w:type="dxa"/>
          </w:tcPr>
          <w:p w14:paraId="61461090" w14:textId="77777777" w:rsidR="006E4E11" w:rsidRDefault="006E4E11" w:rsidP="007242A3">
            <w:pPr>
              <w:framePr w:w="5035" w:h="1644" w:wrap="notBeside" w:vAnchor="page" w:hAnchor="page" w:x="6573" w:y="721"/>
            </w:pPr>
          </w:p>
        </w:tc>
      </w:tr>
      <w:tr w:rsidR="006E4E11" w14:paraId="5908B00A" w14:textId="77777777">
        <w:tc>
          <w:tcPr>
            <w:tcW w:w="2268" w:type="dxa"/>
          </w:tcPr>
          <w:p w14:paraId="1D0BAC39" w14:textId="77777777" w:rsidR="006E4E11" w:rsidRDefault="006E4E11" w:rsidP="007242A3">
            <w:pPr>
              <w:framePr w:w="5035" w:h="1644" w:wrap="notBeside" w:vAnchor="page" w:hAnchor="page" w:x="6573" w:y="721"/>
            </w:pPr>
          </w:p>
        </w:tc>
        <w:tc>
          <w:tcPr>
            <w:tcW w:w="2999" w:type="dxa"/>
            <w:gridSpan w:val="2"/>
          </w:tcPr>
          <w:p w14:paraId="63DAB96E" w14:textId="77777777" w:rsidR="006E4E11" w:rsidRPr="00ED583F" w:rsidRDefault="00E87507" w:rsidP="007242A3">
            <w:pPr>
              <w:framePr w:w="5035" w:h="1644" w:wrap="notBeside" w:vAnchor="page" w:hAnchor="page" w:x="6573" w:y="721"/>
              <w:rPr>
                <w:sz w:val="20"/>
              </w:rPr>
            </w:pPr>
            <w:r>
              <w:rPr>
                <w:sz w:val="20"/>
              </w:rPr>
              <w:t xml:space="preserve">Dnr </w:t>
            </w:r>
            <w:r w:rsidR="006209B0">
              <w:rPr>
                <w:sz w:val="20"/>
              </w:rPr>
              <w:t>N2017/02846</w:t>
            </w:r>
            <w:r w:rsidR="008240D7">
              <w:rPr>
                <w:sz w:val="20"/>
              </w:rPr>
              <w:t>/SUBT</w:t>
            </w:r>
          </w:p>
        </w:tc>
      </w:tr>
      <w:tr w:rsidR="006E4E11" w14:paraId="29E6CE61" w14:textId="77777777">
        <w:tc>
          <w:tcPr>
            <w:tcW w:w="2268" w:type="dxa"/>
          </w:tcPr>
          <w:p w14:paraId="3D564BDF" w14:textId="77777777" w:rsidR="006E4E11" w:rsidRDefault="006E4E11" w:rsidP="007242A3">
            <w:pPr>
              <w:framePr w:w="5035" w:h="1644" w:wrap="notBeside" w:vAnchor="page" w:hAnchor="page" w:x="6573" w:y="721"/>
            </w:pPr>
          </w:p>
        </w:tc>
        <w:tc>
          <w:tcPr>
            <w:tcW w:w="2999" w:type="dxa"/>
            <w:gridSpan w:val="2"/>
          </w:tcPr>
          <w:p w14:paraId="32A974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310E54B" w14:textId="77777777">
        <w:trPr>
          <w:trHeight w:val="284"/>
        </w:trPr>
        <w:tc>
          <w:tcPr>
            <w:tcW w:w="4911" w:type="dxa"/>
          </w:tcPr>
          <w:p w14:paraId="16883974" w14:textId="77777777" w:rsidR="006E4E11" w:rsidRDefault="00E87507">
            <w:pPr>
              <w:pStyle w:val="Avsndare"/>
              <w:framePr w:h="2483" w:wrap="notBeside" w:x="1504"/>
              <w:rPr>
                <w:b/>
                <w:i w:val="0"/>
                <w:sz w:val="22"/>
              </w:rPr>
            </w:pPr>
            <w:r>
              <w:rPr>
                <w:b/>
                <w:i w:val="0"/>
                <w:sz w:val="22"/>
              </w:rPr>
              <w:t>Näringsdepartementet</w:t>
            </w:r>
          </w:p>
        </w:tc>
      </w:tr>
      <w:tr w:rsidR="006E4E11" w14:paraId="3F678A02" w14:textId="77777777">
        <w:trPr>
          <w:trHeight w:val="284"/>
        </w:trPr>
        <w:tc>
          <w:tcPr>
            <w:tcW w:w="4911" w:type="dxa"/>
          </w:tcPr>
          <w:p w14:paraId="3A393308" w14:textId="77777777" w:rsidR="006E4E11" w:rsidRDefault="006E4E11">
            <w:pPr>
              <w:pStyle w:val="Avsndare"/>
              <w:framePr w:h="2483" w:wrap="notBeside" w:x="1504"/>
              <w:rPr>
                <w:bCs/>
                <w:iCs/>
              </w:rPr>
            </w:pPr>
          </w:p>
        </w:tc>
      </w:tr>
      <w:tr w:rsidR="006E4E11" w14:paraId="106D435A" w14:textId="77777777">
        <w:trPr>
          <w:trHeight w:val="284"/>
        </w:trPr>
        <w:tc>
          <w:tcPr>
            <w:tcW w:w="4911" w:type="dxa"/>
          </w:tcPr>
          <w:p w14:paraId="02263FE1" w14:textId="77777777" w:rsidR="008240D7" w:rsidRDefault="008240D7" w:rsidP="008240D7">
            <w:pPr>
              <w:pStyle w:val="Avsndare"/>
              <w:framePr w:h="2483" w:wrap="notBeside" w:x="1504"/>
              <w:rPr>
                <w:bCs/>
                <w:iCs/>
              </w:rPr>
            </w:pPr>
          </w:p>
        </w:tc>
      </w:tr>
      <w:tr w:rsidR="006E4E11" w14:paraId="668CADEA" w14:textId="77777777">
        <w:trPr>
          <w:trHeight w:val="284"/>
        </w:trPr>
        <w:tc>
          <w:tcPr>
            <w:tcW w:w="4911" w:type="dxa"/>
          </w:tcPr>
          <w:p w14:paraId="4ABD9868" w14:textId="77777777" w:rsidR="006E4E11" w:rsidRDefault="006E4E11">
            <w:pPr>
              <w:pStyle w:val="Avsndare"/>
              <w:framePr w:h="2483" w:wrap="notBeside" w:x="1504"/>
              <w:rPr>
                <w:bCs/>
                <w:iCs/>
              </w:rPr>
            </w:pPr>
          </w:p>
        </w:tc>
      </w:tr>
      <w:tr w:rsidR="006E4E11" w14:paraId="0BC04A88" w14:textId="77777777">
        <w:trPr>
          <w:trHeight w:val="284"/>
        </w:trPr>
        <w:tc>
          <w:tcPr>
            <w:tcW w:w="4911" w:type="dxa"/>
          </w:tcPr>
          <w:p w14:paraId="3DF8C592" w14:textId="77777777" w:rsidR="006E4E11" w:rsidRDefault="006E4E11">
            <w:pPr>
              <w:pStyle w:val="Avsndare"/>
              <w:framePr w:h="2483" w:wrap="notBeside" w:x="1504"/>
              <w:rPr>
                <w:bCs/>
                <w:iCs/>
              </w:rPr>
            </w:pPr>
          </w:p>
        </w:tc>
      </w:tr>
      <w:tr w:rsidR="006E4E11" w14:paraId="48C0CB80" w14:textId="77777777">
        <w:trPr>
          <w:trHeight w:val="284"/>
        </w:trPr>
        <w:tc>
          <w:tcPr>
            <w:tcW w:w="4911" w:type="dxa"/>
          </w:tcPr>
          <w:p w14:paraId="6AF80ABC" w14:textId="77777777" w:rsidR="006E4E11" w:rsidRDefault="006E4E11">
            <w:pPr>
              <w:pStyle w:val="Avsndare"/>
              <w:framePr w:h="2483" w:wrap="notBeside" w:x="1504"/>
              <w:rPr>
                <w:bCs/>
                <w:iCs/>
              </w:rPr>
            </w:pPr>
          </w:p>
        </w:tc>
      </w:tr>
      <w:tr w:rsidR="006E4E11" w14:paraId="242D839F" w14:textId="77777777">
        <w:trPr>
          <w:trHeight w:val="284"/>
        </w:trPr>
        <w:tc>
          <w:tcPr>
            <w:tcW w:w="4911" w:type="dxa"/>
          </w:tcPr>
          <w:p w14:paraId="274BDB6C" w14:textId="77777777" w:rsidR="006E4E11" w:rsidRDefault="006E4E11">
            <w:pPr>
              <w:pStyle w:val="Avsndare"/>
              <w:framePr w:h="2483" w:wrap="notBeside" w:x="1504"/>
              <w:rPr>
                <w:bCs/>
                <w:iCs/>
              </w:rPr>
            </w:pPr>
          </w:p>
        </w:tc>
      </w:tr>
      <w:tr w:rsidR="006E4E11" w14:paraId="22FD0EA5" w14:textId="77777777">
        <w:trPr>
          <w:trHeight w:val="284"/>
        </w:trPr>
        <w:tc>
          <w:tcPr>
            <w:tcW w:w="4911" w:type="dxa"/>
          </w:tcPr>
          <w:p w14:paraId="011F25E2" w14:textId="77777777" w:rsidR="006E4E11" w:rsidRDefault="006E4E11">
            <w:pPr>
              <w:pStyle w:val="Avsndare"/>
              <w:framePr w:h="2483" w:wrap="notBeside" w:x="1504"/>
              <w:rPr>
                <w:bCs/>
                <w:iCs/>
              </w:rPr>
            </w:pPr>
          </w:p>
        </w:tc>
      </w:tr>
      <w:tr w:rsidR="006E4E11" w14:paraId="44177AFA" w14:textId="77777777">
        <w:trPr>
          <w:trHeight w:val="284"/>
        </w:trPr>
        <w:tc>
          <w:tcPr>
            <w:tcW w:w="4911" w:type="dxa"/>
          </w:tcPr>
          <w:p w14:paraId="6127849E" w14:textId="77777777" w:rsidR="006E4E11" w:rsidRDefault="006E4E11">
            <w:pPr>
              <w:pStyle w:val="Avsndare"/>
              <w:framePr w:h="2483" w:wrap="notBeside" w:x="1504"/>
              <w:rPr>
                <w:bCs/>
                <w:iCs/>
              </w:rPr>
            </w:pPr>
          </w:p>
        </w:tc>
      </w:tr>
    </w:tbl>
    <w:p w14:paraId="53D59552" w14:textId="77777777" w:rsidR="006E4E11" w:rsidRDefault="00E87507">
      <w:pPr>
        <w:framePr w:w="4400" w:h="2523" w:wrap="notBeside" w:vAnchor="page" w:hAnchor="page" w:x="6453" w:y="2445"/>
        <w:ind w:left="142"/>
      </w:pPr>
      <w:r>
        <w:t>Till riksdagen</w:t>
      </w:r>
    </w:p>
    <w:p w14:paraId="43CE5616" w14:textId="77777777" w:rsidR="006E4E11" w:rsidRDefault="00E87507" w:rsidP="00E87507">
      <w:pPr>
        <w:pStyle w:val="RKrubrik"/>
        <w:pBdr>
          <w:bottom w:val="single" w:sz="4" w:space="1" w:color="auto"/>
        </w:pBdr>
        <w:spacing w:before="0" w:after="0"/>
      </w:pPr>
      <w:r>
        <w:t>Svar på fråga</w:t>
      </w:r>
      <w:r w:rsidR="00730968">
        <w:t xml:space="preserve"> 2016/17:1232</w:t>
      </w:r>
      <w:r>
        <w:t xml:space="preserve"> av Lars-Arne Staxäng (M) Kopparstölder i Bohuslän</w:t>
      </w:r>
    </w:p>
    <w:p w14:paraId="5DC96807" w14:textId="77777777" w:rsidR="006E4E11" w:rsidRDefault="006E4E11">
      <w:pPr>
        <w:pStyle w:val="RKnormal"/>
      </w:pPr>
    </w:p>
    <w:p w14:paraId="12A8ACD0" w14:textId="77777777" w:rsidR="00E87507" w:rsidRDefault="00E87507">
      <w:pPr>
        <w:pStyle w:val="RKnormal"/>
      </w:pPr>
      <w:r>
        <w:t>Lars-Arne Staxäng har frågat mig vilka initiativ jag avser att ta inom mitt ansvarsområde för</w:t>
      </w:r>
      <w:r w:rsidR="0004450F">
        <w:t xml:space="preserve"> att motverka kopparstölder på S</w:t>
      </w:r>
      <w:r>
        <w:t>veriges järnvägar.</w:t>
      </w:r>
    </w:p>
    <w:p w14:paraId="6BFA59FD" w14:textId="77777777" w:rsidR="00730968" w:rsidRDefault="00730968">
      <w:pPr>
        <w:pStyle w:val="RKnormal"/>
      </w:pPr>
    </w:p>
    <w:p w14:paraId="7E5B221D" w14:textId="77777777" w:rsidR="00D035F1" w:rsidRDefault="00730968" w:rsidP="00D035F1">
      <w:pPr>
        <w:pStyle w:val="RKnormal"/>
      </w:pPr>
      <w:r>
        <w:t>Jag delar helt Lars-Arne Staxängs uppfattning om att det är av stor vikt att komma tillrätta med kopparstölderna längs järnvägen. Kopparstölderna or</w:t>
      </w:r>
      <w:r w:rsidR="006209B0">
        <w:t xml:space="preserve">sakar </w:t>
      </w:r>
      <w:r>
        <w:t xml:space="preserve">stora kostnader </w:t>
      </w:r>
      <w:r w:rsidR="006209B0">
        <w:t xml:space="preserve">och förseningar i såväl tågtrafiken som i produktionen. </w:t>
      </w:r>
      <w:r w:rsidR="00D035F1">
        <w:t>De kan också orsaka avbrott eller allvarliga störningar i elektroniska kommunikationer då dessa i vissa fall är samförlagda eller utnyttjar ledig kapacitet i Trafikverkets nät.</w:t>
      </w:r>
    </w:p>
    <w:p w14:paraId="09389F43" w14:textId="77777777" w:rsidR="00730968" w:rsidRDefault="00730968">
      <w:pPr>
        <w:pStyle w:val="RKnormal"/>
      </w:pPr>
    </w:p>
    <w:p w14:paraId="5C427008" w14:textId="77777777" w:rsidR="00B02C98" w:rsidRDefault="00C901DD" w:rsidP="00B02C98">
      <w:pPr>
        <w:pStyle w:val="RKnormal"/>
      </w:pPr>
      <w:r>
        <w:t>Trafikverkets arbete mot kopparstölder samordnas genom ett nätverk med representation</w:t>
      </w:r>
      <w:r w:rsidR="006209B0">
        <w:t xml:space="preserve"> från flera verksamhetsområden</w:t>
      </w:r>
      <w:r>
        <w:t>.</w:t>
      </w:r>
      <w:r w:rsidR="004A5BB3">
        <w:t xml:space="preserve"> </w:t>
      </w:r>
      <w:r w:rsidR="00B02C98">
        <w:t>Bland de huvudsakliga åtgärder som Trafikverket vidtar för att förhindra kopparstölder i</w:t>
      </w:r>
      <w:r w:rsidR="0004450F">
        <w:t>n</w:t>
      </w:r>
      <w:r w:rsidR="00B02C98">
        <w:t>går</w:t>
      </w:r>
      <w:r w:rsidR="004A5BB3">
        <w:t xml:space="preserve"> utökad </w:t>
      </w:r>
      <w:proofErr w:type="spellStart"/>
      <w:r w:rsidR="00B02C98">
        <w:t>rondering</w:t>
      </w:r>
      <w:proofErr w:type="spellEnd"/>
      <w:r w:rsidR="00B02C98">
        <w:t xml:space="preserve"> vid kritiska objekt som är viktiga för verksamheten och som är svåra att skydda, användning av alternativa material, märkning av koppar med syntetisk DNA och utökat skalskydd (elstängsel, larm, behörighetskontroller) vid omformarstationer och teknikhus.</w:t>
      </w:r>
    </w:p>
    <w:p w14:paraId="7BD0C090" w14:textId="77777777" w:rsidR="00B02C98" w:rsidRDefault="00B02C98" w:rsidP="00B02C98">
      <w:pPr>
        <w:pStyle w:val="RKnormal"/>
      </w:pPr>
    </w:p>
    <w:p w14:paraId="12785677" w14:textId="77777777" w:rsidR="00453BB5" w:rsidRDefault="00453BB5" w:rsidP="00453BB5">
      <w:pPr>
        <w:pStyle w:val="RKnormal"/>
      </w:pPr>
      <w:r>
        <w:t>D</w:t>
      </w:r>
      <w:r w:rsidR="006209B0">
        <w:t>ärutöver sker samverkan med and</w:t>
      </w:r>
      <w:r>
        <w:t>r</w:t>
      </w:r>
      <w:r w:rsidR="006209B0">
        <w:t>a</w:t>
      </w:r>
      <w:r>
        <w:t xml:space="preserve"> aktörer </w:t>
      </w:r>
      <w:r w:rsidRPr="00F105AA">
        <w:t xml:space="preserve">såväl nationellt (Polis, Vattenfall, </w:t>
      </w:r>
      <w:proofErr w:type="spellStart"/>
      <w:r w:rsidRPr="00F105AA">
        <w:t>Skanova</w:t>
      </w:r>
      <w:proofErr w:type="spellEnd"/>
      <w:r w:rsidRPr="00F105AA">
        <w:t>, Svenska Kyrkan, Svenska Järn, Stena Recyclin</w:t>
      </w:r>
      <w:r>
        <w:t>g m.fl.) som internationellt (</w:t>
      </w:r>
      <w:proofErr w:type="spellStart"/>
      <w:r>
        <w:t>European</w:t>
      </w:r>
      <w:proofErr w:type="spellEnd"/>
      <w:r>
        <w:t xml:space="preserve"> </w:t>
      </w:r>
      <w:proofErr w:type="spellStart"/>
      <w:r>
        <w:t>Rail</w:t>
      </w:r>
      <w:proofErr w:type="spellEnd"/>
      <w:r>
        <w:t xml:space="preserve"> </w:t>
      </w:r>
      <w:proofErr w:type="spellStart"/>
      <w:r>
        <w:t>Infrastructure</w:t>
      </w:r>
      <w:proofErr w:type="spellEnd"/>
      <w:r>
        <w:t xml:space="preserve"> Managers och</w:t>
      </w:r>
      <w:r w:rsidRPr="00F105AA">
        <w:t xml:space="preserve"> Banedanmark)</w:t>
      </w:r>
      <w:r w:rsidR="006209B0">
        <w:t xml:space="preserve">. </w:t>
      </w:r>
      <w:r w:rsidRPr="00F105AA">
        <w:t xml:space="preserve">Samverkan </w:t>
      </w:r>
      <w:r>
        <w:t xml:space="preserve">sker även med </w:t>
      </w:r>
      <w:r w:rsidRPr="00F105AA">
        <w:t>leverantörer</w:t>
      </w:r>
      <w:r>
        <w:t>, t.ex. kring</w:t>
      </w:r>
      <w:r w:rsidRPr="00F105AA">
        <w:t xml:space="preserve"> att märka </w:t>
      </w:r>
      <w:r>
        <w:t xml:space="preserve">kablar redan vid tillverkningen. </w:t>
      </w:r>
    </w:p>
    <w:p w14:paraId="2D99DA57" w14:textId="77777777" w:rsidR="00453BB5" w:rsidRPr="00F105AA" w:rsidRDefault="00453BB5" w:rsidP="00453BB5">
      <w:pPr>
        <w:pStyle w:val="RKnormal"/>
      </w:pPr>
    </w:p>
    <w:p w14:paraId="0259FD8C" w14:textId="77777777" w:rsidR="00B02C98" w:rsidRDefault="00453BB5" w:rsidP="00B02C98">
      <w:pPr>
        <w:pStyle w:val="RKnormal"/>
      </w:pPr>
      <w:r>
        <w:t xml:space="preserve">Vad gäller de särskilda problem som uppmärksammats kopplade till Bohusbanan och </w:t>
      </w:r>
      <w:proofErr w:type="spellStart"/>
      <w:r w:rsidR="002441A5">
        <w:t>Lysekilsbanan</w:t>
      </w:r>
      <w:proofErr w:type="spellEnd"/>
      <w:r>
        <w:t xml:space="preserve"> </w:t>
      </w:r>
      <w:r w:rsidR="002441A5">
        <w:t xml:space="preserve">har flera åtgärder vidtagits. </w:t>
      </w:r>
      <w:r w:rsidR="004A5BB3">
        <w:t>Bland annat utförs</w:t>
      </w:r>
      <w:r w:rsidR="00EA50CF">
        <w:t xml:space="preserve"> </w:t>
      </w:r>
      <w:proofErr w:type="spellStart"/>
      <w:r w:rsidR="00EA50CF">
        <w:t>r</w:t>
      </w:r>
      <w:r w:rsidR="006209B0">
        <w:t>ondering</w:t>
      </w:r>
      <w:proofErr w:type="spellEnd"/>
      <w:r w:rsidR="006209B0">
        <w:t xml:space="preserve"> av såväl underhållsentreprenören som </w:t>
      </w:r>
      <w:r w:rsidR="0004450F">
        <w:t xml:space="preserve">av </w:t>
      </w:r>
      <w:r w:rsidR="006209B0">
        <w:t>väktare</w:t>
      </w:r>
      <w:r w:rsidR="005E7CE9">
        <w:t>, DNA</w:t>
      </w:r>
      <w:r w:rsidR="00031E99">
        <w:t>-märkning h</w:t>
      </w:r>
      <w:r w:rsidR="003414C0">
        <w:t xml:space="preserve">ar påbörjats längs Bohusbanan och vidare sker </w:t>
      </w:r>
      <w:r w:rsidR="00031E99">
        <w:t>utbyte av komponenter till alum</w:t>
      </w:r>
      <w:r w:rsidR="003414C0">
        <w:t>inium</w:t>
      </w:r>
      <w:r w:rsidR="006209B0">
        <w:t xml:space="preserve"> </w:t>
      </w:r>
      <w:r w:rsidR="00031E99">
        <w:t>i de fall det</w:t>
      </w:r>
      <w:r w:rsidR="003414C0">
        <w:t xml:space="preserve"> finns tillgängligt och</w:t>
      </w:r>
      <w:r w:rsidR="00031E99">
        <w:t xml:space="preserve"> är lämpligt</w:t>
      </w:r>
      <w:r w:rsidR="003414C0">
        <w:t xml:space="preserve">. Samverkan </w:t>
      </w:r>
      <w:r w:rsidR="00EA50CF">
        <w:t>sker med polismyndigheten</w:t>
      </w:r>
      <w:r w:rsidR="00CA2B5C">
        <w:t xml:space="preserve">. </w:t>
      </w:r>
    </w:p>
    <w:p w14:paraId="51609157" w14:textId="77777777" w:rsidR="00031E99" w:rsidRDefault="00031E99" w:rsidP="00B02C98">
      <w:pPr>
        <w:pStyle w:val="RKnormal"/>
      </w:pPr>
    </w:p>
    <w:p w14:paraId="00B49A44" w14:textId="77777777" w:rsidR="00031E99" w:rsidRDefault="00031E99" w:rsidP="00B02C98">
      <w:pPr>
        <w:pStyle w:val="RKnormal"/>
      </w:pPr>
      <w:r>
        <w:lastRenderedPageBreak/>
        <w:t xml:space="preserve">Mot bakgrund av det arbete som redan pågår för att motverka kopparstölderna längs järnvägen har jag i nuläget inte för avsikt att ta några initiativ i frågan. </w:t>
      </w:r>
    </w:p>
    <w:p w14:paraId="2B8EDD26" w14:textId="77777777" w:rsidR="00031E99" w:rsidRDefault="00031E99" w:rsidP="00B02C98">
      <w:pPr>
        <w:pStyle w:val="RKnormal"/>
      </w:pPr>
      <w:r>
        <w:t xml:space="preserve"> </w:t>
      </w:r>
    </w:p>
    <w:p w14:paraId="22C6C85C" w14:textId="77777777" w:rsidR="00B02C98" w:rsidRDefault="00B02C98" w:rsidP="00C901DD">
      <w:pPr>
        <w:pStyle w:val="RKnormal"/>
      </w:pPr>
      <w:r>
        <w:t xml:space="preserve"> </w:t>
      </w:r>
    </w:p>
    <w:p w14:paraId="3F013053" w14:textId="77777777" w:rsidR="00E87507" w:rsidRDefault="00E87507">
      <w:pPr>
        <w:pStyle w:val="RKnormal"/>
      </w:pPr>
      <w:r>
        <w:t>Stockholm den 25 april 2017</w:t>
      </w:r>
    </w:p>
    <w:p w14:paraId="2BA7B982" w14:textId="77777777" w:rsidR="00E87507" w:rsidRDefault="00E87507">
      <w:pPr>
        <w:pStyle w:val="RKnormal"/>
      </w:pPr>
    </w:p>
    <w:p w14:paraId="5C8467D2" w14:textId="77777777" w:rsidR="00E87507" w:rsidRDefault="00E87507">
      <w:pPr>
        <w:pStyle w:val="RKnormal"/>
      </w:pPr>
    </w:p>
    <w:p w14:paraId="5E8FDAF3" w14:textId="77777777" w:rsidR="00E87507" w:rsidRDefault="00E87507">
      <w:pPr>
        <w:pStyle w:val="RKnormal"/>
      </w:pPr>
      <w:r>
        <w:t>Anna Johansson</w:t>
      </w:r>
    </w:p>
    <w:sectPr w:rsidR="00E8750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C4D51" w14:textId="77777777" w:rsidR="00E87507" w:rsidRDefault="00E87507">
      <w:r>
        <w:separator/>
      </w:r>
    </w:p>
  </w:endnote>
  <w:endnote w:type="continuationSeparator" w:id="0">
    <w:p w14:paraId="02F6B796" w14:textId="77777777" w:rsidR="00E87507" w:rsidRDefault="00E8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F7930" w14:textId="77777777" w:rsidR="00E87507" w:rsidRDefault="00E87507">
      <w:r>
        <w:separator/>
      </w:r>
    </w:p>
  </w:footnote>
  <w:footnote w:type="continuationSeparator" w:id="0">
    <w:p w14:paraId="099565F3" w14:textId="77777777" w:rsidR="00E87507" w:rsidRDefault="00E87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294E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123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7BBF2A" w14:textId="77777777">
      <w:trPr>
        <w:cantSplit/>
      </w:trPr>
      <w:tc>
        <w:tcPr>
          <w:tcW w:w="3119" w:type="dxa"/>
        </w:tcPr>
        <w:p w14:paraId="6DD6F80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F5C80F" w14:textId="77777777" w:rsidR="00E80146" w:rsidRDefault="00E80146">
          <w:pPr>
            <w:pStyle w:val="Sidhuvud"/>
            <w:ind w:right="360"/>
          </w:pPr>
        </w:p>
      </w:tc>
      <w:tc>
        <w:tcPr>
          <w:tcW w:w="1525" w:type="dxa"/>
        </w:tcPr>
        <w:p w14:paraId="7208C508" w14:textId="77777777" w:rsidR="00E80146" w:rsidRDefault="00E80146">
          <w:pPr>
            <w:pStyle w:val="Sidhuvud"/>
            <w:ind w:right="360"/>
          </w:pPr>
        </w:p>
      </w:tc>
    </w:tr>
  </w:tbl>
  <w:p w14:paraId="0761807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BAC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1E9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A612EF" w14:textId="77777777">
      <w:trPr>
        <w:cantSplit/>
      </w:trPr>
      <w:tc>
        <w:tcPr>
          <w:tcW w:w="3119" w:type="dxa"/>
        </w:tcPr>
        <w:p w14:paraId="359B77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40AA79" w14:textId="77777777" w:rsidR="00E80146" w:rsidRDefault="00E80146">
          <w:pPr>
            <w:pStyle w:val="Sidhuvud"/>
            <w:ind w:right="360"/>
          </w:pPr>
        </w:p>
      </w:tc>
      <w:tc>
        <w:tcPr>
          <w:tcW w:w="1525" w:type="dxa"/>
        </w:tcPr>
        <w:p w14:paraId="53D8A7B1" w14:textId="77777777" w:rsidR="00E80146" w:rsidRDefault="00E80146">
          <w:pPr>
            <w:pStyle w:val="Sidhuvud"/>
            <w:ind w:right="360"/>
          </w:pPr>
        </w:p>
      </w:tc>
    </w:tr>
  </w:tbl>
  <w:p w14:paraId="3331284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C2864" w14:textId="77777777" w:rsidR="00E87507" w:rsidRDefault="00E87507">
    <w:pPr>
      <w:framePr w:w="2948" w:h="1321" w:hRule="exact" w:wrap="notBeside" w:vAnchor="page" w:hAnchor="page" w:x="1362" w:y="653"/>
    </w:pPr>
    <w:r>
      <w:rPr>
        <w:noProof/>
        <w:lang w:eastAsia="sv-SE"/>
      </w:rPr>
      <w:drawing>
        <wp:inline distT="0" distB="0" distL="0" distR="0" wp14:anchorId="648D313D" wp14:editId="17A6E4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366178" w14:textId="77777777" w:rsidR="00E80146" w:rsidRDefault="00E80146">
    <w:pPr>
      <w:pStyle w:val="RKrubrik"/>
      <w:keepNext w:val="0"/>
      <w:tabs>
        <w:tab w:val="clear" w:pos="1134"/>
        <w:tab w:val="clear" w:pos="2835"/>
      </w:tabs>
      <w:spacing w:before="0" w:after="0" w:line="320" w:lineRule="atLeast"/>
      <w:rPr>
        <w:bCs/>
      </w:rPr>
    </w:pPr>
  </w:p>
  <w:p w14:paraId="4C45E39A" w14:textId="77777777" w:rsidR="00E80146" w:rsidRDefault="00E80146">
    <w:pPr>
      <w:rPr>
        <w:rFonts w:ascii="TradeGothic" w:hAnsi="TradeGothic"/>
        <w:b/>
        <w:bCs/>
        <w:spacing w:val="12"/>
        <w:sz w:val="22"/>
      </w:rPr>
    </w:pPr>
  </w:p>
  <w:p w14:paraId="30396ED3" w14:textId="77777777" w:rsidR="00E80146" w:rsidRDefault="00E80146">
    <w:pPr>
      <w:pStyle w:val="RKrubrik"/>
      <w:keepNext w:val="0"/>
      <w:tabs>
        <w:tab w:val="clear" w:pos="1134"/>
        <w:tab w:val="clear" w:pos="2835"/>
      </w:tabs>
      <w:spacing w:before="0" w:after="0" w:line="320" w:lineRule="atLeast"/>
      <w:rPr>
        <w:bCs/>
      </w:rPr>
    </w:pPr>
  </w:p>
  <w:p w14:paraId="265D735D"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5B34"/>
    <w:multiLevelType w:val="hybridMultilevel"/>
    <w:tmpl w:val="68D65094"/>
    <w:lvl w:ilvl="0" w:tplc="D26E49CE">
      <w:start w:val="1"/>
      <w:numFmt w:val="bullet"/>
      <w:lvlText w:val="•"/>
      <w:lvlJc w:val="left"/>
      <w:pPr>
        <w:tabs>
          <w:tab w:val="num" w:pos="720"/>
        </w:tabs>
        <w:ind w:left="720" w:hanging="360"/>
      </w:pPr>
      <w:rPr>
        <w:rFonts w:ascii="Arial" w:hAnsi="Arial" w:hint="default"/>
      </w:rPr>
    </w:lvl>
    <w:lvl w:ilvl="1" w:tplc="CD14F7DA" w:tentative="1">
      <w:start w:val="1"/>
      <w:numFmt w:val="bullet"/>
      <w:lvlText w:val="•"/>
      <w:lvlJc w:val="left"/>
      <w:pPr>
        <w:tabs>
          <w:tab w:val="num" w:pos="1440"/>
        </w:tabs>
        <w:ind w:left="1440" w:hanging="360"/>
      </w:pPr>
      <w:rPr>
        <w:rFonts w:ascii="Arial" w:hAnsi="Arial" w:hint="default"/>
      </w:rPr>
    </w:lvl>
    <w:lvl w:ilvl="2" w:tplc="169CD02E" w:tentative="1">
      <w:start w:val="1"/>
      <w:numFmt w:val="bullet"/>
      <w:lvlText w:val="•"/>
      <w:lvlJc w:val="left"/>
      <w:pPr>
        <w:tabs>
          <w:tab w:val="num" w:pos="2160"/>
        </w:tabs>
        <w:ind w:left="2160" w:hanging="360"/>
      </w:pPr>
      <w:rPr>
        <w:rFonts w:ascii="Arial" w:hAnsi="Arial" w:hint="default"/>
      </w:rPr>
    </w:lvl>
    <w:lvl w:ilvl="3" w:tplc="EB90715C" w:tentative="1">
      <w:start w:val="1"/>
      <w:numFmt w:val="bullet"/>
      <w:lvlText w:val="•"/>
      <w:lvlJc w:val="left"/>
      <w:pPr>
        <w:tabs>
          <w:tab w:val="num" w:pos="2880"/>
        </w:tabs>
        <w:ind w:left="2880" w:hanging="360"/>
      </w:pPr>
      <w:rPr>
        <w:rFonts w:ascii="Arial" w:hAnsi="Arial" w:hint="default"/>
      </w:rPr>
    </w:lvl>
    <w:lvl w:ilvl="4" w:tplc="4B72B164" w:tentative="1">
      <w:start w:val="1"/>
      <w:numFmt w:val="bullet"/>
      <w:lvlText w:val="•"/>
      <w:lvlJc w:val="left"/>
      <w:pPr>
        <w:tabs>
          <w:tab w:val="num" w:pos="3600"/>
        </w:tabs>
        <w:ind w:left="3600" w:hanging="360"/>
      </w:pPr>
      <w:rPr>
        <w:rFonts w:ascii="Arial" w:hAnsi="Arial" w:hint="default"/>
      </w:rPr>
    </w:lvl>
    <w:lvl w:ilvl="5" w:tplc="D1AA034A" w:tentative="1">
      <w:start w:val="1"/>
      <w:numFmt w:val="bullet"/>
      <w:lvlText w:val="•"/>
      <w:lvlJc w:val="left"/>
      <w:pPr>
        <w:tabs>
          <w:tab w:val="num" w:pos="4320"/>
        </w:tabs>
        <w:ind w:left="4320" w:hanging="360"/>
      </w:pPr>
      <w:rPr>
        <w:rFonts w:ascii="Arial" w:hAnsi="Arial" w:hint="default"/>
      </w:rPr>
    </w:lvl>
    <w:lvl w:ilvl="6" w:tplc="9C22302A" w:tentative="1">
      <w:start w:val="1"/>
      <w:numFmt w:val="bullet"/>
      <w:lvlText w:val="•"/>
      <w:lvlJc w:val="left"/>
      <w:pPr>
        <w:tabs>
          <w:tab w:val="num" w:pos="5040"/>
        </w:tabs>
        <w:ind w:left="5040" w:hanging="360"/>
      </w:pPr>
      <w:rPr>
        <w:rFonts w:ascii="Arial" w:hAnsi="Arial" w:hint="default"/>
      </w:rPr>
    </w:lvl>
    <w:lvl w:ilvl="7" w:tplc="253CE9C6" w:tentative="1">
      <w:start w:val="1"/>
      <w:numFmt w:val="bullet"/>
      <w:lvlText w:val="•"/>
      <w:lvlJc w:val="left"/>
      <w:pPr>
        <w:tabs>
          <w:tab w:val="num" w:pos="5760"/>
        </w:tabs>
        <w:ind w:left="5760" w:hanging="360"/>
      </w:pPr>
      <w:rPr>
        <w:rFonts w:ascii="Arial" w:hAnsi="Arial" w:hint="default"/>
      </w:rPr>
    </w:lvl>
    <w:lvl w:ilvl="8" w:tplc="D9D8BFE2" w:tentative="1">
      <w:start w:val="1"/>
      <w:numFmt w:val="bullet"/>
      <w:lvlText w:val="•"/>
      <w:lvlJc w:val="left"/>
      <w:pPr>
        <w:tabs>
          <w:tab w:val="num" w:pos="6480"/>
        </w:tabs>
        <w:ind w:left="6480" w:hanging="360"/>
      </w:pPr>
      <w:rPr>
        <w:rFonts w:ascii="Arial" w:hAnsi="Arial" w:hint="default"/>
      </w:rPr>
    </w:lvl>
  </w:abstractNum>
  <w:abstractNum w:abstractNumId="1">
    <w:nsid w:val="49E17DC2"/>
    <w:multiLevelType w:val="hybridMultilevel"/>
    <w:tmpl w:val="CC1E167A"/>
    <w:lvl w:ilvl="0" w:tplc="0E9CD556">
      <w:start w:val="4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07"/>
    <w:rsid w:val="00031E99"/>
    <w:rsid w:val="0004450F"/>
    <w:rsid w:val="00150384"/>
    <w:rsid w:val="00160901"/>
    <w:rsid w:val="001805B7"/>
    <w:rsid w:val="0021123F"/>
    <w:rsid w:val="002441A5"/>
    <w:rsid w:val="003414C0"/>
    <w:rsid w:val="00367B1C"/>
    <w:rsid w:val="00453BB5"/>
    <w:rsid w:val="004A328D"/>
    <w:rsid w:val="004A5BB3"/>
    <w:rsid w:val="0058762B"/>
    <w:rsid w:val="005E7CE9"/>
    <w:rsid w:val="006209B0"/>
    <w:rsid w:val="0064469A"/>
    <w:rsid w:val="006E4E11"/>
    <w:rsid w:val="007242A3"/>
    <w:rsid w:val="00730968"/>
    <w:rsid w:val="007A6855"/>
    <w:rsid w:val="008240D7"/>
    <w:rsid w:val="0092027A"/>
    <w:rsid w:val="00955E31"/>
    <w:rsid w:val="00992E72"/>
    <w:rsid w:val="00A96357"/>
    <w:rsid w:val="00AF26D1"/>
    <w:rsid w:val="00B02C98"/>
    <w:rsid w:val="00C901DD"/>
    <w:rsid w:val="00CA2B5C"/>
    <w:rsid w:val="00CA4B22"/>
    <w:rsid w:val="00CE20CE"/>
    <w:rsid w:val="00D035F1"/>
    <w:rsid w:val="00D133D7"/>
    <w:rsid w:val="00E80146"/>
    <w:rsid w:val="00E87507"/>
    <w:rsid w:val="00E904D0"/>
    <w:rsid w:val="00EA50CF"/>
    <w:rsid w:val="00EC25F9"/>
    <w:rsid w:val="00ED583F"/>
    <w:rsid w:val="00EE1E63"/>
    <w:rsid w:val="00F67CE3"/>
    <w:rsid w:val="00FF7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875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7507"/>
    <w:rPr>
      <w:rFonts w:ascii="Tahoma" w:hAnsi="Tahoma" w:cs="Tahoma"/>
      <w:sz w:val="16"/>
      <w:szCs w:val="16"/>
      <w:lang w:eastAsia="en-US"/>
    </w:rPr>
  </w:style>
  <w:style w:type="paragraph" w:styleId="Brdtext">
    <w:name w:val="Body Text"/>
    <w:basedOn w:val="Normal"/>
    <w:link w:val="BrdtextChar"/>
    <w:rsid w:val="00C901DD"/>
    <w:pPr>
      <w:overflowPunct/>
      <w:autoSpaceDE/>
      <w:autoSpaceDN/>
      <w:adjustRightInd/>
      <w:spacing w:before="120" w:after="120" w:line="260" w:lineRule="atLeast"/>
      <w:textAlignment w:val="auto"/>
    </w:pPr>
    <w:rPr>
      <w:rFonts w:ascii="Georgia" w:hAnsi="Georgia"/>
      <w:sz w:val="20"/>
      <w:szCs w:val="24"/>
      <w:lang w:eastAsia="sv-SE"/>
    </w:rPr>
  </w:style>
  <w:style w:type="character" w:customStyle="1" w:styleId="BrdtextChar">
    <w:name w:val="Brödtext Char"/>
    <w:basedOn w:val="Standardstycketeckensnitt"/>
    <w:link w:val="Brdtext"/>
    <w:rsid w:val="00C901DD"/>
    <w:rPr>
      <w:rFonts w:ascii="Georgia" w:hAnsi="Georg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875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7507"/>
    <w:rPr>
      <w:rFonts w:ascii="Tahoma" w:hAnsi="Tahoma" w:cs="Tahoma"/>
      <w:sz w:val="16"/>
      <w:szCs w:val="16"/>
      <w:lang w:eastAsia="en-US"/>
    </w:rPr>
  </w:style>
  <w:style w:type="paragraph" w:styleId="Brdtext">
    <w:name w:val="Body Text"/>
    <w:basedOn w:val="Normal"/>
    <w:link w:val="BrdtextChar"/>
    <w:rsid w:val="00C901DD"/>
    <w:pPr>
      <w:overflowPunct/>
      <w:autoSpaceDE/>
      <w:autoSpaceDN/>
      <w:adjustRightInd/>
      <w:spacing w:before="120" w:after="120" w:line="260" w:lineRule="atLeast"/>
      <w:textAlignment w:val="auto"/>
    </w:pPr>
    <w:rPr>
      <w:rFonts w:ascii="Georgia" w:hAnsi="Georgia"/>
      <w:sz w:val="20"/>
      <w:szCs w:val="24"/>
      <w:lang w:eastAsia="sv-SE"/>
    </w:rPr>
  </w:style>
  <w:style w:type="character" w:customStyle="1" w:styleId="BrdtextChar">
    <w:name w:val="Brödtext Char"/>
    <w:basedOn w:val="Standardstycketeckensnitt"/>
    <w:link w:val="Brdtext"/>
    <w:rsid w:val="00C901DD"/>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bca4cb5e-c0d4-45d9-886c-161ef73d27e0</RD_Svarsid>
  </documentManagement>
</p:properties>
</file>

<file path=customXml/itemProps1.xml><?xml version="1.0" encoding="utf-8"?>
<ds:datastoreItem xmlns:ds="http://schemas.openxmlformats.org/officeDocument/2006/customXml" ds:itemID="{B4584E39-4CF7-4FAE-8F09-81BF2AB9A5E8}"/>
</file>

<file path=customXml/itemProps2.xml><?xml version="1.0" encoding="utf-8"?>
<ds:datastoreItem xmlns:ds="http://schemas.openxmlformats.org/officeDocument/2006/customXml" ds:itemID="{4E8EA599-A085-4EF2-8AA6-3CC2F851FB67}"/>
</file>

<file path=customXml/itemProps3.xml><?xml version="1.0" encoding="utf-8"?>
<ds:datastoreItem xmlns:ds="http://schemas.openxmlformats.org/officeDocument/2006/customXml" ds:itemID="{7C69F3A3-D10D-4786-B810-55864D312921}"/>
</file>

<file path=customXml/itemProps4.xml><?xml version="1.0" encoding="utf-8"?>
<ds:datastoreItem xmlns:ds="http://schemas.openxmlformats.org/officeDocument/2006/customXml" ds:itemID="{D5D917E5-7CD6-46E5-B84F-BB4F78C924B6}"/>
</file>

<file path=customXml/itemProps5.xml><?xml version="1.0" encoding="utf-8"?>
<ds:datastoreItem xmlns:ds="http://schemas.openxmlformats.org/officeDocument/2006/customXml" ds:itemID="{99909574-655E-417B-BE98-D76ADC50DBE5}"/>
</file>

<file path=customXml/itemProps6.xml><?xml version="1.0" encoding="utf-8"?>
<ds:datastoreItem xmlns:ds="http://schemas.openxmlformats.org/officeDocument/2006/customXml" ds:itemID="{C3792BD2-EBC5-4A7D-9EBA-CA42541EDE04}"/>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1828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Spångberg</dc:creator>
  <cp:lastModifiedBy>Marie Egerup</cp:lastModifiedBy>
  <cp:revision>2</cp:revision>
  <cp:lastPrinted>2017-04-24T08:00:00Z</cp:lastPrinted>
  <dcterms:created xsi:type="dcterms:W3CDTF">2017-04-24T08:01:00Z</dcterms:created>
  <dcterms:modified xsi:type="dcterms:W3CDTF">2017-04-24T08:01:00Z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1feb147f-b71c-44aa-be7f-74e6977334be</vt:lpwstr>
  </property>
</Properties>
</file>