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C57" w:rsidRPr="002841AB" w:rsidRDefault="00EC5C57">
      <w:pPr>
        <w:pStyle w:val="Hemstlrubrik"/>
      </w:pPr>
      <w:r w:rsidRPr="002841AB">
        <w:t>Förslag till riksdagsbeslut</w:t>
      </w:r>
    </w:p>
    <w:p w:rsidR="00EC5C57" w:rsidRPr="002841AB" w:rsidRDefault="00EC5C57">
      <w:pPr>
        <w:pStyle w:val="Hemstlatt"/>
        <w:ind w:left="0"/>
      </w:pPr>
      <w:r w:rsidRPr="002841AB">
        <w:t>Riksdagen tillkännager för regeringen som sin mening vad som anförs i motionen om ändrade regler för utbetalning av underhåll</w:t>
      </w:r>
      <w:r w:rsidRPr="002841AB">
        <w:t>s</w:t>
      </w:r>
      <w:r w:rsidRPr="002841AB">
        <w:t>stöd till barn när en ensam vårdnadshavare avlider.</w:t>
      </w:r>
    </w:p>
    <w:p w:rsidR="00EC5C57" w:rsidRPr="002841AB" w:rsidRDefault="00EC5C57">
      <w:pPr>
        <w:pStyle w:val="Rubrik1"/>
      </w:pPr>
      <w:r w:rsidRPr="002841AB">
        <w:t>Motivering</w:t>
      </w:r>
    </w:p>
    <w:p w:rsidR="00EC5C57" w:rsidRPr="002841AB" w:rsidRDefault="00EC5C57">
      <w:r w:rsidRPr="002841AB">
        <w:t>En ensam vårdnadshavare och moder med omyndiga barn får underhållsstöd från Försäkringskassan som en följd av att den bidragsskyldige fadern inte fullgör sin underhållsskyldighet.</w:t>
      </w:r>
    </w:p>
    <w:p w:rsidR="00EC5C57" w:rsidRPr="002841AB" w:rsidRDefault="00EC5C57">
      <w:pPr>
        <w:pStyle w:val="Normaltindrag"/>
      </w:pPr>
      <w:r w:rsidRPr="002841AB">
        <w:t>När vårdnadshavaren avlider gäller enligt lagen om underhållsstöd att Fö</w:t>
      </w:r>
      <w:r w:rsidRPr="002841AB">
        <w:t>r</w:t>
      </w:r>
      <w:r w:rsidRPr="002841AB">
        <w:t>säkringskassans utbetalningar upphör i och med utgången av den månad u</w:t>
      </w:r>
      <w:r w:rsidRPr="002841AB">
        <w:t>n</w:t>
      </w:r>
      <w:r w:rsidRPr="002841AB">
        <w:t>der vilken dödsfallet inträffar, enligt den tolkning som tillämpas hos Försä</w:t>
      </w:r>
      <w:r w:rsidRPr="002841AB">
        <w:t>k</w:t>
      </w:r>
      <w:r w:rsidRPr="002841AB">
        <w:t>ringskassan (3 § och 19 § lagen om underhållsstöd). Om det, vilket inte är helt ovanligt, då inte kommer ifråga att överflytta vårdnaden på den bidrags</w:t>
      </w:r>
      <w:r w:rsidRPr="002841AB">
        <w:softHyphen/>
        <w:t>sky</w:t>
      </w:r>
      <w:r w:rsidRPr="002841AB">
        <w:t>l</w:t>
      </w:r>
      <w:r w:rsidRPr="002841AB">
        <w:t>dige fadern kan underhållsstöd åter komma ifråga först på ansökan av en särskilt förordnad vårdnadshavare för barnen. Utbetalning kan inte komma ifråga för längre tid tillbaka än en mån</w:t>
      </w:r>
      <w:r w:rsidRPr="002841AB">
        <w:rPr>
          <w:spacing w:val="-2"/>
        </w:rPr>
        <w:t>ad före ansökningsmåna</w:t>
      </w:r>
      <w:r w:rsidRPr="002841AB">
        <w:rPr>
          <w:spacing w:val="-2"/>
        </w:rPr>
        <w:t>den (6 § sa</w:t>
      </w:r>
      <w:r w:rsidRPr="002841AB">
        <w:rPr>
          <w:spacing w:val="-2"/>
        </w:rPr>
        <w:t>m</w:t>
      </w:r>
      <w:r w:rsidRPr="002841AB">
        <w:t>ma lag).</w:t>
      </w:r>
    </w:p>
    <w:p w:rsidR="00EC5C57" w:rsidRPr="002841AB" w:rsidRDefault="00EC5C57">
      <w:pPr>
        <w:pStyle w:val="Normaltindrag"/>
      </w:pPr>
      <w:r w:rsidRPr="002841AB">
        <w:t>Med andra ord blir det för barnens anhöriga eller för vederbörande socia</w:t>
      </w:r>
      <w:r w:rsidRPr="002841AB">
        <w:t>l</w:t>
      </w:r>
      <w:r w:rsidRPr="002841AB">
        <w:t>nämnd av ekonomiska skäl nödvändigt att prioritera anskaffandet och föror</w:t>
      </w:r>
      <w:r w:rsidRPr="002841AB">
        <w:t>d</w:t>
      </w:r>
      <w:r w:rsidRPr="002841AB">
        <w:t>nandet av en särskild förmyndare i stället för att i första hand värna om ba</w:t>
      </w:r>
      <w:r w:rsidRPr="002841AB">
        <w:t>r</w:t>
      </w:r>
      <w:r w:rsidRPr="002841AB">
        <w:t>nens omsorg och trygghet vad gäller boende, skola och sociala kontakter. Detta förefaller vara en oriktig turordning och en uppenbar risk finns därtill att barnen kommer att gå miste om en eller flera månaders underhållsstöd. Även om det finns möjligheter att förordna en särskild förmyndare interimi</w:t>
      </w:r>
      <w:r w:rsidRPr="002841AB">
        <w:t>s</w:t>
      </w:r>
      <w:r w:rsidRPr="002841AB">
        <w:t>tiskt tar handläggningen i tingsrätten med kommunicering av</w:t>
      </w:r>
      <w:r w:rsidRPr="002841AB">
        <w:t xml:space="preserve"> handlingar mer tid än vad som hinns med under en månad. Just i situationen med en ensam </w:t>
      </w:r>
      <w:r w:rsidRPr="002841AB">
        <w:lastRenderedPageBreak/>
        <w:t>vårdnadshavares död borde därför reglerna om utbetalning av underhållsstöd kunna ge utrymme för en rimlig övergångstid om förslagsvis tre månader. Detta kan enklast ske genom att underhållsstödet fortsätter att utgå under en tremånadersperiod efter vårdnadshavarens död, alternativt ges rätt till unde</w:t>
      </w:r>
      <w:r w:rsidRPr="002841AB">
        <w:t>r</w:t>
      </w:r>
      <w:r w:rsidRPr="002841AB">
        <w:t>hållsstöd retroaktivt i tre månader.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41AB">
        <w:trPr>
          <w:cantSplit/>
        </w:trPr>
        <w:tc>
          <w:tcPr>
            <w:tcW w:w="3046" w:type="dxa"/>
          </w:tcPr>
          <w:p w:rsidR="00EC5C57" w:rsidRPr="002841AB" w:rsidRDefault="00EC5C57">
            <w:pPr>
              <w:pStyle w:val="UnderskriftDatum"/>
              <w:spacing w:before="240"/>
            </w:pPr>
            <w:r w:rsidRPr="002841AB">
              <w:t>Stockholm den 24 september 2007</w:t>
            </w:r>
          </w:p>
        </w:tc>
        <w:tc>
          <w:tcPr>
            <w:tcW w:w="3047" w:type="dxa"/>
          </w:tcPr>
          <w:p w:rsidR="00EC5C57" w:rsidRPr="002841AB" w:rsidRDefault="00EC5C57">
            <w:pPr>
              <w:pStyle w:val="Underskrifter"/>
              <w:spacing w:before="240"/>
            </w:pPr>
          </w:p>
        </w:tc>
      </w:tr>
      <w:tr w:rsidR="00000000" w:rsidRPr="002841AB">
        <w:trPr>
          <w:cantSplit/>
        </w:trPr>
        <w:tc>
          <w:tcPr>
            <w:tcW w:w="3046" w:type="dxa"/>
          </w:tcPr>
          <w:p w:rsidR="00EC5C57" w:rsidRPr="002841AB" w:rsidRDefault="00EC5C57">
            <w:pPr>
              <w:pStyle w:val="Underskrifter"/>
            </w:pPr>
            <w:r w:rsidRPr="002841AB">
              <w:t>Jan Ertsborn (fp)</w:t>
            </w:r>
          </w:p>
        </w:tc>
        <w:tc>
          <w:tcPr>
            <w:tcW w:w="3046" w:type="dxa"/>
          </w:tcPr>
          <w:p w:rsidR="00EC5C57" w:rsidRPr="002841AB" w:rsidRDefault="00EC5C57">
            <w:pPr>
              <w:pStyle w:val="Underskrifter"/>
            </w:pPr>
          </w:p>
        </w:tc>
      </w:tr>
    </w:tbl>
    <w:p w:rsidR="00EC5C57" w:rsidRPr="002841AB" w:rsidRDefault="00EC5C57">
      <w:pPr>
        <w:pStyle w:val="Normaltindrag"/>
      </w:pPr>
    </w:p>
    <w:sectPr w:rsidR="00EC5C57" w:rsidRPr="002841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C57" w:rsidRPr="002841AB" w:rsidRDefault="00EC5C57">
      <w:r w:rsidRPr="002841AB">
        <w:separator/>
      </w:r>
    </w:p>
  </w:endnote>
  <w:endnote w:type="continuationSeparator" w:id="0">
    <w:p w:rsidR="00EC5C57" w:rsidRPr="002841AB" w:rsidRDefault="00EC5C57">
      <w:r w:rsidRPr="002841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C57" w:rsidRPr="002841AB" w:rsidRDefault="002841AB">
    <w:pPr>
      <w:pStyle w:val="Sidfot"/>
    </w:pPr>
    <w:r w:rsidRPr="002841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91349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C57" w:rsidRDefault="00EC5C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5C57" w:rsidRDefault="00EC5C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C57" w:rsidRPr="002841AB" w:rsidRDefault="002841AB">
    <w:pPr>
      <w:pStyle w:val="Sidfot"/>
    </w:pPr>
    <w:r w:rsidRPr="002841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78269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C57" w:rsidRDefault="00EC5C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5C57" w:rsidRDefault="00EC5C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C57" w:rsidRPr="002841AB" w:rsidRDefault="002841AB">
    <w:pPr>
      <w:pStyle w:val="Sidfot"/>
    </w:pPr>
    <w:r w:rsidRPr="002841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31188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C57" w:rsidRDefault="00EC5C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5C57" w:rsidRDefault="00EC5C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C57" w:rsidRPr="002841AB" w:rsidRDefault="00EC5C57">
      <w:r w:rsidRPr="002841AB">
        <w:separator/>
      </w:r>
    </w:p>
  </w:footnote>
  <w:footnote w:type="continuationSeparator" w:id="0">
    <w:p w:rsidR="00EC5C57" w:rsidRPr="002841AB" w:rsidRDefault="00EC5C57">
      <w:r w:rsidRPr="002841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C57" w:rsidRPr="002841AB" w:rsidRDefault="002841AB">
    <w:pPr>
      <w:pStyle w:val="Sidhuvud"/>
    </w:pPr>
    <w:r w:rsidRPr="002841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6321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C57" w:rsidRDefault="00EC5C5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5C57" w:rsidRDefault="00EC5C5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C57" w:rsidRPr="002841AB" w:rsidRDefault="002841AB">
    <w:pPr>
      <w:pStyle w:val="Sidhuvud"/>
    </w:pPr>
    <w:r w:rsidRPr="002841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53342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C57" w:rsidRDefault="00EC5C5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5C57" w:rsidRDefault="00EC5C5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C57" w:rsidRPr="002841AB" w:rsidRDefault="00EC5C57">
    <w:pPr>
      <w:pStyle w:val="FSHNormal"/>
      <w:tabs>
        <w:tab w:val="right" w:pos="5840"/>
      </w:tabs>
    </w:pPr>
    <w:r w:rsidRPr="002841AB">
      <w:br/>
    </w:r>
    <w:r w:rsidRPr="002841AB">
      <w:fldChar w:fldCharType="begin" w:fldLock="1"/>
    </w:r>
    <w:r w:rsidRPr="002841AB">
      <w:instrText xml:space="preserve"> DOCPROPERTY</w:instrText>
    </w:r>
    <w:r w:rsidRPr="002841AB">
      <w:rPr>
        <w:sz w:val="18"/>
      </w:rPr>
      <w:instrText xml:space="preserve"> "YearUser" *\charformat </w:instrText>
    </w:r>
    <w:r w:rsidRPr="002841AB">
      <w:fldChar w:fldCharType="separate"/>
    </w:r>
    <w:r w:rsidRPr="002841AB">
      <w:t>2007/08</w:t>
    </w:r>
    <w:r w:rsidRPr="002841AB">
      <w:fldChar w:fldCharType="end"/>
    </w:r>
    <w:r w:rsidRPr="002841AB">
      <w:t xml:space="preserve"> </w:t>
    </w:r>
    <w:r w:rsidRPr="002841AB">
      <w:tab/>
      <w:t xml:space="preserve">mnr: </w:t>
    </w:r>
    <w:r w:rsidRPr="002841AB">
      <w:fldChar w:fldCharType="begin" w:fldLock="1"/>
    </w:r>
    <w:r w:rsidRPr="002841AB">
      <w:instrText xml:space="preserve"> DOCPROPERTY</w:instrText>
    </w:r>
    <w:r w:rsidRPr="002841AB">
      <w:rPr>
        <w:sz w:val="18"/>
      </w:rPr>
      <w:instrText xml:space="preserve"> "Motionsnummer" *\charformat </w:instrText>
    </w:r>
    <w:r w:rsidRPr="002841AB">
      <w:fldChar w:fldCharType="separate"/>
    </w:r>
    <w:r w:rsidRPr="002841AB">
      <w:t>Sf233</w:t>
    </w:r>
    <w:r w:rsidRPr="002841AB">
      <w:fldChar w:fldCharType="end"/>
    </w:r>
    <w:r w:rsidRPr="002841AB">
      <w:br/>
    </w:r>
    <w:r w:rsidRPr="002841AB">
      <w:fldChar w:fldCharType="begin" w:fldLock="1"/>
    </w:r>
    <w:r w:rsidRPr="002841AB">
      <w:instrText xml:space="preserve"> DOCPROPERTY</w:instrText>
    </w:r>
    <w:r w:rsidRPr="002841AB">
      <w:rPr>
        <w:sz w:val="18"/>
      </w:rPr>
      <w:instrText xml:space="preserve"> "Samling" *\charformat </w:instrText>
    </w:r>
    <w:r w:rsidRPr="002841AB">
      <w:fldChar w:fldCharType="end"/>
    </w:r>
    <w:r w:rsidRPr="002841AB">
      <w:tab/>
      <w:t xml:space="preserve">pnr: </w:t>
    </w:r>
    <w:r w:rsidRPr="002841AB">
      <w:fldChar w:fldCharType="begin" w:fldLock="1"/>
    </w:r>
    <w:r w:rsidRPr="002841AB">
      <w:instrText xml:space="preserve"> DOCPROPERTY</w:instrText>
    </w:r>
    <w:r w:rsidRPr="002841AB">
      <w:rPr>
        <w:sz w:val="18"/>
      </w:rPr>
      <w:instrText xml:space="preserve"> "Partinummer" *\charformat </w:instrText>
    </w:r>
    <w:r w:rsidRPr="002841AB">
      <w:fldChar w:fldCharType="separate"/>
    </w:r>
    <w:r w:rsidRPr="002841AB">
      <w:t>fp1241</w:t>
    </w:r>
    <w:r w:rsidRPr="002841AB">
      <w:fldChar w:fldCharType="end"/>
    </w:r>
  </w:p>
  <w:p w:rsidR="00EC5C57" w:rsidRPr="002841AB" w:rsidRDefault="00EC5C57">
    <w:pPr>
      <w:pStyle w:val="FSHRub1"/>
    </w:pPr>
    <w:r w:rsidRPr="002841AB">
      <w:t>Motion till riksdagen</w:t>
    </w:r>
    <w:r w:rsidRPr="002841AB">
      <w:br/>
    </w:r>
    <w:r w:rsidRPr="002841AB">
      <w:fldChar w:fldCharType="begin" w:fldLock="1"/>
    </w:r>
    <w:r w:rsidRPr="002841AB">
      <w:instrText xml:space="preserve"> DOCPROPERTY "YearUser" *\charformat </w:instrText>
    </w:r>
    <w:r w:rsidRPr="002841AB">
      <w:fldChar w:fldCharType="separate"/>
    </w:r>
    <w:r w:rsidRPr="002841AB">
      <w:t>2007/08</w:t>
    </w:r>
    <w:r w:rsidRPr="002841AB">
      <w:fldChar w:fldCharType="end"/>
    </w:r>
    <w:r w:rsidRPr="002841AB">
      <w:t>:</w:t>
    </w:r>
    <w:r w:rsidRPr="002841AB">
      <w:fldChar w:fldCharType="begin" w:fldLock="1"/>
    </w:r>
    <w:r w:rsidRPr="002841AB">
      <w:instrText xml:space="preserve"> DOCPROPERTY "Motionsnummer" *\charformat </w:instrText>
    </w:r>
    <w:r w:rsidRPr="002841AB">
      <w:fldChar w:fldCharType="separate"/>
    </w:r>
    <w:r w:rsidRPr="002841AB">
      <w:t>Sf233</w:t>
    </w:r>
    <w:r w:rsidRPr="002841AB">
      <w:fldChar w:fldCharType="end"/>
    </w:r>
  </w:p>
  <w:p w:rsidR="00EC5C57" w:rsidRPr="002841AB" w:rsidRDefault="00EC5C57">
    <w:pPr>
      <w:pStyle w:val="FSHNormalS5"/>
    </w:pPr>
    <w:r w:rsidRPr="002841AB">
      <w:fldChar w:fldCharType="begin" w:fldLock="1"/>
    </w:r>
    <w:r w:rsidRPr="002841AB">
      <w:instrText xml:space="preserve"> DOCPROPERTY "MotionarText" *\charformat </w:instrText>
    </w:r>
    <w:r w:rsidRPr="002841AB">
      <w:fldChar w:fldCharType="separate"/>
    </w:r>
    <w:r w:rsidRPr="002841AB">
      <w:t>av Jan Ertsborn (fp)</w:t>
    </w:r>
    <w:r w:rsidRPr="002841AB">
      <w:fldChar w:fldCharType="end"/>
    </w:r>
    <w:r w:rsidRPr="002841AB">
      <w:br/>
    </w:r>
    <w:r w:rsidRPr="002841AB">
      <w:fldChar w:fldCharType="begin" w:fldLock="1"/>
    </w:r>
    <w:r w:rsidRPr="002841AB">
      <w:instrText xml:space="preserve"> DOCPROPERTY "SvarFrasKort" *\charformat </w:instrText>
    </w:r>
    <w:r w:rsidRPr="002841AB">
      <w:fldChar w:fldCharType="end"/>
    </w:r>
  </w:p>
  <w:p w:rsidR="00EC5C57" w:rsidRPr="002841AB" w:rsidRDefault="00EC5C57">
    <w:pPr>
      <w:pStyle w:val="FSHTitel"/>
    </w:pPr>
    <w:r w:rsidRPr="002841AB">
      <w:fldChar w:fldCharType="begin" w:fldLock="1"/>
    </w:r>
    <w:r w:rsidRPr="002841AB">
      <w:instrText xml:space="preserve"> DOCPROPERTY</w:instrText>
    </w:r>
    <w:r w:rsidRPr="002841AB">
      <w:rPr>
        <w:sz w:val="18"/>
      </w:rPr>
      <w:instrText xml:space="preserve"> "RubrikSvar" *\charformat </w:instrText>
    </w:r>
    <w:r w:rsidRPr="002841AB">
      <w:fldChar w:fldCharType="separate"/>
    </w:r>
    <w:r w:rsidRPr="002841AB">
      <w:t>Underhållsstöd till barn när en ensam vårdnadshavare avlider</w:t>
    </w:r>
    <w:r w:rsidRPr="002841AB">
      <w:fldChar w:fldCharType="end"/>
    </w:r>
  </w:p>
  <w:p w:rsidR="00EC5C57" w:rsidRPr="002841AB" w:rsidRDefault="00EC5C57">
    <w:pPr>
      <w:pStyle w:val="Normal00"/>
    </w:pPr>
  </w:p>
  <w:p w:rsidR="00EC5C57" w:rsidRPr="002841AB" w:rsidRDefault="00EC5C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4608181">
    <w:abstractNumId w:val="8"/>
  </w:num>
  <w:num w:numId="2" w16cid:durableId="2115008690">
    <w:abstractNumId w:val="9"/>
  </w:num>
  <w:num w:numId="3" w16cid:durableId="440151960">
    <w:abstractNumId w:val="8"/>
  </w:num>
  <w:num w:numId="4" w16cid:durableId="350298236">
    <w:abstractNumId w:val="9"/>
  </w:num>
  <w:num w:numId="5" w16cid:durableId="1696149862">
    <w:abstractNumId w:val="13"/>
  </w:num>
  <w:num w:numId="6" w16cid:durableId="1348560969">
    <w:abstractNumId w:val="10"/>
  </w:num>
  <w:num w:numId="7" w16cid:durableId="271328779">
    <w:abstractNumId w:val="11"/>
  </w:num>
  <w:num w:numId="8" w16cid:durableId="459307647">
    <w:abstractNumId w:val="12"/>
  </w:num>
  <w:num w:numId="9" w16cid:durableId="749351818">
    <w:abstractNumId w:val="8"/>
  </w:num>
  <w:num w:numId="10" w16cid:durableId="59984825">
    <w:abstractNumId w:val="3"/>
  </w:num>
  <w:num w:numId="11" w16cid:durableId="1109157105">
    <w:abstractNumId w:val="2"/>
  </w:num>
  <w:num w:numId="12" w16cid:durableId="895433554">
    <w:abstractNumId w:val="1"/>
  </w:num>
  <w:num w:numId="13" w16cid:durableId="2024935812">
    <w:abstractNumId w:val="0"/>
  </w:num>
  <w:num w:numId="14" w16cid:durableId="578296221">
    <w:abstractNumId w:val="9"/>
  </w:num>
  <w:num w:numId="15" w16cid:durableId="1239360548">
    <w:abstractNumId w:val="7"/>
  </w:num>
  <w:num w:numId="16" w16cid:durableId="609973093">
    <w:abstractNumId w:val="6"/>
  </w:num>
  <w:num w:numId="17" w16cid:durableId="935940421">
    <w:abstractNumId w:val="5"/>
  </w:num>
  <w:num w:numId="18" w16cid:durableId="422410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FA974D04-CF02-44F5-BECC-919E841EDDD8}"/>
  </w:docVars>
  <w:rsids>
    <w:rsidRoot w:val="006A4D57"/>
    <w:rsid w:val="002841AB"/>
    <w:rsid w:val="006A4D57"/>
    <w:rsid w:val="00EC5C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448B29-49C3-49D3-B062-A6B894AA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1769</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fp1241</vt:lpstr>
    </vt:vector>
  </TitlesOfParts>
  <Company>Riksdagen</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fp1241</dc:title>
  <dc:subject>fp1241</dc:subject>
  <dc:creator>Riksdagen</dc:creator>
  <cp:keywords>Riksdagen</cp:keywords>
  <dc:description>TKG-ktrl, MSMQ4mb, PersReg-Distribution mm</dc:description>
  <cp:lastModifiedBy>Lars Brink</cp:lastModifiedBy>
  <cp:revision>2</cp:revision>
  <cp:lastPrinted>2007-11-02T11:59:00Z</cp:lastPrinted>
  <dcterms:created xsi:type="dcterms:W3CDTF">2025-12-17T07:45:00Z</dcterms:created>
  <dcterms:modified xsi:type="dcterms:W3CDTF">2025-12-17T07:45:00Z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Underhållsstöd till barn när en ensam vårdnadshavare avlider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Underhållsstöd till barn när en ensam vårdnadshavare avlider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lena.hallerby@riksdagen.se</vt:lpwstr>
  </property>
  <property fmtid="{D5CDD505-2E9C-101B-9397-08002B2CF9AE}" pid="45" name="ReservUID">
    <vt:lpwstr>la0328aa</vt:lpwstr>
  </property>
  <property fmtid="{D5CDD505-2E9C-101B-9397-08002B2CF9AE}" pid="46" name="MotionID">
    <vt:lpwstr>20072008000001020112000012410069</vt:lpwstr>
  </property>
  <property fmtid="{D5CDD505-2E9C-101B-9397-08002B2CF9AE}" pid="47" name="datum">
    <vt:lpwstr>070924</vt:lpwstr>
  </property>
  <property fmtid="{D5CDD505-2E9C-101B-9397-08002B2CF9AE}" pid="48" name="avsändar-e-post">
    <vt:lpwstr>lena.hallerby@riksdagen.se</vt:lpwstr>
  </property>
  <property fmtid="{D5CDD505-2E9C-101B-9397-08002B2CF9AE}" pid="49" name="id">
    <vt:lpwstr>20072008000001020112000012410069</vt:lpwstr>
  </property>
  <property fmtid="{D5CDD505-2E9C-101B-9397-08002B2CF9AE}" pid="50" name="nummer">
    <vt:lpwstr>233</vt:lpwstr>
  </property>
  <property fmtid="{D5CDD505-2E9C-101B-9397-08002B2CF9AE}" pid="51" name="utskottsbeteckning">
    <vt:lpwstr>Sf</vt:lpwstr>
  </property>
  <property fmtid="{D5CDD505-2E9C-101B-9397-08002B2CF9AE}" pid="52" name="GlobalUID">
    <vt:lpwstr>{11D0902A-0A4A-4B6F-8A87-226D4172B6FF}</vt:lpwstr>
  </property>
  <property fmtid="{D5CDD505-2E9C-101B-9397-08002B2CF9AE}" pid="53" name="Överföringar">
    <vt:i4>0</vt:i4>
  </property>
  <property fmtid="{D5CDD505-2E9C-101B-9397-08002B2CF9AE}" pid="54" name="Checksum">
    <vt:lpwstr>*0019057007191*</vt:lpwstr>
  </property>
  <property fmtid="{D5CDD505-2E9C-101B-9397-08002B2CF9AE}" pid="55" name="skuggnummer">
    <vt:lpwstr>947</vt:lpwstr>
  </property>
  <property fmtid="{D5CDD505-2E9C-101B-9397-08002B2CF9AE}" pid="56" name="urixVersion">
    <vt:lpwstr>3.2.0.8</vt:lpwstr>
  </property>
  <property fmtid="{D5CDD505-2E9C-101B-9397-08002B2CF9AE}" pid="57" name="urixOrigin">
    <vt:lpwstr>071102 12:59:58.436</vt:lpwstr>
  </property>
  <property fmtid="{D5CDD505-2E9C-101B-9397-08002B2CF9AE}" pid="58" name="urixGuid">
    <vt:lpwstr>{75EF48EA-99A4-4D5F-93D7-2BB2A16BCF91}</vt:lpwstr>
  </property>
</Properties>
</file>