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F2222" w:rsidRDefault="00DB5D2D" w14:paraId="7857C329" w14:textId="77777777">
      <w:pPr>
        <w:pStyle w:val="RubrikFrslagTIllRiksdagsbeslut"/>
      </w:pPr>
      <w:sdt>
        <w:sdtPr>
          <w:alias w:val="CC_Boilerplate_4"/>
          <w:tag w:val="CC_Boilerplate_4"/>
          <w:id w:val="-1644581176"/>
          <w:lock w:val="sdtContentLocked"/>
          <w:placeholder>
            <w:docPart w:val="0330535003A7461CAAAA0613AA6DB9CF"/>
          </w:placeholder>
          <w:text/>
        </w:sdtPr>
        <w:sdtEndPr/>
        <w:sdtContent>
          <w:r w:rsidRPr="009B062B" w:rsidR="00AF30DD">
            <w:t>Förslag till riksdagsbeslut</w:t>
          </w:r>
        </w:sdtContent>
      </w:sdt>
      <w:bookmarkEnd w:id="0"/>
      <w:bookmarkEnd w:id="1"/>
    </w:p>
    <w:sdt>
      <w:sdtPr>
        <w:alias w:val="Yrkande 1"/>
        <w:tag w:val="b0c7d808-763c-4ce0-bde0-b9de45ca63b4"/>
        <w:id w:val="1871101235"/>
        <w:lock w:val="sdtLocked"/>
      </w:sdtPr>
      <w:sdtEndPr/>
      <w:sdtContent>
        <w:p w:rsidR="00EC77FF" w:rsidRDefault="00443299" w14:paraId="33E404EB" w14:textId="2CC278FC">
          <w:pPr>
            <w:pStyle w:val="Frslagstext"/>
            <w:numPr>
              <w:ilvl w:val="0"/>
              <w:numId w:val="0"/>
            </w:numPr>
          </w:pPr>
          <w:r>
            <w:t>Riksdagen ställer sig bakom det som anförs i motionen om att skyndsamt överväga hur särskilda stödinsatser för byskolor i glesbygd med få barn och långa avstånd kan säker</w:t>
          </w:r>
          <w:r w:rsidR="0010035F">
            <w:softHyphen/>
          </w:r>
          <w:r>
            <w:t>ställa tillgängligheten till utbildning för barn i glesbygd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FD8BB8FF7049DDB1D82EE77035D7AA"/>
        </w:placeholder>
        <w:text/>
      </w:sdtPr>
      <w:sdtEndPr/>
      <w:sdtContent>
        <w:p w:rsidRPr="009B062B" w:rsidR="006D79C9" w:rsidP="00333E95" w:rsidRDefault="006D79C9" w14:paraId="0A937D2A" w14:textId="77777777">
          <w:pPr>
            <w:pStyle w:val="Rubrik1"/>
          </w:pPr>
          <w:r>
            <w:t>Motivering</w:t>
          </w:r>
        </w:p>
      </w:sdtContent>
    </w:sdt>
    <w:bookmarkEnd w:displacedByCustomXml="prev" w:id="3"/>
    <w:bookmarkEnd w:displacedByCustomXml="prev" w:id="4"/>
    <w:p w:rsidR="0089020B" w:rsidP="0010035F" w:rsidRDefault="0089020B" w14:paraId="191503CF" w14:textId="77777777">
      <w:pPr>
        <w:pStyle w:val="Normalutanindragellerluft"/>
      </w:pPr>
      <w:r>
        <w:t>Skolan är en grundläggande del av välfärden och en förutsättning för att hela landet ska kunna leva. I glesbygd och mindre orter fyller byskolor en särskilt viktig funktion, inte enbart som utbildningsplats utan även som en social och kulturell mötespunkt. När en byskola läggs ned påverkas hela bygden negativt – barn får längre resvägar, familjer får svårare att bo kvar och lokalsamhällets attraktionskraft minskar.</w:t>
      </w:r>
    </w:p>
    <w:p w:rsidR="0089020B" w:rsidP="0089020B" w:rsidRDefault="0089020B" w14:paraId="362921DA" w14:textId="0F6B137D">
      <w:r>
        <w:t>I många delar av landet finns byskolor med få barn och långa avstånd till närmaste alternativa skola. Kommunernas ekonomi är ofta ansträngd, och små skolor riskerar där</w:t>
      </w:r>
      <w:r w:rsidR="0010035F">
        <w:softHyphen/>
      </w:r>
      <w:r>
        <w:t>för nedläggning även om de har stor betydelse för den lokala utvecklingen. Detta skapar en orimlig situation där barn och föräldrar i glesbygd inte har samma möjlighet till en trygg och likvärdig skolgång som i mer tätbefolkade områden.</w:t>
      </w:r>
    </w:p>
    <w:p w:rsidR="0089020B" w:rsidP="0089020B" w:rsidRDefault="0089020B" w14:paraId="060C6061" w14:textId="581B5CC3">
      <w:r>
        <w:t xml:space="preserve">För att värna barnens rätt till en näraliggande och fungerande skolgång, samt för att stärka landsbygdens livskraft, krävs att staten tar sitt ansvar. Därför bör staten se över </w:t>
      </w:r>
      <w:r w:rsidRPr="0010035F">
        <w:rPr>
          <w:spacing w:val="-2"/>
        </w:rPr>
        <w:t>behovet av åtgärder för att barn och familjer ska ha rimliga förutsättningar att bo på lands</w:t>
      </w:r>
      <w:r w:rsidRPr="0010035F" w:rsidR="0010035F">
        <w:rPr>
          <w:spacing w:val="-2"/>
        </w:rPr>
        <w:softHyphen/>
      </w:r>
      <w:r>
        <w:t>bygden och att barnen där ska kunna gå i skolan. Barn i hela landet måste ha likvärdiga förutsättningar för sin skolgång.</w:t>
      </w:r>
    </w:p>
    <w:sdt>
      <w:sdtPr>
        <w:rPr>
          <w:i/>
          <w:noProof/>
        </w:rPr>
        <w:alias w:val="CC_Underskrifter"/>
        <w:tag w:val="CC_Underskrifter"/>
        <w:id w:val="583496634"/>
        <w:lock w:val="sdtContentLocked"/>
        <w:placeholder>
          <w:docPart w:val="71538A8AF7B748278D01D96C77DF0218"/>
        </w:placeholder>
      </w:sdtPr>
      <w:sdtEndPr/>
      <w:sdtContent>
        <w:p w:rsidR="00BF2222" w:rsidP="00BF2222" w:rsidRDefault="00BF2222" w14:paraId="7DBFED52" w14:textId="77777777"/>
        <w:p w:rsidR="00BF2222" w:rsidP="00BF2222" w:rsidRDefault="00DB5D2D" w14:paraId="6016BEA5" w14:textId="5AD44F69"/>
      </w:sdtContent>
    </w:sdt>
    <w:tbl>
      <w:tblPr>
        <w:tblW w:w="5000" w:type="pct"/>
        <w:tblLook w:val="04A0" w:firstRow="1" w:lastRow="0" w:firstColumn="1" w:lastColumn="0" w:noHBand="0" w:noVBand="1"/>
        <w:tblCaption w:val="underskrifter"/>
      </w:tblPr>
      <w:tblGrid>
        <w:gridCol w:w="4252"/>
        <w:gridCol w:w="4252"/>
      </w:tblGrid>
      <w:tr w:rsidR="00EC77FF" w14:paraId="1B1A6399" w14:textId="77777777">
        <w:trPr>
          <w:cantSplit/>
        </w:trPr>
        <w:tc>
          <w:tcPr>
            <w:tcW w:w="50" w:type="pct"/>
            <w:vAlign w:val="bottom"/>
          </w:tcPr>
          <w:p w:rsidR="00EC77FF" w:rsidRDefault="00443299" w14:paraId="623F1048" w14:textId="77777777">
            <w:pPr>
              <w:pStyle w:val="Underskrifter"/>
              <w:spacing w:after="0"/>
            </w:pPr>
            <w:r>
              <w:t>Lena Bäckelin (S)</w:t>
            </w:r>
          </w:p>
        </w:tc>
        <w:tc>
          <w:tcPr>
            <w:tcW w:w="50" w:type="pct"/>
            <w:vAlign w:val="bottom"/>
          </w:tcPr>
          <w:p w:rsidR="00EC77FF" w:rsidRDefault="00443299" w14:paraId="28608D53" w14:textId="77777777">
            <w:pPr>
              <w:pStyle w:val="Underskrifter"/>
              <w:spacing w:after="0"/>
            </w:pPr>
            <w:r>
              <w:t>Marie Olsson (S)</w:t>
            </w:r>
          </w:p>
        </w:tc>
      </w:tr>
    </w:tbl>
    <w:p w:rsidRPr="008E0FE2" w:rsidR="004801AC" w:rsidP="00DF3554" w:rsidRDefault="004801AC" w14:paraId="3E1734E9" w14:textId="639C9A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FDA7" w14:textId="77777777" w:rsidR="0089020B" w:rsidRDefault="0089020B" w:rsidP="000C1CAD">
      <w:pPr>
        <w:spacing w:line="240" w:lineRule="auto"/>
      </w:pPr>
      <w:r>
        <w:separator/>
      </w:r>
    </w:p>
  </w:endnote>
  <w:endnote w:type="continuationSeparator" w:id="0">
    <w:p w14:paraId="7A6266A5" w14:textId="77777777" w:rsidR="0089020B" w:rsidRDefault="008902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4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2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A2AF" w14:textId="676D6D87" w:rsidR="00262EA3" w:rsidRPr="00BF2222" w:rsidRDefault="00262EA3" w:rsidP="00BF22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73D6" w14:textId="77777777" w:rsidR="0089020B" w:rsidRDefault="0089020B" w:rsidP="000C1CAD">
      <w:pPr>
        <w:spacing w:line="240" w:lineRule="auto"/>
      </w:pPr>
      <w:r>
        <w:separator/>
      </w:r>
    </w:p>
  </w:footnote>
  <w:footnote w:type="continuationSeparator" w:id="0">
    <w:p w14:paraId="46207BD4" w14:textId="77777777" w:rsidR="0089020B" w:rsidRDefault="008902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FC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F9D8C2" wp14:editId="70FD4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8A5097" w14:textId="48EED2BA" w:rsidR="00262EA3" w:rsidRDefault="00DB5D2D" w:rsidP="008103B5">
                          <w:pPr>
                            <w:jc w:val="right"/>
                          </w:pPr>
                          <w:sdt>
                            <w:sdtPr>
                              <w:alias w:val="CC_Noformat_Partikod"/>
                              <w:tag w:val="CC_Noformat_Partikod"/>
                              <w:id w:val="-53464382"/>
                              <w:placeholder>
                                <w:docPart w:val="E83259DA4B494B10A4CE0D8A889E10DC"/>
                              </w:placeholder>
                              <w:text/>
                            </w:sdtPr>
                            <w:sdtEndPr/>
                            <w:sdtContent>
                              <w:r w:rsidR="0089020B">
                                <w:t>S</w:t>
                              </w:r>
                            </w:sdtContent>
                          </w:sdt>
                          <w:sdt>
                            <w:sdtPr>
                              <w:alias w:val="CC_Noformat_Partinummer"/>
                              <w:tag w:val="CC_Noformat_Partinummer"/>
                              <w:id w:val="-1709555926"/>
                              <w:placeholder>
                                <w:docPart w:val="4FAFA7DA37A2492A893F7A8834589FB8"/>
                              </w:placeholder>
                              <w:text/>
                            </w:sdtPr>
                            <w:sdtEndPr/>
                            <w:sdtContent>
                              <w:r w:rsidR="0089020B">
                                <w:t>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9D8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8A5097" w14:textId="48EED2BA" w:rsidR="00262EA3" w:rsidRDefault="00DB5D2D" w:rsidP="008103B5">
                    <w:pPr>
                      <w:jc w:val="right"/>
                    </w:pPr>
                    <w:sdt>
                      <w:sdtPr>
                        <w:alias w:val="CC_Noformat_Partikod"/>
                        <w:tag w:val="CC_Noformat_Partikod"/>
                        <w:id w:val="-53464382"/>
                        <w:placeholder>
                          <w:docPart w:val="E83259DA4B494B10A4CE0D8A889E10DC"/>
                        </w:placeholder>
                        <w:text/>
                      </w:sdtPr>
                      <w:sdtEndPr/>
                      <w:sdtContent>
                        <w:r w:rsidR="0089020B">
                          <w:t>S</w:t>
                        </w:r>
                      </w:sdtContent>
                    </w:sdt>
                    <w:sdt>
                      <w:sdtPr>
                        <w:alias w:val="CC_Noformat_Partinummer"/>
                        <w:tag w:val="CC_Noformat_Partinummer"/>
                        <w:id w:val="-1709555926"/>
                        <w:placeholder>
                          <w:docPart w:val="4FAFA7DA37A2492A893F7A8834589FB8"/>
                        </w:placeholder>
                        <w:text/>
                      </w:sdtPr>
                      <w:sdtEndPr/>
                      <w:sdtContent>
                        <w:r w:rsidR="0089020B">
                          <w:t>233</w:t>
                        </w:r>
                      </w:sdtContent>
                    </w:sdt>
                  </w:p>
                </w:txbxContent>
              </v:textbox>
              <w10:wrap anchorx="page"/>
            </v:shape>
          </w:pict>
        </mc:Fallback>
      </mc:AlternateContent>
    </w:r>
  </w:p>
  <w:p w14:paraId="1CC25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A360" w14:textId="77777777" w:rsidR="00262EA3" w:rsidRDefault="00262EA3" w:rsidP="008563AC">
    <w:pPr>
      <w:jc w:val="right"/>
    </w:pPr>
  </w:p>
  <w:p w14:paraId="41849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918B" w14:textId="77777777" w:rsidR="00262EA3" w:rsidRDefault="00DB5D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F93766" wp14:editId="56CF0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D6BF8" w14:textId="49D60331" w:rsidR="00262EA3" w:rsidRDefault="00DB5D2D" w:rsidP="00A314CF">
    <w:pPr>
      <w:pStyle w:val="FSHNormal"/>
      <w:spacing w:before="40"/>
    </w:pPr>
    <w:sdt>
      <w:sdtPr>
        <w:alias w:val="CC_Noformat_Motionstyp"/>
        <w:tag w:val="CC_Noformat_Motionstyp"/>
        <w:id w:val="1162973129"/>
        <w:lock w:val="sdtContentLocked"/>
        <w15:appearance w15:val="hidden"/>
        <w:text/>
      </w:sdtPr>
      <w:sdtEndPr/>
      <w:sdtContent>
        <w:r w:rsidR="00BF2222">
          <w:t>Enskild motion</w:t>
        </w:r>
      </w:sdtContent>
    </w:sdt>
    <w:r w:rsidR="00821B36">
      <w:t xml:space="preserve"> </w:t>
    </w:r>
    <w:sdt>
      <w:sdtPr>
        <w:alias w:val="CC_Noformat_Partikod"/>
        <w:tag w:val="CC_Noformat_Partikod"/>
        <w:id w:val="1471015553"/>
        <w:text/>
      </w:sdtPr>
      <w:sdtEndPr/>
      <w:sdtContent>
        <w:r w:rsidR="0089020B">
          <w:t>S</w:t>
        </w:r>
      </w:sdtContent>
    </w:sdt>
    <w:sdt>
      <w:sdtPr>
        <w:alias w:val="CC_Noformat_Partinummer"/>
        <w:tag w:val="CC_Noformat_Partinummer"/>
        <w:id w:val="-2014525982"/>
        <w:text/>
      </w:sdtPr>
      <w:sdtEndPr/>
      <w:sdtContent>
        <w:r w:rsidR="0089020B">
          <w:t>233</w:t>
        </w:r>
      </w:sdtContent>
    </w:sdt>
  </w:p>
  <w:p w14:paraId="5F63E734" w14:textId="77777777" w:rsidR="00262EA3" w:rsidRPr="008227B3" w:rsidRDefault="00DB5D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A99521" w14:textId="161D6700" w:rsidR="00262EA3" w:rsidRPr="008227B3" w:rsidRDefault="00DB5D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22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2222">
          <w:t>:780</w:t>
        </w:r>
      </w:sdtContent>
    </w:sdt>
  </w:p>
  <w:p w14:paraId="02CAC14C" w14:textId="09858AD7" w:rsidR="00262EA3" w:rsidRDefault="00DB5D2D" w:rsidP="00E03A3D">
    <w:pPr>
      <w:pStyle w:val="Motionr"/>
    </w:pPr>
    <w:sdt>
      <w:sdtPr>
        <w:alias w:val="CC_Noformat_Avtext"/>
        <w:tag w:val="CC_Noformat_Avtext"/>
        <w:id w:val="-2020768203"/>
        <w:lock w:val="sdtContentLocked"/>
        <w:placeholder>
          <w:docPart w:val="E83259DA4B494B10A4CE0D8A889E10DC"/>
        </w:placeholder>
        <w15:appearance w15:val="hidden"/>
        <w:text/>
      </w:sdtPr>
      <w:sdtEndPr/>
      <w:sdtContent>
        <w:r w:rsidR="00BF2222">
          <w:t>av Lena Bäckelin och Marie Olsson (båda S)</w:t>
        </w:r>
      </w:sdtContent>
    </w:sdt>
  </w:p>
  <w:sdt>
    <w:sdtPr>
      <w:alias w:val="CC_Noformat_Rubtext"/>
      <w:tag w:val="CC_Noformat_Rubtext"/>
      <w:id w:val="-218060500"/>
      <w:lock w:val="sdtLocked"/>
      <w:placeholder>
        <w:docPart w:val="4FAFA7DA37A2492A893F7A8834589FB8"/>
      </w:placeholder>
      <w:text/>
    </w:sdtPr>
    <w:sdtEndPr/>
    <w:sdtContent>
      <w:p w14:paraId="37663DD4" w14:textId="624DAE56" w:rsidR="00262EA3" w:rsidRDefault="0089020B" w:rsidP="00283E0F">
        <w:pPr>
          <w:pStyle w:val="FSHRub2"/>
        </w:pPr>
        <w:r>
          <w:t>Stöd till skolor i glesbygd</w:t>
        </w:r>
      </w:p>
    </w:sdtContent>
  </w:sdt>
  <w:sdt>
    <w:sdtPr>
      <w:alias w:val="CC_Boilerplate_3"/>
      <w:tag w:val="CC_Boilerplate_3"/>
      <w:id w:val="1606463544"/>
      <w:lock w:val="sdtContentLocked"/>
      <w15:appearance w15:val="hidden"/>
      <w:text w:multiLine="1"/>
    </w:sdtPr>
    <w:sdtEndPr/>
    <w:sdtContent>
      <w:p w14:paraId="685EB0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0259347">
    <w:abstractNumId w:val="9"/>
  </w:num>
  <w:num w:numId="2" w16cid:durableId="444813608">
    <w:abstractNumId w:val="8"/>
  </w:num>
  <w:num w:numId="3" w16cid:durableId="2030716782">
    <w:abstractNumId w:val="16"/>
  </w:num>
  <w:num w:numId="4" w16cid:durableId="1892301792">
    <w:abstractNumId w:val="14"/>
  </w:num>
  <w:num w:numId="5" w16cid:durableId="430471838">
    <w:abstractNumId w:val="17"/>
  </w:num>
  <w:num w:numId="6" w16cid:durableId="2028174078">
    <w:abstractNumId w:val="18"/>
  </w:num>
  <w:num w:numId="7" w16cid:durableId="1520974561">
    <w:abstractNumId w:val="11"/>
  </w:num>
  <w:num w:numId="8" w16cid:durableId="946424354">
    <w:abstractNumId w:val="12"/>
  </w:num>
  <w:num w:numId="9" w16cid:durableId="1213269664">
    <w:abstractNumId w:val="15"/>
  </w:num>
  <w:num w:numId="10" w16cid:durableId="1797487481">
    <w:abstractNumId w:val="22"/>
  </w:num>
  <w:num w:numId="11" w16cid:durableId="1434277557">
    <w:abstractNumId w:val="21"/>
  </w:num>
  <w:num w:numId="12" w16cid:durableId="247931602">
    <w:abstractNumId w:val="21"/>
  </w:num>
  <w:num w:numId="13" w16cid:durableId="1637491709">
    <w:abstractNumId w:val="3"/>
  </w:num>
  <w:num w:numId="14" w16cid:durableId="902717441">
    <w:abstractNumId w:val="2"/>
  </w:num>
  <w:num w:numId="15" w16cid:durableId="41642191">
    <w:abstractNumId w:val="1"/>
  </w:num>
  <w:num w:numId="16" w16cid:durableId="1927156343">
    <w:abstractNumId w:val="0"/>
  </w:num>
  <w:num w:numId="17" w16cid:durableId="1237087989">
    <w:abstractNumId w:val="7"/>
  </w:num>
  <w:num w:numId="18" w16cid:durableId="1887915312">
    <w:abstractNumId w:val="6"/>
  </w:num>
  <w:num w:numId="19" w16cid:durableId="1061711025">
    <w:abstractNumId w:val="5"/>
  </w:num>
  <w:num w:numId="20" w16cid:durableId="34627388">
    <w:abstractNumId w:val="4"/>
  </w:num>
  <w:num w:numId="21" w16cid:durableId="837619565">
    <w:abstractNumId w:val="21"/>
  </w:num>
  <w:num w:numId="22" w16cid:durableId="1526822538">
    <w:abstractNumId w:val="21"/>
  </w:num>
  <w:num w:numId="23" w16cid:durableId="2048213982">
    <w:abstractNumId w:val="21"/>
  </w:num>
  <w:num w:numId="24" w16cid:durableId="793790897">
    <w:abstractNumId w:val="21"/>
  </w:num>
  <w:num w:numId="25" w16cid:durableId="552811715">
    <w:abstractNumId w:val="21"/>
  </w:num>
  <w:num w:numId="26" w16cid:durableId="1436360458">
    <w:abstractNumId w:val="22"/>
  </w:num>
  <w:num w:numId="27" w16cid:durableId="1094781309">
    <w:abstractNumId w:val="22"/>
  </w:num>
  <w:num w:numId="28" w16cid:durableId="515463593">
    <w:abstractNumId w:val="22"/>
  </w:num>
  <w:num w:numId="29" w16cid:durableId="1775201732">
    <w:abstractNumId w:val="22"/>
  </w:num>
  <w:num w:numId="30" w16cid:durableId="850342322">
    <w:abstractNumId w:val="21"/>
  </w:num>
  <w:num w:numId="31" w16cid:durableId="1409762593">
    <w:abstractNumId w:val="21"/>
  </w:num>
  <w:num w:numId="32" w16cid:durableId="1512177874">
    <w:abstractNumId w:val="22"/>
  </w:num>
  <w:num w:numId="33" w16cid:durableId="1395006042">
    <w:abstractNumId w:val="21"/>
  </w:num>
  <w:num w:numId="34" w16cid:durableId="1569026856">
    <w:abstractNumId w:val="18"/>
  </w:num>
  <w:num w:numId="35" w16cid:durableId="936716002">
    <w:abstractNumId w:val="18"/>
    <w:lvlOverride w:ilvl="0">
      <w:startOverride w:val="1"/>
    </w:lvlOverride>
  </w:num>
  <w:num w:numId="36" w16cid:durableId="406541754">
    <w:abstractNumId w:val="19"/>
  </w:num>
  <w:num w:numId="37" w16cid:durableId="1723603542">
    <w:abstractNumId w:val="18"/>
    <w:lvlOverride w:ilvl="0">
      <w:startOverride w:val="1"/>
    </w:lvlOverride>
  </w:num>
  <w:num w:numId="38" w16cid:durableId="325939989">
    <w:abstractNumId w:val="13"/>
  </w:num>
  <w:num w:numId="39" w16cid:durableId="1871799700">
    <w:abstractNumId w:val="10"/>
  </w:num>
  <w:num w:numId="40" w16cid:durableId="11475546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02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5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3B"/>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29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0B"/>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22"/>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815"/>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AEF"/>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2D"/>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7F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29493"/>
  <w15:chartTrackingRefBased/>
  <w15:docId w15:val="{1FA12C7E-3CC8-471F-8E0C-4E0216AA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45743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0535003A7461CAAAA0613AA6DB9CF"/>
        <w:category>
          <w:name w:val="Allmänt"/>
          <w:gallery w:val="placeholder"/>
        </w:category>
        <w:types>
          <w:type w:val="bbPlcHdr"/>
        </w:types>
        <w:behaviors>
          <w:behavior w:val="content"/>
        </w:behaviors>
        <w:guid w:val="{CFFAE1AD-B335-477A-B826-20CA7FE1D7E2}"/>
      </w:docPartPr>
      <w:docPartBody>
        <w:p w:rsidR="00C233DF" w:rsidRDefault="00C233DF">
          <w:pPr>
            <w:pStyle w:val="0330535003A7461CAAAA0613AA6DB9CF"/>
          </w:pPr>
          <w:r w:rsidRPr="005A0A93">
            <w:rPr>
              <w:rStyle w:val="Platshllartext"/>
            </w:rPr>
            <w:t>Förslag till riksdagsbeslut</w:t>
          </w:r>
        </w:p>
      </w:docPartBody>
    </w:docPart>
    <w:docPart>
      <w:docPartPr>
        <w:name w:val="9FFD8BB8FF7049DDB1D82EE77035D7AA"/>
        <w:category>
          <w:name w:val="Allmänt"/>
          <w:gallery w:val="placeholder"/>
        </w:category>
        <w:types>
          <w:type w:val="bbPlcHdr"/>
        </w:types>
        <w:behaviors>
          <w:behavior w:val="content"/>
        </w:behaviors>
        <w:guid w:val="{C8FAB36E-A23A-40BC-999A-95A42DC70031}"/>
      </w:docPartPr>
      <w:docPartBody>
        <w:p w:rsidR="00C233DF" w:rsidRDefault="00C233DF">
          <w:pPr>
            <w:pStyle w:val="9FFD8BB8FF7049DDB1D82EE77035D7AA"/>
          </w:pPr>
          <w:r w:rsidRPr="005A0A93">
            <w:rPr>
              <w:rStyle w:val="Platshllartext"/>
            </w:rPr>
            <w:t>Motivering</w:t>
          </w:r>
        </w:p>
      </w:docPartBody>
    </w:docPart>
    <w:docPart>
      <w:docPartPr>
        <w:name w:val="E83259DA4B494B10A4CE0D8A889E10DC"/>
        <w:category>
          <w:name w:val="Allmänt"/>
          <w:gallery w:val="placeholder"/>
        </w:category>
        <w:types>
          <w:type w:val="bbPlcHdr"/>
        </w:types>
        <w:behaviors>
          <w:behavior w:val="content"/>
        </w:behaviors>
        <w:guid w:val="{0DC8AC10-BE7D-4D41-801C-42E980A30B6F}"/>
      </w:docPartPr>
      <w:docPartBody>
        <w:p w:rsidR="00C233DF" w:rsidRDefault="00C233DF">
          <w:pPr>
            <w:pStyle w:val="E83259DA4B494B10A4CE0D8A889E10DC"/>
          </w:pPr>
          <w:r>
            <w:rPr>
              <w:rStyle w:val="Platshllartext"/>
            </w:rPr>
            <w:t xml:space="preserve"> </w:t>
          </w:r>
        </w:p>
      </w:docPartBody>
    </w:docPart>
    <w:docPart>
      <w:docPartPr>
        <w:name w:val="4FAFA7DA37A2492A893F7A8834589FB8"/>
        <w:category>
          <w:name w:val="Allmänt"/>
          <w:gallery w:val="placeholder"/>
        </w:category>
        <w:types>
          <w:type w:val="bbPlcHdr"/>
        </w:types>
        <w:behaviors>
          <w:behavior w:val="content"/>
        </w:behaviors>
        <w:guid w:val="{0053DD5A-D1D7-48F5-92D2-43A5A8398258}"/>
      </w:docPartPr>
      <w:docPartBody>
        <w:p w:rsidR="00C233DF" w:rsidRDefault="00C233DF">
          <w:pPr>
            <w:pStyle w:val="4FAFA7DA37A2492A893F7A8834589FB8"/>
          </w:pPr>
          <w:r>
            <w:t xml:space="preserve"> </w:t>
          </w:r>
        </w:p>
      </w:docPartBody>
    </w:docPart>
    <w:docPart>
      <w:docPartPr>
        <w:name w:val="71538A8AF7B748278D01D96C77DF0218"/>
        <w:category>
          <w:name w:val="Allmänt"/>
          <w:gallery w:val="placeholder"/>
        </w:category>
        <w:types>
          <w:type w:val="bbPlcHdr"/>
        </w:types>
        <w:behaviors>
          <w:behavior w:val="content"/>
        </w:behaviors>
        <w:guid w:val="{93E074EC-7DCA-4918-923B-C60B904C6A6D}"/>
      </w:docPartPr>
      <w:docPartBody>
        <w:p w:rsidR="00A70FD5" w:rsidRDefault="00A70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DF"/>
    <w:rsid w:val="00A70FD5"/>
    <w:rsid w:val="00C233DF"/>
    <w:rsid w:val="00C25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30535003A7461CAAAA0613AA6DB9CF">
    <w:name w:val="0330535003A7461CAAAA0613AA6DB9CF"/>
  </w:style>
  <w:style w:type="paragraph" w:customStyle="1" w:styleId="9FFD8BB8FF7049DDB1D82EE77035D7AA">
    <w:name w:val="9FFD8BB8FF7049DDB1D82EE77035D7AA"/>
  </w:style>
  <w:style w:type="paragraph" w:customStyle="1" w:styleId="E83259DA4B494B10A4CE0D8A889E10DC">
    <w:name w:val="E83259DA4B494B10A4CE0D8A889E10DC"/>
  </w:style>
  <w:style w:type="paragraph" w:customStyle="1" w:styleId="4FAFA7DA37A2492A893F7A8834589FB8">
    <w:name w:val="4FAFA7DA37A2492A893F7A8834589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33DBB-DD4E-4EE4-A65C-DBE1D5B9A45D}"/>
</file>

<file path=customXml/itemProps2.xml><?xml version="1.0" encoding="utf-8"?>
<ds:datastoreItem xmlns:ds="http://schemas.openxmlformats.org/officeDocument/2006/customXml" ds:itemID="{7281AD41-2BC5-451C-930A-C27A1F9BDDBA}"/>
</file>

<file path=customXml/itemProps3.xml><?xml version="1.0" encoding="utf-8"?>
<ds:datastoreItem xmlns:ds="http://schemas.openxmlformats.org/officeDocument/2006/customXml" ds:itemID="{0E02C28E-C56E-4F46-A00E-711A8F57B3E4}"/>
</file>

<file path=docProps/app.xml><?xml version="1.0" encoding="utf-8"?>
<Properties xmlns="http://schemas.openxmlformats.org/officeDocument/2006/extended-properties" xmlns:vt="http://schemas.openxmlformats.org/officeDocument/2006/docPropsVTypes">
  <Template>Normal</Template>
  <TotalTime>29</TotalTime>
  <Pages>1</Pages>
  <Words>243</Words>
  <Characters>1330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 Stöd till skolor i glesbygd</vt:lpstr>
      <vt:lpstr>
      </vt:lpstr>
    </vt:vector>
  </TitlesOfParts>
  <Company>Sveriges riksdag</Company>
  <LinksUpToDate>false</LinksUpToDate>
  <CharactersWithSpaces>1564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