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BD4E67">
              <w:rPr>
                <w:b/>
              </w:rPr>
              <w:t>36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0A167A">
              <w:t>2</w:t>
            </w:r>
            <w:r w:rsidR="00520D71">
              <w:t>-</w:t>
            </w:r>
            <w:r w:rsidR="00BD4E67">
              <w:t>05-10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D4E67">
            <w:r>
              <w:t>11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574D87">
              <w:t>11:20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241043">
              <w:rPr>
                <w:snapToGrid w:val="0"/>
              </w:rPr>
              <w:t>1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241043">
              <w:rPr>
                <w:snapToGrid w:val="0"/>
              </w:rPr>
              <w:t>2</w:t>
            </w:r>
            <w:r w:rsidR="00A2367D">
              <w:rPr>
                <w:snapToGrid w:val="0"/>
              </w:rPr>
              <w:t>:</w:t>
            </w:r>
            <w:r w:rsidR="00BD4E67">
              <w:rPr>
                <w:snapToGrid w:val="0"/>
              </w:rPr>
              <w:t>3</w:t>
            </w:r>
            <w:r w:rsidR="00F148BC">
              <w:rPr>
                <w:snapToGrid w:val="0"/>
              </w:rPr>
              <w:t>5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D4E67" w:rsidTr="0001177E">
        <w:tc>
          <w:tcPr>
            <w:tcW w:w="567" w:type="dxa"/>
          </w:tcPr>
          <w:p w:rsidR="00BD4E67" w:rsidRPr="003B4DE8" w:rsidRDefault="00BD4E6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D4E67" w:rsidRDefault="00BD4E67" w:rsidP="003B4DE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Flexibilitet, omställningsförmåga och trygghet på arbetsmarknaden (UbU2y)</w:t>
            </w:r>
          </w:p>
          <w:p w:rsidR="00BD4E67" w:rsidRDefault="00BD4E67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D4E67" w:rsidRPr="00BD4E67" w:rsidRDefault="00BD4E67" w:rsidP="003B4DE8">
            <w:pPr>
              <w:tabs>
                <w:tab w:val="left" w:pos="1701"/>
              </w:tabs>
              <w:rPr>
                <w:snapToGrid w:val="0"/>
              </w:rPr>
            </w:pPr>
            <w:r w:rsidRPr="00BD4E67">
              <w:rPr>
                <w:snapToGrid w:val="0"/>
              </w:rPr>
              <w:t>Utskottet fortsatte behandlingen av fråga om yttrande till arbetsmarknadsutskottet över proposition 2021/22:176 och en motion.</w:t>
            </w:r>
          </w:p>
          <w:p w:rsidR="00BD4E67" w:rsidRPr="00BD4E67" w:rsidRDefault="00BD4E67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BD4E67" w:rsidRPr="00BD4E67" w:rsidRDefault="00BD4E67" w:rsidP="003B4DE8">
            <w:pPr>
              <w:tabs>
                <w:tab w:val="left" w:pos="1701"/>
              </w:tabs>
              <w:rPr>
                <w:snapToGrid w:val="0"/>
              </w:rPr>
            </w:pPr>
            <w:r w:rsidRPr="00BD4E67">
              <w:rPr>
                <w:snapToGrid w:val="0"/>
              </w:rPr>
              <w:t>Utskottet justerade yttrande 2021/</w:t>
            </w:r>
            <w:proofErr w:type="gramStart"/>
            <w:r w:rsidRPr="00BD4E67">
              <w:rPr>
                <w:snapToGrid w:val="0"/>
              </w:rPr>
              <w:t>22:UbU</w:t>
            </w:r>
            <w:proofErr w:type="gramEnd"/>
            <w:r w:rsidRPr="00BD4E67">
              <w:rPr>
                <w:snapToGrid w:val="0"/>
              </w:rPr>
              <w:t>2y.</w:t>
            </w:r>
          </w:p>
          <w:p w:rsidR="00BD4E67" w:rsidRDefault="00BD4E67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D4E67" w:rsidRPr="007A2073" w:rsidRDefault="007A2073" w:rsidP="00BD4E67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7A2073">
              <w:rPr>
                <w:color w:val="000000"/>
                <w:szCs w:val="24"/>
              </w:rPr>
              <w:t>V-ledamoten anmälde en a</w:t>
            </w:r>
            <w:r w:rsidR="00BD4E67" w:rsidRPr="007A2073">
              <w:rPr>
                <w:color w:val="000000"/>
                <w:szCs w:val="24"/>
              </w:rPr>
              <w:t>vvikande mening</w:t>
            </w:r>
            <w:r w:rsidRPr="007A2073">
              <w:rPr>
                <w:color w:val="000000"/>
                <w:szCs w:val="24"/>
              </w:rPr>
              <w:t>.</w:t>
            </w:r>
            <w:r w:rsidRPr="007A2073">
              <w:rPr>
                <w:color w:val="000000"/>
                <w:szCs w:val="24"/>
              </w:rPr>
              <w:br/>
              <w:t>L-ledamöterna anmälde ett särskilt yttrande.</w:t>
            </w:r>
          </w:p>
          <w:p w:rsidR="00BD4E67" w:rsidRPr="00CD461C" w:rsidRDefault="00BD4E67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D4E67" w:rsidTr="0001177E">
        <w:tc>
          <w:tcPr>
            <w:tcW w:w="567" w:type="dxa"/>
          </w:tcPr>
          <w:p w:rsidR="00BD4E67" w:rsidRPr="003B4DE8" w:rsidRDefault="00BD4E6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D4E67" w:rsidRDefault="00BD4E67" w:rsidP="003B4DE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Högskola (UbU19)</w:t>
            </w:r>
          </w:p>
          <w:p w:rsidR="00BD4E67" w:rsidRDefault="00BD4E67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D4E67" w:rsidRPr="00BD4E67" w:rsidRDefault="00BD4E67" w:rsidP="003B4DE8">
            <w:pPr>
              <w:tabs>
                <w:tab w:val="left" w:pos="1701"/>
              </w:tabs>
              <w:rPr>
                <w:snapToGrid w:val="0"/>
              </w:rPr>
            </w:pPr>
            <w:r w:rsidRPr="00BD4E67">
              <w:rPr>
                <w:snapToGrid w:val="0"/>
              </w:rPr>
              <w:t>Utskottet behandlade motioner.</w:t>
            </w:r>
          </w:p>
          <w:p w:rsidR="00BD4E67" w:rsidRPr="00BD4E67" w:rsidRDefault="00BD4E67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BD4E67" w:rsidRDefault="00BD4E67" w:rsidP="003B4DE8">
            <w:pPr>
              <w:tabs>
                <w:tab w:val="left" w:pos="1701"/>
              </w:tabs>
              <w:rPr>
                <w:snapToGrid w:val="0"/>
              </w:rPr>
            </w:pPr>
            <w:r w:rsidRPr="00BD4E67">
              <w:rPr>
                <w:snapToGrid w:val="0"/>
              </w:rPr>
              <w:t>Ärendet bordlades.</w:t>
            </w:r>
          </w:p>
          <w:p w:rsidR="00BD4E67" w:rsidRPr="00CD461C" w:rsidRDefault="00BD4E67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D4E67" w:rsidTr="0001177E">
        <w:tc>
          <w:tcPr>
            <w:tcW w:w="567" w:type="dxa"/>
          </w:tcPr>
          <w:p w:rsidR="00BD4E67" w:rsidRPr="003B4DE8" w:rsidRDefault="00BD4E6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D4E67" w:rsidRDefault="00BD4E67" w:rsidP="003B4DE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Dimensionering av gymnasial utbildning för bättre kompetensförsörjning (UbU25)</w:t>
            </w:r>
          </w:p>
          <w:p w:rsidR="00BD4E67" w:rsidRDefault="00BD4E67" w:rsidP="003B4DE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D4E67" w:rsidRPr="00BD4E67" w:rsidRDefault="00BD4E67" w:rsidP="003B4DE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BD4E67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proposition</w:t>
            </w:r>
            <w:r w:rsidRPr="00BD4E67">
              <w:rPr>
                <w:rFonts w:eastAsiaTheme="minorHAnsi"/>
                <w:color w:val="000000"/>
                <w:szCs w:val="24"/>
                <w:lang w:eastAsia="en-US"/>
              </w:rPr>
              <w:t xml:space="preserve"> 2021/22:159 och motioner.</w:t>
            </w:r>
          </w:p>
          <w:p w:rsidR="00BD4E67" w:rsidRPr="00BD4E67" w:rsidRDefault="00BD4E67" w:rsidP="003B4DE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D4E67" w:rsidRPr="00BD4E67" w:rsidRDefault="00BD4E67" w:rsidP="003B4DE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BD4E67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BD4E67" w:rsidRPr="00CD461C" w:rsidRDefault="00BD4E67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D4E67" w:rsidTr="0001177E">
        <w:tc>
          <w:tcPr>
            <w:tcW w:w="567" w:type="dxa"/>
          </w:tcPr>
          <w:p w:rsidR="00BD4E67" w:rsidRPr="003B4DE8" w:rsidRDefault="00BD4E6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D4E67" w:rsidRDefault="00BD4E67" w:rsidP="003B4DE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Tydligare krav på fristående förskolor, skolor och fritidshem med konfessionell inriktning (UbU29)</w:t>
            </w:r>
          </w:p>
          <w:p w:rsidR="00BD4E67" w:rsidRDefault="00BD4E67" w:rsidP="003B4DE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D4E67" w:rsidRPr="00BD4E67" w:rsidRDefault="00BD4E67" w:rsidP="00BD4E6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BD4E67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proposition</w:t>
            </w:r>
            <w:r w:rsidRPr="00BD4E67">
              <w:rPr>
                <w:rFonts w:eastAsiaTheme="minorHAnsi"/>
                <w:color w:val="000000"/>
                <w:szCs w:val="24"/>
                <w:lang w:eastAsia="en-US"/>
              </w:rPr>
              <w:t xml:space="preserve"> 2021/22:157 och motioner.</w:t>
            </w:r>
          </w:p>
          <w:p w:rsidR="00BD4E67" w:rsidRPr="00BD4E67" w:rsidRDefault="00BD4E67" w:rsidP="00BD4E6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D4E67" w:rsidRDefault="00BD4E67" w:rsidP="003B4DE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BD4E67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BD4E67" w:rsidRPr="00CD461C" w:rsidRDefault="00BD4E67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4D87" w:rsidTr="0001177E">
        <w:tc>
          <w:tcPr>
            <w:tcW w:w="567" w:type="dxa"/>
          </w:tcPr>
          <w:p w:rsidR="00574D87" w:rsidRPr="00656420" w:rsidRDefault="00574D87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74D87" w:rsidRDefault="00574D87" w:rsidP="00574D8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Ett mer likvärdigt skolval (UbU33)</w:t>
            </w:r>
          </w:p>
          <w:p w:rsidR="00574D87" w:rsidRDefault="00574D87" w:rsidP="00574D8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74D87" w:rsidRPr="00B1611D" w:rsidRDefault="00574D87" w:rsidP="00574D8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B1611D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proposition 2021/22: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158</w:t>
            </w:r>
            <w:r w:rsidRPr="00B1611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motioner.</w:t>
            </w:r>
          </w:p>
          <w:p w:rsidR="00574D87" w:rsidRPr="00B1611D" w:rsidRDefault="00574D87" w:rsidP="00574D8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574D87" w:rsidRPr="00B1611D" w:rsidRDefault="00574D87" w:rsidP="00574D8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B1611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Ärendet bordlades. </w:t>
            </w:r>
          </w:p>
          <w:p w:rsidR="00574D87" w:rsidRDefault="00574D87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574D87" w:rsidTr="0001177E">
        <w:tc>
          <w:tcPr>
            <w:tcW w:w="567" w:type="dxa"/>
          </w:tcPr>
          <w:p w:rsidR="00574D87" w:rsidRPr="00656420" w:rsidRDefault="00574D87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74D87" w:rsidRDefault="00574D87" w:rsidP="00574D8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Resursskolor och tilläggsbelopp för särskilt stöd (UbU31)</w:t>
            </w:r>
          </w:p>
          <w:p w:rsidR="00574D87" w:rsidRDefault="00574D87" w:rsidP="00574D8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74D87" w:rsidRPr="00B1611D" w:rsidRDefault="00574D87" w:rsidP="00574D8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B1611D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proposition 2021/22: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156</w:t>
            </w:r>
            <w:r w:rsidRPr="00B1611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motioner.</w:t>
            </w:r>
          </w:p>
          <w:p w:rsidR="00574D87" w:rsidRPr="00B1611D" w:rsidRDefault="00574D87" w:rsidP="00574D8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574D87" w:rsidRPr="00B1611D" w:rsidRDefault="00574D87" w:rsidP="00574D8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B1611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Ärendet bordlades. </w:t>
            </w:r>
          </w:p>
          <w:p w:rsidR="00574D87" w:rsidRDefault="00574D87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BD4E67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BD4E67">
              <w:rPr>
                <w:szCs w:val="24"/>
              </w:rPr>
              <w:t xml:space="preserve">12 maj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0A167A">
              <w:rPr>
                <w:szCs w:val="24"/>
              </w:rPr>
              <w:t>2</w:t>
            </w:r>
            <w:r>
              <w:rPr>
                <w:szCs w:val="24"/>
              </w:rPr>
              <w:t xml:space="preserve"> kl. </w:t>
            </w:r>
            <w:r w:rsidR="00BD4E67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  <w:p w:rsidR="00BD4E67" w:rsidRDefault="00BD4E67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BD4E67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BD4E67">
              <w:t>tors</w:t>
            </w:r>
            <w:r w:rsidRPr="00C56172">
              <w:t xml:space="preserve">dagen </w:t>
            </w:r>
            <w:r w:rsidR="00BD4E67">
              <w:t xml:space="preserve">den 12 maj </w:t>
            </w:r>
            <w:r w:rsidR="00BB7028">
              <w:t>20</w:t>
            </w:r>
            <w:r w:rsidR="005F0E85">
              <w:t>2</w:t>
            </w:r>
            <w:r w:rsidR="000A167A">
              <w:t>2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977"/>
        <w:gridCol w:w="425"/>
        <w:gridCol w:w="45"/>
        <w:gridCol w:w="356"/>
        <w:gridCol w:w="356"/>
        <w:gridCol w:w="356"/>
        <w:gridCol w:w="356"/>
        <w:gridCol w:w="356"/>
        <w:gridCol w:w="356"/>
        <w:gridCol w:w="356"/>
        <w:gridCol w:w="86"/>
        <w:gridCol w:w="270"/>
        <w:gridCol w:w="356"/>
        <w:gridCol w:w="356"/>
        <w:gridCol w:w="356"/>
        <w:gridCol w:w="356"/>
        <w:gridCol w:w="356"/>
        <w:gridCol w:w="356"/>
      </w:tblGrid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  <w:r w:rsidRPr="00310016">
              <w:t>NÄRVAROFÖRTECKNING</w:t>
            </w: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310016" w:rsidRPr="00DB43E0" w:rsidRDefault="00310016" w:rsidP="00310016">
            <w:pPr>
              <w:tabs>
                <w:tab w:val="left" w:pos="1276"/>
              </w:tabs>
            </w:pPr>
            <w:r w:rsidRPr="00DB43E0">
              <w:t>till protokoll</w:t>
            </w:r>
          </w:p>
          <w:p w:rsidR="00310016" w:rsidRP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 w:rsidRPr="00DB43E0">
              <w:t>2021/22:</w:t>
            </w:r>
            <w:r w:rsidR="00BD4E67">
              <w:t>36</w:t>
            </w:r>
          </w:p>
        </w:tc>
      </w:tr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310016" w:rsidTr="00310016">
        <w:trPr>
          <w:gridBefore w:val="1"/>
          <w:wBefore w:w="212" w:type="dxa"/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574D87">
              <w:rPr>
                <w:sz w:val="22"/>
              </w:rPr>
              <w:t>1-2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574D87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574D87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574D87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5</w:t>
            </w:r>
            <w:r w:rsidR="007A2073">
              <w:rPr>
                <w:sz w:val="22"/>
              </w:rPr>
              <w:t>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6110B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RPr="0000117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Hjälmered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00117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00117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00117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00117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00117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00117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00117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00117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00117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00117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EC27A5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74D87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74D87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0C461C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9E1FCA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74D87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0C461C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74D87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0C461C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402D5D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0C461C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0C461C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0C461C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0C461C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Pontus Andersson </w:t>
            </w:r>
            <w:r w:rsidRPr="000C461C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Pr="003D41A2" w:rsidRDefault="00574D87" w:rsidP="00574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74D87" w:rsidTr="00310016">
        <w:trPr>
          <w:gridBefore w:val="1"/>
          <w:wBefore w:w="212" w:type="dxa"/>
          <w:trHeight w:val="263"/>
        </w:trPr>
        <w:tc>
          <w:tcPr>
            <w:tcW w:w="3402" w:type="dxa"/>
            <w:gridSpan w:val="2"/>
          </w:tcPr>
          <w:p w:rsidR="00574D87" w:rsidRPr="003D41A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574D87" w:rsidTr="00310016">
        <w:trPr>
          <w:gridBefore w:val="1"/>
          <w:wBefore w:w="212" w:type="dxa"/>
          <w:trHeight w:val="262"/>
        </w:trPr>
        <w:tc>
          <w:tcPr>
            <w:tcW w:w="3402" w:type="dxa"/>
            <w:gridSpan w:val="2"/>
          </w:tcPr>
          <w:p w:rsidR="00574D87" w:rsidRPr="003D41A2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574D87" w:rsidRDefault="00574D87" w:rsidP="00574D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AE568E">
      <w:bookmarkStart w:id="0" w:name="_GoBack"/>
      <w:bookmarkEnd w:id="0"/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80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A3434"/>
    <w:rsid w:val="002D5CD8"/>
    <w:rsid w:val="002E7435"/>
    <w:rsid w:val="002E7751"/>
    <w:rsid w:val="002F31F6"/>
    <w:rsid w:val="002F53A6"/>
    <w:rsid w:val="00303E1D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20D71"/>
    <w:rsid w:val="005331E3"/>
    <w:rsid w:val="005349AA"/>
    <w:rsid w:val="005739C0"/>
    <w:rsid w:val="00574D87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073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3E80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E568E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D4E67"/>
    <w:rsid w:val="00BF1E92"/>
    <w:rsid w:val="00BF5F58"/>
    <w:rsid w:val="00C04265"/>
    <w:rsid w:val="00C1169B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C6A13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3E0"/>
    <w:rsid w:val="00DB451F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148BC"/>
    <w:rsid w:val="00F23954"/>
    <w:rsid w:val="00F33EF9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5FE2A-061B-4CDC-A412-1E5BA21F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33</TotalTime>
  <Pages>4</Pages>
  <Words>461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7</cp:revision>
  <cp:lastPrinted>2013-04-22T11:37:00Z</cp:lastPrinted>
  <dcterms:created xsi:type="dcterms:W3CDTF">2022-05-04T12:31:00Z</dcterms:created>
  <dcterms:modified xsi:type="dcterms:W3CDTF">2022-05-10T09:53:00Z</dcterms:modified>
</cp:coreProperties>
</file>