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8934C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37CD9BA261E42E8A6CE29DA3115B0E2"/>
        </w:placeholder>
        <w15:appearance w15:val="hidden"/>
        <w:text/>
      </w:sdtPr>
      <w:sdtEndPr/>
      <w:sdtContent>
        <w:p w:rsidR="00AF30DD" w:rsidP="00CC4C93" w:rsidRDefault="00AF30DD" w14:paraId="088934CF" w14:textId="77777777">
          <w:pPr>
            <w:pStyle w:val="Rubrik1"/>
          </w:pPr>
          <w:r>
            <w:t>Förslag till riksdagsbeslut</w:t>
          </w:r>
        </w:p>
      </w:sdtContent>
    </w:sdt>
    <w:sdt>
      <w:sdtPr>
        <w:alias w:val="Yrkande 1"/>
        <w:tag w:val="71b8deb7-5f65-458b-a89f-9079d999f821"/>
        <w:id w:val="405338619"/>
        <w:lock w:val="sdtLocked"/>
      </w:sdtPr>
      <w:sdtEndPr/>
      <w:sdtContent>
        <w:p w:rsidR="000061A4" w:rsidRDefault="00E2551B" w14:paraId="088934D0" w14:textId="77777777">
          <w:pPr>
            <w:pStyle w:val="Frslagstext"/>
          </w:pPr>
          <w:r>
            <w:t>Riksdagen ställer sig bakom det som anförs i motionen om en ny förköpslag och tillkännager detta för regeringen.</w:t>
          </w:r>
        </w:p>
      </w:sdtContent>
    </w:sdt>
    <w:p w:rsidR="00AF30DD" w:rsidP="00AF30DD" w:rsidRDefault="000156D9" w14:paraId="088934D1" w14:textId="77777777">
      <w:pPr>
        <w:pStyle w:val="Rubrik1"/>
      </w:pPr>
      <w:bookmarkStart w:name="MotionsStart" w:id="1"/>
      <w:bookmarkEnd w:id="1"/>
      <w:r>
        <w:t>Motivering</w:t>
      </w:r>
    </w:p>
    <w:p w:rsidR="00470DE2" w:rsidP="00470DE2" w:rsidRDefault="00470DE2" w14:paraId="088934D2" w14:textId="77777777">
      <w:pPr>
        <w:pStyle w:val="Normalutanindragellerluft"/>
      </w:pPr>
      <w:r>
        <w:t xml:space="preserve">Förköpslagen (1967:868) infördes 1968 för att ge kommunerna möjlighet att förköpa mark som ett led i att kunna ha en långsiktig samhällsplanering. 2010 avskaffade den borgerliga regeringen denna förköpslag med motiveringen att för få förköp genomfördes varje år för att motivera de administrativa kostnader som lagen medförde. </w:t>
      </w:r>
    </w:p>
    <w:p w:rsidR="00470DE2" w:rsidP="00470DE2" w:rsidRDefault="00470DE2" w14:paraId="088934D3" w14:textId="77777777">
      <w:pPr>
        <w:pStyle w:val="Normalutanindragellerluft"/>
      </w:pPr>
      <w:r>
        <w:t xml:space="preserve">Kommunerna har ett lagstadgat ansvar för bostadsförsörjningen och måste också ha verktyg för att klara av målet. Förköpslagen var ett sådant verktyg som förhindrade spekulation, gav kommunerna en bra inblick i vem som planerade att köpa mark och gav kommunerna möjlighet till långsiktig samhälls- och bostadsplanering. </w:t>
      </w:r>
    </w:p>
    <w:p w:rsidR="00470DE2" w:rsidP="00470DE2" w:rsidRDefault="00470DE2" w14:paraId="088934D4" w14:textId="77777777">
      <w:pPr>
        <w:pStyle w:val="Normalutanindragellerluft"/>
      </w:pPr>
      <w:r>
        <w:t xml:space="preserve">Boverket gjorde på uppdrag av alliansregeringen en utvärdering av lagen 2008. Där konstaterades att lagen behövde förenklas men inte avskaffas då den, enligt kommunerna själva, fyllde sin största betydelse som planeringsredskap genom att vara en informationskälla och stöd vid förhandlingar. </w:t>
      </w:r>
    </w:p>
    <w:p w:rsidR="00470DE2" w:rsidP="00470DE2" w:rsidRDefault="00470DE2" w14:paraId="088934D5" w14:textId="77777777">
      <w:pPr>
        <w:pStyle w:val="Normalutanindragellerluft"/>
      </w:pPr>
      <w:r>
        <w:t xml:space="preserve">De flesta kommuner ansåg att lagen fyllde ett viktigt syfte och de ökade administrativa kostnaderna som lagen medförde borde gå att lösa genom att kommunerna själva får välja i vilken omfattning de ska hantera förköpsärendena. </w:t>
      </w:r>
    </w:p>
    <w:p w:rsidR="00AF30DD" w:rsidP="00470DE2" w:rsidRDefault="00326EB1" w14:paraId="088934D6" w14:textId="77777777">
      <w:pPr>
        <w:pStyle w:val="Normalutanindragellerluft"/>
      </w:pPr>
      <w:r>
        <w:t>Övervägandet</w:t>
      </w:r>
      <w:r w:rsidR="00470DE2">
        <w:t xml:space="preserve"> av en ny förköpslag, med Boverkets förslag på begränsningar i beaktande, skulle åter ge kommunerna ett viktigt verktyg för att klara att ta sitt ansvar för bostadsförsörjningen. </w:t>
      </w:r>
    </w:p>
    <w:sdt>
      <w:sdtPr>
        <w:rPr>
          <w:i/>
          <w:noProof/>
        </w:rPr>
        <w:alias w:val="CC_Underskrifter"/>
        <w:tag w:val="CC_Underskrifter"/>
        <w:id w:val="583496634"/>
        <w:lock w:val="sdtContentLocked"/>
        <w:placeholder>
          <w:docPart w:val="3B82CC52D6814841AF15F1F78332ADA0"/>
        </w:placeholder>
        <w15:appearance w15:val="hidden"/>
      </w:sdtPr>
      <w:sdtEndPr>
        <w:rPr>
          <w:noProof w:val="0"/>
        </w:rPr>
      </w:sdtEndPr>
      <w:sdtContent>
        <w:p w:rsidRPr="00ED19F0" w:rsidR="00865E70" w:rsidP="00C13A33" w:rsidRDefault="008247AF" w14:paraId="08893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D763AF" w:rsidRDefault="00D763AF" w14:paraId="088934DB" w14:textId="77777777"/>
    <w:sectPr w:rsidR="00D763A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934DD" w14:textId="77777777" w:rsidR="00470DE2" w:rsidRDefault="00470DE2" w:rsidP="000C1CAD">
      <w:pPr>
        <w:spacing w:line="240" w:lineRule="auto"/>
      </w:pPr>
      <w:r>
        <w:separator/>
      </w:r>
    </w:p>
  </w:endnote>
  <w:endnote w:type="continuationSeparator" w:id="0">
    <w:p w14:paraId="088934DE" w14:textId="77777777" w:rsidR="00470DE2" w:rsidRDefault="0047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7487" w14:textId="77777777" w:rsidR="008247AF" w:rsidRDefault="008247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934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47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934E9" w14:textId="77777777" w:rsidR="00414CBB" w:rsidRDefault="00414C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201509291633</w:instrText>
    </w:r>
    <w:r>
      <w:fldChar w:fldCharType="end"/>
    </w:r>
    <w:r>
      <w:instrText xml:space="preserve"> &gt; </w:instrText>
    </w:r>
    <w:r>
      <w:fldChar w:fldCharType="begin"/>
    </w:r>
    <w:r>
      <w:instrText xml:space="preserve"> PRINTDATE \@ "yyyyMMddHHmm" </w:instrText>
    </w:r>
    <w:r>
      <w:fldChar w:fldCharType="separate"/>
    </w:r>
    <w:r>
      <w:rPr>
        <w:noProof/>
      </w:rPr>
      <w:instrText>201510021432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14:32</w:instrText>
    </w:r>
    <w:r>
      <w:fldChar w:fldCharType="end"/>
    </w:r>
    <w:r>
      <w:instrText xml:space="preserve"> </w:instrText>
    </w:r>
    <w:r>
      <w:fldChar w:fldCharType="separate"/>
    </w:r>
    <w:r>
      <w:rPr>
        <w:noProof/>
      </w:rPr>
      <w:t>2015-10-02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934DB" w14:textId="77777777" w:rsidR="00470DE2" w:rsidRDefault="00470DE2" w:rsidP="000C1CAD">
      <w:pPr>
        <w:spacing w:line="240" w:lineRule="auto"/>
      </w:pPr>
      <w:r>
        <w:separator/>
      </w:r>
    </w:p>
  </w:footnote>
  <w:footnote w:type="continuationSeparator" w:id="0">
    <w:p w14:paraId="088934DC" w14:textId="77777777" w:rsidR="00470DE2" w:rsidRDefault="00470D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AF" w:rsidRDefault="008247AF" w14:paraId="17771F8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AF" w:rsidRDefault="008247AF" w14:paraId="6318D6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8934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247AF" w14:paraId="088934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:1010</w:t>
        </w:r>
      </w:sdtContent>
    </w:sdt>
  </w:p>
  <w:p w:rsidR="00A42228" w:rsidP="00283E0F" w:rsidRDefault="008247AF" w14:paraId="088934E6" w14:textId="77777777">
    <w:pPr>
      <w:pStyle w:val="FSHRub2"/>
    </w:pPr>
    <w:sdt>
      <w:sdtPr>
        <w:alias w:val="CC_Noformat_Avtext"/>
        <w:tag w:val="CC_Noformat_Avtext"/>
        <w:id w:val="1389603703"/>
        <w:lock w:val="sdtContentLocked"/>
        <w15:appearance w15:val="hidden"/>
        <w:text/>
      </w:sdtPr>
      <w:sdtEndPr/>
      <w:sdtContent>
        <w:r>
          <w:t>av Kent Härstedt (S)</w:t>
        </w:r>
      </w:sdtContent>
    </w:sdt>
  </w:p>
  <w:sdt>
    <w:sdtPr>
      <w:alias w:val="CC_Noformat_Rubtext"/>
      <w:tag w:val="CC_Noformat_Rubtext"/>
      <w:id w:val="1800419874"/>
      <w:lock w:val="sdtLocked"/>
      <w15:appearance w15:val="hidden"/>
      <w:text/>
    </w:sdtPr>
    <w:sdtEndPr/>
    <w:sdtContent>
      <w:p w:rsidR="00A42228" w:rsidP="00283E0F" w:rsidRDefault="00470DE2" w14:paraId="088934E7" w14:textId="77777777">
        <w:pPr>
          <w:pStyle w:val="FSHRub2"/>
        </w:pPr>
        <w:r>
          <w:t>Förköpslagen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88934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0DE2"/>
    <w:rsid w:val="00003CCB"/>
    <w:rsid w:val="000061A4"/>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EB1"/>
    <w:rsid w:val="00334938"/>
    <w:rsid w:val="00335FFF"/>
    <w:rsid w:val="00347F27"/>
    <w:rsid w:val="0035132E"/>
    <w:rsid w:val="00353F9D"/>
    <w:rsid w:val="003601F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CB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DE2"/>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7AF"/>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BF9"/>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AA4"/>
    <w:rsid w:val="00BF7149"/>
    <w:rsid w:val="00C040E9"/>
    <w:rsid w:val="00C07775"/>
    <w:rsid w:val="00C13086"/>
    <w:rsid w:val="00C13168"/>
    <w:rsid w:val="00C13A33"/>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3A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51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934CE"/>
  <w15:chartTrackingRefBased/>
  <w15:docId w15:val="{47D0FFAC-2778-4F10-AF0C-E25C753B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CD9BA261E42E8A6CE29DA3115B0E2"/>
        <w:category>
          <w:name w:val="Allmänt"/>
          <w:gallery w:val="placeholder"/>
        </w:category>
        <w:types>
          <w:type w:val="bbPlcHdr"/>
        </w:types>
        <w:behaviors>
          <w:behavior w:val="content"/>
        </w:behaviors>
        <w:guid w:val="{B9FA88FC-7CE8-4EE8-A425-9C8484F4BF2D}"/>
      </w:docPartPr>
      <w:docPartBody>
        <w:p w:rsidR="008D7111" w:rsidRDefault="008D7111">
          <w:pPr>
            <w:pStyle w:val="E37CD9BA261E42E8A6CE29DA3115B0E2"/>
          </w:pPr>
          <w:r w:rsidRPr="009A726D">
            <w:rPr>
              <w:rStyle w:val="Platshllartext"/>
            </w:rPr>
            <w:t>Klicka här för att ange text.</w:t>
          </w:r>
        </w:p>
      </w:docPartBody>
    </w:docPart>
    <w:docPart>
      <w:docPartPr>
        <w:name w:val="3B82CC52D6814841AF15F1F78332ADA0"/>
        <w:category>
          <w:name w:val="Allmänt"/>
          <w:gallery w:val="placeholder"/>
        </w:category>
        <w:types>
          <w:type w:val="bbPlcHdr"/>
        </w:types>
        <w:behaviors>
          <w:behavior w:val="content"/>
        </w:behaviors>
        <w:guid w:val="{3E9AD42B-860E-4BDD-93AA-76014AD59B95}"/>
      </w:docPartPr>
      <w:docPartBody>
        <w:p w:rsidR="008D7111" w:rsidRDefault="008D7111">
          <w:pPr>
            <w:pStyle w:val="3B82CC52D6814841AF15F1F78332AD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11"/>
    <w:rsid w:val="008D7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7CD9BA261E42E8A6CE29DA3115B0E2">
    <w:name w:val="E37CD9BA261E42E8A6CE29DA3115B0E2"/>
  </w:style>
  <w:style w:type="paragraph" w:customStyle="1" w:styleId="3E441694C5DE4A4B9618DE03F1090E77">
    <w:name w:val="3E441694C5DE4A4B9618DE03F1090E77"/>
  </w:style>
  <w:style w:type="paragraph" w:customStyle="1" w:styleId="3B82CC52D6814841AF15F1F78332ADA0">
    <w:name w:val="3B82CC52D6814841AF15F1F78332A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4100</RubrikLookup>
    <MotionGuid xmlns="00d11361-0b92-4bae-a181-288d6a55b763">d0f913de-4a99-4c9d-9ff4-5afb9eb5d3c2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825D-B466-456C-A658-4EE5670CD9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CB8B164-3CDF-4303-9F96-D4B6A8661B0E}"/>
</file>

<file path=customXml/itemProps4.xml><?xml version="1.0" encoding="utf-8"?>
<ds:datastoreItem xmlns:ds="http://schemas.openxmlformats.org/officeDocument/2006/customXml" ds:itemID="{AE14CCFE-E8C5-448D-9582-A359C1F5F252}"/>
</file>

<file path=customXml/itemProps5.xml><?xml version="1.0" encoding="utf-8"?>
<ds:datastoreItem xmlns:ds="http://schemas.openxmlformats.org/officeDocument/2006/customXml" ds:itemID="{B0064373-2138-4B22-B947-1ED221E4459C}"/>
</file>

<file path=docProps/app.xml><?xml version="1.0" encoding="utf-8"?>
<Properties xmlns="http://schemas.openxmlformats.org/officeDocument/2006/extended-properties" xmlns:vt="http://schemas.openxmlformats.org/officeDocument/2006/docPropsVTypes">
  <Template>GranskaMot</Template>
  <TotalTime>8</TotalTime>
  <Pages>2</Pages>
  <Words>224</Words>
  <Characters>1319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201516S9057 Förköpslagen</vt:lpstr>
      <vt:lpstr/>
    </vt:vector>
  </TitlesOfParts>
  <Company>Sveriges riksdag</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201516S9057 Förköpslagen</dc:title>
  <dc:subject/>
  <dc:creator>Daniel Kreivi</dc:creator>
  <cp:keywords/>
  <dc:description/>
  <cp:lastModifiedBy>Jakob Nyström</cp:lastModifiedBy>
  <cp:revision>7</cp:revision>
  <cp:lastPrinted>2015-10-02T12:32:00Z</cp:lastPrinted>
  <dcterms:created xsi:type="dcterms:W3CDTF">2015-09-29T14:33:00Z</dcterms:created>
  <dcterms:modified xsi:type="dcterms:W3CDTF">2015-10-05T09:31:00Z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*T322D4F4D34EF*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https://filur.riksdagen.se/drop/DropOffLibrary/T322D4F4D34EF.docx</vt:lpwstr>
  </property>
  <property fmtid="{D5CDD505-2E9C-101B-9397-08002B2CF9AE}" pid="11" name="RevisionsOn">
    <vt:lpwstr>1</vt:lpwstr>
  </property>
</Properties>
</file>