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3C66BF"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3C66BF" w14:paraId="361DC62B" w14:textId="77777777">
        <w:tc>
          <w:tcPr>
            <w:tcW w:w="9141" w:type="dxa"/>
          </w:tcPr>
          <w:p w14:paraId="53697DE9" w14:textId="77777777" w:rsidR="00177FF8" w:rsidRPr="003C66BF" w:rsidRDefault="00177FF8">
            <w:pPr>
              <w:rPr>
                <w:sz w:val="22"/>
                <w:szCs w:val="22"/>
              </w:rPr>
            </w:pPr>
            <w:r w:rsidRPr="003C66BF">
              <w:rPr>
                <w:sz w:val="22"/>
                <w:szCs w:val="22"/>
              </w:rPr>
              <w:t>RIKSDAGEN</w:t>
            </w:r>
          </w:p>
          <w:p w14:paraId="11103714" w14:textId="77777777" w:rsidR="00177FF8" w:rsidRPr="003C66BF" w:rsidRDefault="00177FF8">
            <w:pPr>
              <w:rPr>
                <w:sz w:val="22"/>
                <w:szCs w:val="22"/>
              </w:rPr>
            </w:pPr>
            <w:r w:rsidRPr="003C66BF">
              <w:rPr>
                <w:sz w:val="22"/>
                <w:szCs w:val="22"/>
              </w:rPr>
              <w:t>MILJÖ- OCH JORDBRUKSUTSKOTTET</w:t>
            </w:r>
          </w:p>
        </w:tc>
      </w:tr>
    </w:tbl>
    <w:p w14:paraId="2F483989" w14:textId="77777777" w:rsidR="00177FF8" w:rsidRPr="003C66BF" w:rsidRDefault="00177FF8">
      <w:pPr>
        <w:rPr>
          <w:sz w:val="22"/>
          <w:szCs w:val="22"/>
        </w:rPr>
      </w:pPr>
    </w:p>
    <w:p w14:paraId="00D4156A" w14:textId="77777777" w:rsidR="00177FF8" w:rsidRPr="003C66BF"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3C66BF" w14:paraId="49CA94DE" w14:textId="77777777">
        <w:trPr>
          <w:cantSplit/>
          <w:trHeight w:val="742"/>
        </w:trPr>
        <w:tc>
          <w:tcPr>
            <w:tcW w:w="1985" w:type="dxa"/>
          </w:tcPr>
          <w:p w14:paraId="63463269" w14:textId="77777777" w:rsidR="00177FF8" w:rsidRPr="003C66BF" w:rsidRDefault="00177FF8">
            <w:pPr>
              <w:rPr>
                <w:b/>
                <w:sz w:val="22"/>
                <w:szCs w:val="22"/>
              </w:rPr>
            </w:pPr>
            <w:r w:rsidRPr="003C66BF">
              <w:rPr>
                <w:b/>
                <w:sz w:val="22"/>
                <w:szCs w:val="22"/>
              </w:rPr>
              <w:t xml:space="preserve">PROTOKOLL </w:t>
            </w:r>
          </w:p>
        </w:tc>
        <w:tc>
          <w:tcPr>
            <w:tcW w:w="6463" w:type="dxa"/>
          </w:tcPr>
          <w:p w14:paraId="1708DB1D" w14:textId="6FF94C72" w:rsidR="00177FF8" w:rsidRPr="003C66BF" w:rsidRDefault="00626575" w:rsidP="00D1794C">
            <w:pPr>
              <w:rPr>
                <w:b/>
                <w:sz w:val="22"/>
                <w:szCs w:val="22"/>
              </w:rPr>
            </w:pPr>
            <w:r w:rsidRPr="003C66BF">
              <w:rPr>
                <w:b/>
                <w:sz w:val="22"/>
                <w:szCs w:val="22"/>
              </w:rPr>
              <w:t>UTSKOTTSSAMMANTRÄDE 20</w:t>
            </w:r>
            <w:r w:rsidR="004072D7" w:rsidRPr="003C66BF">
              <w:rPr>
                <w:b/>
                <w:sz w:val="22"/>
                <w:szCs w:val="22"/>
              </w:rPr>
              <w:t>2</w:t>
            </w:r>
            <w:r w:rsidR="00041991" w:rsidRPr="003C66BF">
              <w:rPr>
                <w:b/>
                <w:sz w:val="22"/>
                <w:szCs w:val="22"/>
              </w:rPr>
              <w:t>2</w:t>
            </w:r>
            <w:r w:rsidR="000E777E" w:rsidRPr="003C66BF">
              <w:rPr>
                <w:b/>
                <w:sz w:val="22"/>
                <w:szCs w:val="22"/>
              </w:rPr>
              <w:t>/2</w:t>
            </w:r>
            <w:r w:rsidR="00041991" w:rsidRPr="003C66BF">
              <w:rPr>
                <w:b/>
                <w:sz w:val="22"/>
                <w:szCs w:val="22"/>
              </w:rPr>
              <w:t>3</w:t>
            </w:r>
            <w:r w:rsidR="003B57EC" w:rsidRPr="003C66BF">
              <w:rPr>
                <w:b/>
                <w:sz w:val="22"/>
                <w:szCs w:val="22"/>
              </w:rPr>
              <w:t>:</w:t>
            </w:r>
            <w:r w:rsidR="00C83EB7" w:rsidRPr="003C66BF">
              <w:rPr>
                <w:b/>
                <w:sz w:val="22"/>
                <w:szCs w:val="22"/>
              </w:rPr>
              <w:t>28</w:t>
            </w:r>
          </w:p>
        </w:tc>
      </w:tr>
      <w:tr w:rsidR="00177FF8" w:rsidRPr="003C66BF" w14:paraId="6943EA1B" w14:textId="77777777">
        <w:tc>
          <w:tcPr>
            <w:tcW w:w="1985" w:type="dxa"/>
          </w:tcPr>
          <w:p w14:paraId="7BBDDE5D" w14:textId="77777777" w:rsidR="00177FF8" w:rsidRPr="003C66BF" w:rsidRDefault="00177FF8">
            <w:pPr>
              <w:rPr>
                <w:sz w:val="22"/>
                <w:szCs w:val="22"/>
              </w:rPr>
            </w:pPr>
            <w:r w:rsidRPr="003C66BF">
              <w:rPr>
                <w:sz w:val="22"/>
                <w:szCs w:val="22"/>
              </w:rPr>
              <w:t>DATUM</w:t>
            </w:r>
          </w:p>
        </w:tc>
        <w:tc>
          <w:tcPr>
            <w:tcW w:w="6463" w:type="dxa"/>
          </w:tcPr>
          <w:p w14:paraId="3E088E32" w14:textId="1767D364" w:rsidR="00177FF8" w:rsidRPr="003C66BF" w:rsidRDefault="00626575" w:rsidP="00FB0559">
            <w:pPr>
              <w:rPr>
                <w:sz w:val="22"/>
                <w:szCs w:val="22"/>
              </w:rPr>
            </w:pPr>
            <w:r w:rsidRPr="003C66BF">
              <w:rPr>
                <w:sz w:val="22"/>
                <w:szCs w:val="22"/>
              </w:rPr>
              <w:t>20</w:t>
            </w:r>
            <w:r w:rsidR="00CB71B9" w:rsidRPr="003C66BF">
              <w:rPr>
                <w:sz w:val="22"/>
                <w:szCs w:val="22"/>
              </w:rPr>
              <w:t>2</w:t>
            </w:r>
            <w:r w:rsidR="00BE7A1B" w:rsidRPr="003C66BF">
              <w:rPr>
                <w:sz w:val="22"/>
                <w:szCs w:val="22"/>
              </w:rPr>
              <w:t>3</w:t>
            </w:r>
            <w:r w:rsidR="008C2D5B" w:rsidRPr="003C66BF">
              <w:rPr>
                <w:sz w:val="22"/>
                <w:szCs w:val="22"/>
              </w:rPr>
              <w:t>-</w:t>
            </w:r>
            <w:r w:rsidR="00BE7A1B" w:rsidRPr="003C66BF">
              <w:rPr>
                <w:sz w:val="22"/>
                <w:szCs w:val="22"/>
              </w:rPr>
              <w:t>0</w:t>
            </w:r>
            <w:r w:rsidR="00DA4FA3" w:rsidRPr="003C66BF">
              <w:rPr>
                <w:sz w:val="22"/>
                <w:szCs w:val="22"/>
              </w:rPr>
              <w:t>2</w:t>
            </w:r>
            <w:r w:rsidR="00374911" w:rsidRPr="003C66BF">
              <w:rPr>
                <w:sz w:val="22"/>
                <w:szCs w:val="22"/>
              </w:rPr>
              <w:t>-</w:t>
            </w:r>
            <w:r w:rsidR="00C83EB7" w:rsidRPr="003C66BF">
              <w:rPr>
                <w:sz w:val="22"/>
                <w:szCs w:val="22"/>
              </w:rPr>
              <w:t>21</w:t>
            </w:r>
          </w:p>
        </w:tc>
      </w:tr>
      <w:tr w:rsidR="00177FF8" w:rsidRPr="003C66BF" w14:paraId="01C45F28" w14:textId="77777777">
        <w:tc>
          <w:tcPr>
            <w:tcW w:w="1985" w:type="dxa"/>
          </w:tcPr>
          <w:p w14:paraId="6D78F4C2" w14:textId="77777777" w:rsidR="00177FF8" w:rsidRPr="003C66BF" w:rsidRDefault="00177FF8">
            <w:pPr>
              <w:rPr>
                <w:sz w:val="22"/>
                <w:szCs w:val="22"/>
              </w:rPr>
            </w:pPr>
            <w:r w:rsidRPr="003C66BF">
              <w:rPr>
                <w:sz w:val="22"/>
                <w:szCs w:val="22"/>
              </w:rPr>
              <w:t>TID</w:t>
            </w:r>
          </w:p>
        </w:tc>
        <w:tc>
          <w:tcPr>
            <w:tcW w:w="6463" w:type="dxa"/>
          </w:tcPr>
          <w:p w14:paraId="5452A658" w14:textId="4348EABA" w:rsidR="00177FF8" w:rsidRPr="003C66BF" w:rsidRDefault="00374911" w:rsidP="00231475">
            <w:pPr>
              <w:rPr>
                <w:sz w:val="22"/>
                <w:szCs w:val="22"/>
              </w:rPr>
            </w:pPr>
            <w:r w:rsidRPr="003C66BF">
              <w:rPr>
                <w:sz w:val="22"/>
                <w:szCs w:val="22"/>
              </w:rPr>
              <w:t>1</w:t>
            </w:r>
            <w:r w:rsidR="005B0CFF" w:rsidRPr="003C66BF">
              <w:rPr>
                <w:sz w:val="22"/>
                <w:szCs w:val="22"/>
              </w:rPr>
              <w:t>1</w:t>
            </w:r>
            <w:r w:rsidR="00B54A57" w:rsidRPr="003C66BF">
              <w:rPr>
                <w:sz w:val="22"/>
                <w:szCs w:val="22"/>
              </w:rPr>
              <w:t>.</w:t>
            </w:r>
            <w:r w:rsidR="0021176A" w:rsidRPr="003C66BF">
              <w:rPr>
                <w:sz w:val="22"/>
                <w:szCs w:val="22"/>
              </w:rPr>
              <w:t>0</w:t>
            </w:r>
            <w:r w:rsidR="00B5691D" w:rsidRPr="003C66BF">
              <w:rPr>
                <w:sz w:val="22"/>
                <w:szCs w:val="22"/>
              </w:rPr>
              <w:t>0</w:t>
            </w:r>
            <w:r w:rsidR="00762508" w:rsidRPr="003C66BF">
              <w:rPr>
                <w:sz w:val="22"/>
                <w:szCs w:val="22"/>
              </w:rPr>
              <w:t xml:space="preserve"> </w:t>
            </w:r>
            <w:r w:rsidR="00DA2753" w:rsidRPr="003C66BF">
              <w:rPr>
                <w:sz w:val="22"/>
                <w:szCs w:val="22"/>
              </w:rPr>
              <w:t xml:space="preserve">– </w:t>
            </w:r>
            <w:r w:rsidR="00220A1A" w:rsidRPr="003C66BF">
              <w:rPr>
                <w:sz w:val="22"/>
                <w:szCs w:val="22"/>
              </w:rPr>
              <w:t>12.00 / 12.08 – 12.20</w:t>
            </w:r>
          </w:p>
        </w:tc>
      </w:tr>
      <w:tr w:rsidR="00177FF8" w:rsidRPr="003C66BF" w14:paraId="1A707585" w14:textId="77777777">
        <w:tc>
          <w:tcPr>
            <w:tcW w:w="1985" w:type="dxa"/>
          </w:tcPr>
          <w:p w14:paraId="65832532" w14:textId="77777777" w:rsidR="00177FF8" w:rsidRPr="003C66BF" w:rsidRDefault="00177FF8">
            <w:pPr>
              <w:rPr>
                <w:sz w:val="22"/>
                <w:szCs w:val="22"/>
              </w:rPr>
            </w:pPr>
            <w:r w:rsidRPr="003C66BF">
              <w:rPr>
                <w:sz w:val="22"/>
                <w:szCs w:val="22"/>
              </w:rPr>
              <w:t>NÄRVARANDE</w:t>
            </w:r>
          </w:p>
        </w:tc>
        <w:tc>
          <w:tcPr>
            <w:tcW w:w="6463" w:type="dxa"/>
          </w:tcPr>
          <w:p w14:paraId="7336DAB0" w14:textId="77777777" w:rsidR="00177FF8" w:rsidRPr="003C66BF" w:rsidRDefault="00177FF8">
            <w:pPr>
              <w:rPr>
                <w:sz w:val="22"/>
                <w:szCs w:val="22"/>
              </w:rPr>
            </w:pPr>
            <w:r w:rsidRPr="003C66BF">
              <w:rPr>
                <w:sz w:val="22"/>
                <w:szCs w:val="22"/>
              </w:rPr>
              <w:t>Se bilaga 1</w:t>
            </w:r>
          </w:p>
        </w:tc>
      </w:tr>
    </w:tbl>
    <w:p w14:paraId="6759323A" w14:textId="77777777" w:rsidR="00177FF8" w:rsidRPr="003C66BF" w:rsidRDefault="00177FF8">
      <w:pPr>
        <w:rPr>
          <w:sz w:val="22"/>
          <w:szCs w:val="22"/>
        </w:rPr>
      </w:pPr>
    </w:p>
    <w:p w14:paraId="63E8BCC6" w14:textId="77777777" w:rsidR="00177FF8" w:rsidRPr="003C66BF" w:rsidRDefault="00177FF8">
      <w:pPr>
        <w:tabs>
          <w:tab w:val="left" w:pos="1701"/>
        </w:tabs>
        <w:rPr>
          <w:snapToGrid w:val="0"/>
          <w:color w:val="000000"/>
          <w:sz w:val="22"/>
          <w:szCs w:val="22"/>
        </w:rPr>
      </w:pPr>
    </w:p>
    <w:p w14:paraId="729EF2BC" w14:textId="77777777" w:rsidR="00177FF8" w:rsidRPr="003C66BF"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30A97" w:rsidRPr="003C66BF" w14:paraId="2BB83371" w14:textId="77777777" w:rsidTr="00C5706E">
        <w:tc>
          <w:tcPr>
            <w:tcW w:w="567" w:type="dxa"/>
          </w:tcPr>
          <w:p w14:paraId="56D30B55" w14:textId="77777777" w:rsidR="00D30A97" w:rsidRPr="003C66BF" w:rsidRDefault="00D30A97" w:rsidP="00C5706E">
            <w:pPr>
              <w:tabs>
                <w:tab w:val="left" w:pos="1701"/>
              </w:tabs>
              <w:rPr>
                <w:b/>
                <w:snapToGrid w:val="0"/>
                <w:sz w:val="22"/>
                <w:szCs w:val="22"/>
              </w:rPr>
            </w:pPr>
            <w:r w:rsidRPr="003C66BF">
              <w:rPr>
                <w:b/>
                <w:snapToGrid w:val="0"/>
                <w:sz w:val="22"/>
                <w:szCs w:val="22"/>
              </w:rPr>
              <w:t xml:space="preserve">§ </w:t>
            </w:r>
            <w:r w:rsidR="008E6B40" w:rsidRPr="003C66BF">
              <w:rPr>
                <w:b/>
                <w:snapToGrid w:val="0"/>
                <w:sz w:val="22"/>
                <w:szCs w:val="22"/>
              </w:rPr>
              <w:t>1</w:t>
            </w:r>
          </w:p>
        </w:tc>
        <w:tc>
          <w:tcPr>
            <w:tcW w:w="6946" w:type="dxa"/>
            <w:gridSpan w:val="2"/>
          </w:tcPr>
          <w:p w14:paraId="3E4FE12E" w14:textId="77777777" w:rsidR="00DA2753" w:rsidRPr="003C66BF" w:rsidRDefault="000E08D4" w:rsidP="00305501">
            <w:pPr>
              <w:rPr>
                <w:b/>
                <w:snapToGrid w:val="0"/>
                <w:sz w:val="22"/>
                <w:szCs w:val="22"/>
              </w:rPr>
            </w:pPr>
            <w:r w:rsidRPr="003C66BF">
              <w:rPr>
                <w:b/>
                <w:snapToGrid w:val="0"/>
                <w:sz w:val="22"/>
                <w:szCs w:val="22"/>
              </w:rPr>
              <w:t>Information om regeringens arbete med att hantera strömmingens situation i Östersjön</w:t>
            </w:r>
          </w:p>
          <w:p w14:paraId="25733518" w14:textId="77777777" w:rsidR="000E08D4" w:rsidRPr="003C66BF" w:rsidRDefault="000E08D4" w:rsidP="00305501">
            <w:pPr>
              <w:rPr>
                <w:b/>
                <w:snapToGrid w:val="0"/>
                <w:sz w:val="22"/>
                <w:szCs w:val="22"/>
              </w:rPr>
            </w:pPr>
          </w:p>
          <w:p w14:paraId="0C16ED2E" w14:textId="485216CD" w:rsidR="000E08D4" w:rsidRPr="003C66BF" w:rsidRDefault="000E08D4" w:rsidP="00305501">
            <w:pPr>
              <w:rPr>
                <w:sz w:val="22"/>
                <w:szCs w:val="22"/>
              </w:rPr>
            </w:pPr>
            <w:r w:rsidRPr="003C66BF">
              <w:rPr>
                <w:sz w:val="22"/>
                <w:szCs w:val="22"/>
              </w:rPr>
              <w:t xml:space="preserve">Landsbygdsminister Peter Kullgren, </w:t>
            </w:r>
            <w:r w:rsidR="00DE560E" w:rsidRPr="003C66BF">
              <w:rPr>
                <w:sz w:val="22"/>
                <w:szCs w:val="22"/>
              </w:rPr>
              <w:t>L</w:t>
            </w:r>
            <w:r w:rsidRPr="003C66BF">
              <w:rPr>
                <w:sz w:val="22"/>
                <w:szCs w:val="22"/>
              </w:rPr>
              <w:t xml:space="preserve">andsbygds- och infrastrukturdepartementet, med medarbetare informerade om regeringens arbete med att hantera strömmingens situation i Östersjön. </w:t>
            </w:r>
          </w:p>
          <w:p w14:paraId="6E82D1D1" w14:textId="26CC70FA" w:rsidR="000E08D4" w:rsidRPr="003C66BF" w:rsidRDefault="000E08D4" w:rsidP="00305501">
            <w:pPr>
              <w:rPr>
                <w:b/>
                <w:snapToGrid w:val="0"/>
                <w:sz w:val="22"/>
                <w:szCs w:val="22"/>
              </w:rPr>
            </w:pPr>
            <w:r w:rsidRPr="003C66BF">
              <w:rPr>
                <w:sz w:val="22"/>
                <w:szCs w:val="22"/>
              </w:rPr>
              <w:t xml:space="preserve"> </w:t>
            </w:r>
          </w:p>
        </w:tc>
      </w:tr>
      <w:tr w:rsidR="00F2410E" w:rsidRPr="003C66BF" w14:paraId="58FDDE23" w14:textId="77777777" w:rsidTr="00C5706E">
        <w:tc>
          <w:tcPr>
            <w:tcW w:w="567" w:type="dxa"/>
          </w:tcPr>
          <w:p w14:paraId="5969ABFE" w14:textId="7993F84B" w:rsidR="00F2410E" w:rsidRPr="003C66BF" w:rsidRDefault="00F2410E" w:rsidP="00C5706E">
            <w:pPr>
              <w:tabs>
                <w:tab w:val="left" w:pos="1701"/>
              </w:tabs>
              <w:rPr>
                <w:b/>
                <w:snapToGrid w:val="0"/>
                <w:sz w:val="22"/>
                <w:szCs w:val="22"/>
              </w:rPr>
            </w:pPr>
            <w:r w:rsidRPr="003C66BF">
              <w:rPr>
                <w:b/>
                <w:snapToGrid w:val="0"/>
                <w:sz w:val="22"/>
                <w:szCs w:val="22"/>
              </w:rPr>
              <w:t>§ 2</w:t>
            </w:r>
          </w:p>
        </w:tc>
        <w:tc>
          <w:tcPr>
            <w:tcW w:w="6946" w:type="dxa"/>
            <w:gridSpan w:val="2"/>
          </w:tcPr>
          <w:p w14:paraId="454982AF" w14:textId="424A62CB" w:rsidR="00F2410E" w:rsidRPr="003C66BF" w:rsidRDefault="00F2410E" w:rsidP="00305501">
            <w:pPr>
              <w:rPr>
                <w:b/>
                <w:snapToGrid w:val="0"/>
                <w:sz w:val="22"/>
                <w:szCs w:val="22"/>
              </w:rPr>
            </w:pPr>
            <w:r w:rsidRPr="003C66BF">
              <w:rPr>
                <w:b/>
                <w:snapToGrid w:val="0"/>
                <w:sz w:val="22"/>
                <w:szCs w:val="22"/>
              </w:rPr>
              <w:t>Information om arbetet med rådsslutsatser för bioekonomi</w:t>
            </w:r>
          </w:p>
          <w:p w14:paraId="3ABCEF2C" w14:textId="7D303443" w:rsidR="00F2410E" w:rsidRPr="003C66BF" w:rsidRDefault="00F2410E" w:rsidP="00305501">
            <w:pPr>
              <w:rPr>
                <w:b/>
                <w:snapToGrid w:val="0"/>
                <w:sz w:val="22"/>
                <w:szCs w:val="22"/>
              </w:rPr>
            </w:pPr>
          </w:p>
          <w:p w14:paraId="3D51E0E8" w14:textId="130725A0" w:rsidR="00F2410E" w:rsidRPr="003C66BF" w:rsidRDefault="00F2410E" w:rsidP="00305501">
            <w:pPr>
              <w:rPr>
                <w:sz w:val="22"/>
                <w:szCs w:val="22"/>
              </w:rPr>
            </w:pPr>
            <w:r w:rsidRPr="003C66BF">
              <w:rPr>
                <w:sz w:val="22"/>
                <w:szCs w:val="22"/>
              </w:rPr>
              <w:t xml:space="preserve">Landsbygdsminister Peter Kullgren, </w:t>
            </w:r>
            <w:r w:rsidR="00DE560E" w:rsidRPr="003C66BF">
              <w:rPr>
                <w:sz w:val="22"/>
                <w:szCs w:val="22"/>
              </w:rPr>
              <w:t>L</w:t>
            </w:r>
            <w:r w:rsidRPr="003C66BF">
              <w:rPr>
                <w:sz w:val="22"/>
                <w:szCs w:val="22"/>
              </w:rPr>
              <w:t xml:space="preserve">andsbygds- och infrastrukturdepartementet, med medarbetare informerade om arbetet med rådsslutsatser </w:t>
            </w:r>
            <w:r w:rsidR="005C6526">
              <w:rPr>
                <w:sz w:val="22"/>
                <w:szCs w:val="22"/>
              </w:rPr>
              <w:t>om</w:t>
            </w:r>
            <w:r w:rsidRPr="003C66BF">
              <w:rPr>
                <w:sz w:val="22"/>
                <w:szCs w:val="22"/>
              </w:rPr>
              <w:t xml:space="preserve"> bioekonomi</w:t>
            </w:r>
            <w:r w:rsidR="005C6526">
              <w:rPr>
                <w:sz w:val="22"/>
                <w:szCs w:val="22"/>
              </w:rPr>
              <w:t>ns möjligheter</w:t>
            </w:r>
            <w:r w:rsidRPr="003C66BF">
              <w:rPr>
                <w:sz w:val="22"/>
                <w:szCs w:val="22"/>
              </w:rPr>
              <w:t xml:space="preserve">. </w:t>
            </w:r>
          </w:p>
          <w:p w14:paraId="45F81301" w14:textId="69037918" w:rsidR="00F2410E" w:rsidRPr="003C66BF" w:rsidRDefault="00F2410E" w:rsidP="00305501">
            <w:pPr>
              <w:rPr>
                <w:b/>
                <w:snapToGrid w:val="0"/>
                <w:sz w:val="22"/>
                <w:szCs w:val="22"/>
              </w:rPr>
            </w:pPr>
          </w:p>
        </w:tc>
      </w:tr>
      <w:tr w:rsidR="00F853EA" w:rsidRPr="003C66BF" w14:paraId="549346CF" w14:textId="77777777" w:rsidTr="00C5706E">
        <w:tc>
          <w:tcPr>
            <w:tcW w:w="567" w:type="dxa"/>
          </w:tcPr>
          <w:p w14:paraId="120CE44C" w14:textId="73964304" w:rsidR="00F853EA" w:rsidRPr="003C66BF" w:rsidRDefault="00F853EA" w:rsidP="00C5706E">
            <w:pPr>
              <w:tabs>
                <w:tab w:val="left" w:pos="1701"/>
              </w:tabs>
              <w:rPr>
                <w:b/>
                <w:snapToGrid w:val="0"/>
                <w:sz w:val="22"/>
                <w:szCs w:val="22"/>
              </w:rPr>
            </w:pPr>
            <w:r w:rsidRPr="003C66BF">
              <w:rPr>
                <w:b/>
                <w:snapToGrid w:val="0"/>
                <w:sz w:val="22"/>
                <w:szCs w:val="22"/>
              </w:rPr>
              <w:t>§ 3</w:t>
            </w:r>
          </w:p>
        </w:tc>
        <w:tc>
          <w:tcPr>
            <w:tcW w:w="6946" w:type="dxa"/>
            <w:gridSpan w:val="2"/>
          </w:tcPr>
          <w:p w14:paraId="52FE50FD" w14:textId="0DA670C6" w:rsidR="00080980" w:rsidRDefault="00080980" w:rsidP="00080980">
            <w:pPr>
              <w:rPr>
                <w:rFonts w:eastAsia="Calibri"/>
                <w:b/>
                <w:bCs/>
                <w:color w:val="000000"/>
                <w:sz w:val="22"/>
                <w:szCs w:val="22"/>
                <w:lang w:eastAsia="en-US"/>
              </w:rPr>
            </w:pPr>
            <w:r>
              <w:rPr>
                <w:rFonts w:eastAsia="Calibri"/>
                <w:b/>
                <w:bCs/>
                <w:color w:val="000000"/>
                <w:sz w:val="22"/>
                <w:szCs w:val="22"/>
                <w:lang w:eastAsia="en-US"/>
              </w:rPr>
              <w:t xml:space="preserve">Beslut om att begära överläggning om rådsslutsatser </w:t>
            </w:r>
            <w:r w:rsidR="005C6526">
              <w:rPr>
                <w:rFonts w:eastAsia="Calibri"/>
                <w:b/>
                <w:bCs/>
                <w:color w:val="000000"/>
                <w:sz w:val="22"/>
                <w:szCs w:val="22"/>
                <w:lang w:eastAsia="en-US"/>
              </w:rPr>
              <w:t xml:space="preserve">om </w:t>
            </w:r>
            <w:r>
              <w:rPr>
                <w:rFonts w:eastAsia="Calibri"/>
                <w:b/>
                <w:bCs/>
                <w:color w:val="000000"/>
                <w:sz w:val="22"/>
                <w:szCs w:val="22"/>
                <w:lang w:eastAsia="en-US"/>
              </w:rPr>
              <w:t>bioekonomi</w:t>
            </w:r>
          </w:p>
          <w:p w14:paraId="0175E9EF" w14:textId="77777777" w:rsidR="00080980" w:rsidRDefault="00080980" w:rsidP="00080980">
            <w:pPr>
              <w:rPr>
                <w:snapToGrid w:val="0"/>
                <w:sz w:val="22"/>
                <w:szCs w:val="22"/>
              </w:rPr>
            </w:pPr>
            <w:r>
              <w:rPr>
                <w:rFonts w:eastAsia="Calibri"/>
                <w:b/>
                <w:bCs/>
                <w:color w:val="000000"/>
                <w:sz w:val="22"/>
                <w:szCs w:val="22"/>
                <w:lang w:eastAsia="en-US"/>
              </w:rPr>
              <w:br/>
            </w:r>
            <w:r>
              <w:rPr>
                <w:snapToGrid w:val="0"/>
                <w:sz w:val="22"/>
                <w:szCs w:val="22"/>
              </w:rPr>
              <w:t xml:space="preserve">Utskottet beslutade enligt 7 kap. 12 § RO att begära överläggning med regeringen, Landsbygds- och infrastrukturdepartementet, om rådsslutsatser om bioekonomins möjligheter. </w:t>
            </w:r>
          </w:p>
          <w:p w14:paraId="239C1825" w14:textId="77777777" w:rsidR="00080980" w:rsidRDefault="00080980" w:rsidP="00080980">
            <w:pPr>
              <w:tabs>
                <w:tab w:val="left" w:pos="1701"/>
              </w:tabs>
              <w:rPr>
                <w:snapToGrid w:val="0"/>
                <w:sz w:val="22"/>
                <w:szCs w:val="22"/>
              </w:rPr>
            </w:pPr>
          </w:p>
          <w:p w14:paraId="615198F2" w14:textId="40E66858" w:rsidR="00080980" w:rsidRPr="00080980" w:rsidRDefault="00080980" w:rsidP="00080980">
            <w:pPr>
              <w:tabs>
                <w:tab w:val="left" w:pos="1701"/>
              </w:tabs>
              <w:rPr>
                <w:snapToGrid w:val="0"/>
                <w:sz w:val="22"/>
                <w:szCs w:val="22"/>
              </w:rPr>
            </w:pPr>
            <w:r>
              <w:rPr>
                <w:snapToGrid w:val="0"/>
                <w:sz w:val="22"/>
                <w:szCs w:val="22"/>
              </w:rPr>
              <w:t>Denna paragraf förklarades omedelbart justerad.</w:t>
            </w:r>
          </w:p>
          <w:p w14:paraId="139EF7C0" w14:textId="77777777" w:rsidR="00F853EA" w:rsidRPr="003C66BF" w:rsidRDefault="00F853EA" w:rsidP="00305501">
            <w:pPr>
              <w:rPr>
                <w:b/>
                <w:snapToGrid w:val="0"/>
                <w:sz w:val="22"/>
                <w:szCs w:val="22"/>
              </w:rPr>
            </w:pPr>
          </w:p>
        </w:tc>
      </w:tr>
      <w:tr w:rsidR="000E08D4" w:rsidRPr="003C66BF" w14:paraId="5BB22246" w14:textId="77777777" w:rsidTr="00C5706E">
        <w:tc>
          <w:tcPr>
            <w:tcW w:w="567" w:type="dxa"/>
          </w:tcPr>
          <w:p w14:paraId="16A60678" w14:textId="4427EC16" w:rsidR="000E08D4" w:rsidRPr="003C66BF" w:rsidRDefault="000E08D4" w:rsidP="00C5706E">
            <w:pPr>
              <w:tabs>
                <w:tab w:val="left" w:pos="1701"/>
              </w:tabs>
              <w:rPr>
                <w:b/>
                <w:snapToGrid w:val="0"/>
                <w:sz w:val="22"/>
                <w:szCs w:val="22"/>
              </w:rPr>
            </w:pPr>
            <w:r w:rsidRPr="003C66BF">
              <w:rPr>
                <w:b/>
                <w:snapToGrid w:val="0"/>
                <w:sz w:val="22"/>
                <w:szCs w:val="22"/>
              </w:rPr>
              <w:t xml:space="preserve">§ </w:t>
            </w:r>
            <w:r w:rsidR="00CE39A1" w:rsidRPr="003C66BF">
              <w:rPr>
                <w:b/>
                <w:snapToGrid w:val="0"/>
                <w:sz w:val="22"/>
                <w:szCs w:val="22"/>
              </w:rPr>
              <w:t>4</w:t>
            </w:r>
          </w:p>
        </w:tc>
        <w:tc>
          <w:tcPr>
            <w:tcW w:w="6946" w:type="dxa"/>
            <w:gridSpan w:val="2"/>
          </w:tcPr>
          <w:p w14:paraId="5BD9BDDB" w14:textId="7ABF55B1" w:rsidR="000E08D4" w:rsidRPr="003C66BF" w:rsidRDefault="000E08D4" w:rsidP="000E08D4">
            <w:pPr>
              <w:tabs>
                <w:tab w:val="left" w:pos="1701"/>
              </w:tabs>
              <w:rPr>
                <w:b/>
                <w:snapToGrid w:val="0"/>
                <w:sz w:val="22"/>
                <w:szCs w:val="22"/>
              </w:rPr>
            </w:pPr>
            <w:r w:rsidRPr="003C66BF">
              <w:rPr>
                <w:b/>
                <w:snapToGrid w:val="0"/>
                <w:sz w:val="22"/>
                <w:szCs w:val="22"/>
              </w:rPr>
              <w:t>Justering av protokoll</w:t>
            </w:r>
            <w:r w:rsidRPr="003C66BF">
              <w:rPr>
                <w:b/>
                <w:snapToGrid w:val="0"/>
                <w:sz w:val="22"/>
                <w:szCs w:val="22"/>
              </w:rPr>
              <w:br/>
            </w:r>
            <w:r w:rsidRPr="003C66BF">
              <w:rPr>
                <w:b/>
                <w:snapToGrid w:val="0"/>
                <w:sz w:val="22"/>
                <w:szCs w:val="22"/>
              </w:rPr>
              <w:br/>
            </w:r>
            <w:r w:rsidRPr="003C66BF">
              <w:rPr>
                <w:bCs/>
                <w:snapToGrid w:val="0"/>
                <w:sz w:val="22"/>
                <w:szCs w:val="22"/>
              </w:rPr>
              <w:t>Utskottet justerade protokoll 2022/23:26.</w:t>
            </w:r>
            <w:r w:rsidRPr="003C66BF">
              <w:rPr>
                <w:b/>
                <w:snapToGrid w:val="0"/>
                <w:sz w:val="22"/>
                <w:szCs w:val="22"/>
              </w:rPr>
              <w:t xml:space="preserve"> </w:t>
            </w:r>
          </w:p>
          <w:p w14:paraId="7A52F5F1" w14:textId="77777777" w:rsidR="000E08D4" w:rsidRPr="003C66BF" w:rsidRDefault="000E08D4" w:rsidP="005D2E63">
            <w:pPr>
              <w:tabs>
                <w:tab w:val="left" w:pos="1701"/>
              </w:tabs>
              <w:rPr>
                <w:b/>
                <w:snapToGrid w:val="0"/>
                <w:sz w:val="22"/>
                <w:szCs w:val="22"/>
              </w:rPr>
            </w:pPr>
          </w:p>
        </w:tc>
      </w:tr>
      <w:tr w:rsidR="00484F5F" w:rsidRPr="003C66BF" w14:paraId="7041D019" w14:textId="77777777" w:rsidTr="00C5706E">
        <w:tc>
          <w:tcPr>
            <w:tcW w:w="567" w:type="dxa"/>
          </w:tcPr>
          <w:p w14:paraId="7F02B846" w14:textId="7B389467" w:rsidR="00484F5F" w:rsidRPr="003C66BF" w:rsidRDefault="003733FB" w:rsidP="00C5706E">
            <w:pPr>
              <w:tabs>
                <w:tab w:val="left" w:pos="1701"/>
              </w:tabs>
              <w:rPr>
                <w:b/>
                <w:snapToGrid w:val="0"/>
                <w:sz w:val="22"/>
                <w:szCs w:val="22"/>
              </w:rPr>
            </w:pPr>
            <w:r w:rsidRPr="003C66BF">
              <w:rPr>
                <w:b/>
                <w:snapToGrid w:val="0"/>
                <w:sz w:val="22"/>
                <w:szCs w:val="22"/>
              </w:rPr>
              <w:t xml:space="preserve">§ </w:t>
            </w:r>
            <w:r w:rsidR="00DE560E" w:rsidRPr="003C66BF">
              <w:rPr>
                <w:b/>
                <w:snapToGrid w:val="0"/>
                <w:sz w:val="22"/>
                <w:szCs w:val="22"/>
              </w:rPr>
              <w:t>5</w:t>
            </w:r>
          </w:p>
        </w:tc>
        <w:tc>
          <w:tcPr>
            <w:tcW w:w="6946" w:type="dxa"/>
            <w:gridSpan w:val="2"/>
          </w:tcPr>
          <w:p w14:paraId="25B66894" w14:textId="784A7DAC" w:rsidR="00484F5F" w:rsidRPr="003C66BF" w:rsidRDefault="00484F5F" w:rsidP="000E08D4">
            <w:pPr>
              <w:tabs>
                <w:tab w:val="left" w:pos="1701"/>
              </w:tabs>
              <w:rPr>
                <w:b/>
                <w:snapToGrid w:val="0"/>
                <w:sz w:val="22"/>
                <w:szCs w:val="22"/>
              </w:rPr>
            </w:pPr>
            <w:r w:rsidRPr="003C66BF">
              <w:rPr>
                <w:b/>
                <w:snapToGrid w:val="0"/>
                <w:sz w:val="22"/>
                <w:szCs w:val="22"/>
              </w:rPr>
              <w:t>Vattenvård</w:t>
            </w:r>
            <w:r w:rsidR="003733FB" w:rsidRPr="003C66BF">
              <w:rPr>
                <w:b/>
                <w:snapToGrid w:val="0"/>
                <w:sz w:val="22"/>
                <w:szCs w:val="22"/>
              </w:rPr>
              <w:t xml:space="preserve"> (MJU7)</w:t>
            </w:r>
          </w:p>
          <w:p w14:paraId="5CC426B2" w14:textId="6C0D5433" w:rsidR="003733FB" w:rsidRPr="003C66BF" w:rsidRDefault="003733FB" w:rsidP="000E08D4">
            <w:pPr>
              <w:tabs>
                <w:tab w:val="left" w:pos="1701"/>
              </w:tabs>
              <w:rPr>
                <w:b/>
                <w:snapToGrid w:val="0"/>
                <w:sz w:val="22"/>
                <w:szCs w:val="22"/>
              </w:rPr>
            </w:pPr>
          </w:p>
          <w:p w14:paraId="5BD47BBF" w14:textId="77777777" w:rsidR="003733FB" w:rsidRPr="003C66BF" w:rsidRDefault="003733FB" w:rsidP="003733FB">
            <w:pPr>
              <w:rPr>
                <w:bCs/>
                <w:sz w:val="22"/>
                <w:szCs w:val="22"/>
              </w:rPr>
            </w:pPr>
            <w:r w:rsidRPr="003C66BF">
              <w:rPr>
                <w:bCs/>
                <w:sz w:val="22"/>
                <w:szCs w:val="22"/>
              </w:rPr>
              <w:t>Utskottet fortsatte beredningen av motioner om vattenvård.</w:t>
            </w:r>
          </w:p>
          <w:p w14:paraId="019C290E" w14:textId="77777777" w:rsidR="003733FB" w:rsidRPr="003C66BF" w:rsidRDefault="003733FB" w:rsidP="003733FB">
            <w:pPr>
              <w:rPr>
                <w:bCs/>
                <w:sz w:val="22"/>
                <w:szCs w:val="22"/>
              </w:rPr>
            </w:pPr>
          </w:p>
          <w:p w14:paraId="56642B0D" w14:textId="23E18953" w:rsidR="003733FB" w:rsidRPr="003C66BF" w:rsidRDefault="003733FB" w:rsidP="003733FB">
            <w:pPr>
              <w:rPr>
                <w:b/>
                <w:sz w:val="22"/>
                <w:szCs w:val="22"/>
              </w:rPr>
            </w:pPr>
            <w:r w:rsidRPr="003C66BF">
              <w:rPr>
                <w:bCs/>
                <w:sz w:val="22"/>
                <w:szCs w:val="22"/>
              </w:rPr>
              <w:t>Ärendet bordlades.</w:t>
            </w:r>
          </w:p>
          <w:p w14:paraId="26644899" w14:textId="4322B63F" w:rsidR="00484F5F" w:rsidRPr="003C66BF" w:rsidRDefault="00484F5F" w:rsidP="000E08D4">
            <w:pPr>
              <w:tabs>
                <w:tab w:val="left" w:pos="1701"/>
              </w:tabs>
              <w:rPr>
                <w:b/>
                <w:snapToGrid w:val="0"/>
                <w:sz w:val="22"/>
                <w:szCs w:val="22"/>
              </w:rPr>
            </w:pPr>
          </w:p>
        </w:tc>
      </w:tr>
      <w:tr w:rsidR="00DE560E" w:rsidRPr="003C66BF" w14:paraId="3A8239C8" w14:textId="77777777" w:rsidTr="00C5706E">
        <w:tc>
          <w:tcPr>
            <w:tcW w:w="567" w:type="dxa"/>
          </w:tcPr>
          <w:p w14:paraId="1DC600C2" w14:textId="61780673" w:rsidR="00DE560E" w:rsidRPr="003C66BF" w:rsidRDefault="00DE560E" w:rsidP="00C5706E">
            <w:pPr>
              <w:tabs>
                <w:tab w:val="left" w:pos="1701"/>
              </w:tabs>
              <w:rPr>
                <w:b/>
                <w:snapToGrid w:val="0"/>
                <w:sz w:val="22"/>
                <w:szCs w:val="22"/>
              </w:rPr>
            </w:pPr>
            <w:r w:rsidRPr="003C66BF">
              <w:rPr>
                <w:b/>
                <w:snapToGrid w:val="0"/>
                <w:sz w:val="22"/>
                <w:szCs w:val="22"/>
              </w:rPr>
              <w:t>§ 6</w:t>
            </w:r>
          </w:p>
        </w:tc>
        <w:tc>
          <w:tcPr>
            <w:tcW w:w="6946" w:type="dxa"/>
            <w:gridSpan w:val="2"/>
          </w:tcPr>
          <w:p w14:paraId="453CD579" w14:textId="77777777" w:rsidR="00DE560E" w:rsidRPr="00F82282" w:rsidRDefault="00DE560E" w:rsidP="000E08D4">
            <w:pPr>
              <w:tabs>
                <w:tab w:val="left" w:pos="1701"/>
              </w:tabs>
              <w:rPr>
                <w:b/>
                <w:snapToGrid w:val="0"/>
                <w:sz w:val="22"/>
                <w:szCs w:val="22"/>
              </w:rPr>
            </w:pPr>
            <w:r w:rsidRPr="00F82282">
              <w:rPr>
                <w:b/>
                <w:snapToGrid w:val="0"/>
                <w:sz w:val="22"/>
                <w:szCs w:val="22"/>
              </w:rPr>
              <w:t>Utskottets arbetsplan</w:t>
            </w:r>
          </w:p>
          <w:p w14:paraId="3F56D3EC" w14:textId="77777777" w:rsidR="00DE560E" w:rsidRPr="00F82282" w:rsidRDefault="00DE560E" w:rsidP="000E08D4">
            <w:pPr>
              <w:tabs>
                <w:tab w:val="left" w:pos="1701"/>
              </w:tabs>
              <w:rPr>
                <w:b/>
                <w:snapToGrid w:val="0"/>
                <w:sz w:val="22"/>
                <w:szCs w:val="22"/>
              </w:rPr>
            </w:pPr>
          </w:p>
          <w:p w14:paraId="7C77EA9C" w14:textId="6F42E9BB" w:rsidR="00DE560E" w:rsidRPr="003C66BF" w:rsidRDefault="00DE560E" w:rsidP="000E08D4">
            <w:pPr>
              <w:tabs>
                <w:tab w:val="left" w:pos="1701"/>
              </w:tabs>
              <w:rPr>
                <w:bCs/>
                <w:sz w:val="22"/>
                <w:szCs w:val="22"/>
              </w:rPr>
            </w:pPr>
            <w:r w:rsidRPr="00F82282">
              <w:rPr>
                <w:bCs/>
                <w:sz w:val="22"/>
                <w:szCs w:val="22"/>
              </w:rPr>
              <w:t>Utskottets ordförande, Emma Nohrén, informerade om att utskottets arbetsplan för vårens arbete fortsatt är preliminär.</w:t>
            </w:r>
            <w:r w:rsidRPr="003C66BF">
              <w:rPr>
                <w:bCs/>
                <w:sz w:val="22"/>
                <w:szCs w:val="22"/>
              </w:rPr>
              <w:t xml:space="preserve"> </w:t>
            </w:r>
          </w:p>
          <w:p w14:paraId="5017C235" w14:textId="0ADDDD1A" w:rsidR="00DE560E" w:rsidRPr="003C66BF" w:rsidRDefault="00DE560E" w:rsidP="000E08D4">
            <w:pPr>
              <w:tabs>
                <w:tab w:val="left" w:pos="1701"/>
              </w:tabs>
              <w:rPr>
                <w:b/>
                <w:snapToGrid w:val="0"/>
                <w:sz w:val="22"/>
                <w:szCs w:val="22"/>
              </w:rPr>
            </w:pPr>
          </w:p>
        </w:tc>
      </w:tr>
      <w:tr w:rsidR="007E5784" w:rsidRPr="003C66BF" w14:paraId="174CA7CB" w14:textId="77777777" w:rsidTr="00C5706E">
        <w:tc>
          <w:tcPr>
            <w:tcW w:w="567" w:type="dxa"/>
          </w:tcPr>
          <w:p w14:paraId="1F10065C" w14:textId="386F05E3" w:rsidR="007E5784" w:rsidRPr="003C66BF" w:rsidRDefault="007E5784" w:rsidP="00C5706E">
            <w:pPr>
              <w:tabs>
                <w:tab w:val="left" w:pos="1701"/>
              </w:tabs>
              <w:rPr>
                <w:b/>
                <w:snapToGrid w:val="0"/>
                <w:sz w:val="22"/>
                <w:szCs w:val="22"/>
              </w:rPr>
            </w:pPr>
            <w:r w:rsidRPr="003C66BF">
              <w:rPr>
                <w:b/>
                <w:snapToGrid w:val="0"/>
                <w:sz w:val="22"/>
                <w:szCs w:val="22"/>
              </w:rPr>
              <w:t xml:space="preserve">§ </w:t>
            </w:r>
            <w:r w:rsidR="009A27C3" w:rsidRPr="003C66BF">
              <w:rPr>
                <w:b/>
                <w:snapToGrid w:val="0"/>
                <w:sz w:val="22"/>
                <w:szCs w:val="22"/>
              </w:rPr>
              <w:t>7</w:t>
            </w:r>
          </w:p>
        </w:tc>
        <w:tc>
          <w:tcPr>
            <w:tcW w:w="6946" w:type="dxa"/>
            <w:gridSpan w:val="2"/>
          </w:tcPr>
          <w:p w14:paraId="13EC22C3" w14:textId="38E66336" w:rsidR="007E5784" w:rsidRPr="003C66BF" w:rsidRDefault="007E5784" w:rsidP="000E08D4">
            <w:pPr>
              <w:tabs>
                <w:tab w:val="left" w:pos="1701"/>
              </w:tabs>
              <w:rPr>
                <w:b/>
                <w:snapToGrid w:val="0"/>
                <w:sz w:val="22"/>
                <w:szCs w:val="22"/>
              </w:rPr>
            </w:pPr>
            <w:r w:rsidRPr="003C66BF">
              <w:rPr>
                <w:b/>
                <w:snapToGrid w:val="0"/>
                <w:sz w:val="22"/>
                <w:szCs w:val="22"/>
              </w:rPr>
              <w:t>Förslag om utskottsinitiativ (S)</w:t>
            </w:r>
          </w:p>
          <w:p w14:paraId="79B72175" w14:textId="77777777" w:rsidR="007E5784" w:rsidRPr="003C66BF" w:rsidRDefault="007E5784" w:rsidP="000E08D4">
            <w:pPr>
              <w:tabs>
                <w:tab w:val="left" w:pos="1701"/>
              </w:tabs>
              <w:rPr>
                <w:b/>
                <w:snapToGrid w:val="0"/>
                <w:sz w:val="22"/>
                <w:szCs w:val="22"/>
              </w:rPr>
            </w:pPr>
          </w:p>
          <w:p w14:paraId="6028076A" w14:textId="5D07810E" w:rsidR="007E5784" w:rsidRPr="003C66BF" w:rsidRDefault="007E5784" w:rsidP="000E08D4">
            <w:pPr>
              <w:tabs>
                <w:tab w:val="left" w:pos="1701"/>
              </w:tabs>
              <w:rPr>
                <w:bCs/>
                <w:sz w:val="22"/>
                <w:szCs w:val="22"/>
              </w:rPr>
            </w:pPr>
            <w:r w:rsidRPr="003C66BF">
              <w:rPr>
                <w:bCs/>
                <w:sz w:val="22"/>
                <w:szCs w:val="22"/>
              </w:rPr>
              <w:t>S-ledamöterna föreslog att utskottet skulle ta ett initiativ om tidigt kommunalt ställningstagande för vindkraft, se bilaga</w:t>
            </w:r>
            <w:r w:rsidR="008660C4" w:rsidRPr="003C66BF">
              <w:rPr>
                <w:bCs/>
                <w:sz w:val="22"/>
                <w:szCs w:val="22"/>
              </w:rPr>
              <w:t xml:space="preserve"> 2</w:t>
            </w:r>
            <w:r w:rsidRPr="003C66BF">
              <w:rPr>
                <w:bCs/>
                <w:sz w:val="22"/>
                <w:szCs w:val="22"/>
              </w:rPr>
              <w:t xml:space="preserve">. </w:t>
            </w:r>
          </w:p>
          <w:p w14:paraId="007624FD" w14:textId="4F75B67B" w:rsidR="007E5784" w:rsidRPr="003C66BF" w:rsidRDefault="007E5784" w:rsidP="000E08D4">
            <w:pPr>
              <w:tabs>
                <w:tab w:val="left" w:pos="1701"/>
              </w:tabs>
              <w:rPr>
                <w:bCs/>
                <w:sz w:val="22"/>
                <w:szCs w:val="22"/>
              </w:rPr>
            </w:pPr>
          </w:p>
          <w:p w14:paraId="71E66BD7" w14:textId="52768D4A" w:rsidR="007E5784" w:rsidRPr="003C66BF" w:rsidRDefault="005C6526" w:rsidP="000E08D4">
            <w:pPr>
              <w:tabs>
                <w:tab w:val="left" w:pos="1701"/>
              </w:tabs>
              <w:rPr>
                <w:bCs/>
                <w:sz w:val="22"/>
                <w:szCs w:val="22"/>
              </w:rPr>
            </w:pPr>
            <w:r>
              <w:rPr>
                <w:bCs/>
                <w:sz w:val="22"/>
                <w:szCs w:val="22"/>
              </w:rPr>
              <w:t>Frågan</w:t>
            </w:r>
            <w:r w:rsidR="007E5784" w:rsidRPr="003C66BF">
              <w:rPr>
                <w:bCs/>
                <w:sz w:val="22"/>
                <w:szCs w:val="22"/>
              </w:rPr>
              <w:t xml:space="preserve"> bordlades. </w:t>
            </w:r>
          </w:p>
          <w:p w14:paraId="44D0BF6E" w14:textId="018B82DD" w:rsidR="007E5784" w:rsidRPr="003C66BF" w:rsidRDefault="007E5784" w:rsidP="000E08D4">
            <w:pPr>
              <w:tabs>
                <w:tab w:val="left" w:pos="1701"/>
              </w:tabs>
              <w:rPr>
                <w:b/>
                <w:snapToGrid w:val="0"/>
                <w:sz w:val="22"/>
                <w:szCs w:val="22"/>
              </w:rPr>
            </w:pPr>
          </w:p>
        </w:tc>
      </w:tr>
      <w:tr w:rsidR="005D2E63" w:rsidRPr="003C66BF" w14:paraId="04022D5C" w14:textId="77777777" w:rsidTr="00201DCD">
        <w:tc>
          <w:tcPr>
            <w:tcW w:w="567" w:type="dxa"/>
          </w:tcPr>
          <w:p w14:paraId="790F3247" w14:textId="799F3A26" w:rsidR="005D2E63" w:rsidRPr="003C66BF" w:rsidRDefault="00DA2753" w:rsidP="00201DCD">
            <w:pPr>
              <w:tabs>
                <w:tab w:val="left" w:pos="1701"/>
              </w:tabs>
              <w:rPr>
                <w:b/>
                <w:snapToGrid w:val="0"/>
                <w:sz w:val="22"/>
                <w:szCs w:val="22"/>
              </w:rPr>
            </w:pPr>
            <w:r w:rsidRPr="003C66BF">
              <w:rPr>
                <w:b/>
                <w:snapToGrid w:val="0"/>
                <w:sz w:val="22"/>
                <w:szCs w:val="22"/>
              </w:rPr>
              <w:t xml:space="preserve">§ </w:t>
            </w:r>
            <w:r w:rsidR="003C66BF" w:rsidRPr="003C66BF">
              <w:rPr>
                <w:b/>
                <w:snapToGrid w:val="0"/>
                <w:sz w:val="22"/>
                <w:szCs w:val="22"/>
              </w:rPr>
              <w:t>8</w:t>
            </w:r>
          </w:p>
        </w:tc>
        <w:tc>
          <w:tcPr>
            <w:tcW w:w="6946" w:type="dxa"/>
            <w:gridSpan w:val="2"/>
          </w:tcPr>
          <w:p w14:paraId="1C8BC70C" w14:textId="55F1C348" w:rsidR="005D2E63" w:rsidRPr="003C66BF" w:rsidRDefault="003C66BF" w:rsidP="00201DCD">
            <w:pPr>
              <w:rPr>
                <w:b/>
                <w:snapToGrid w:val="0"/>
                <w:sz w:val="22"/>
                <w:szCs w:val="22"/>
              </w:rPr>
            </w:pPr>
            <w:r w:rsidRPr="003C66BF">
              <w:rPr>
                <w:b/>
                <w:snapToGrid w:val="0"/>
                <w:sz w:val="22"/>
                <w:szCs w:val="22"/>
              </w:rPr>
              <w:t>Miljö- och jordbruksutskottets tematiska konferens under det svenska ordförandeskapet i EU</w:t>
            </w:r>
          </w:p>
          <w:p w14:paraId="36DD8436" w14:textId="6B25EA66" w:rsidR="003C66BF" w:rsidRPr="003C66BF" w:rsidRDefault="003C66BF" w:rsidP="00201DCD">
            <w:pPr>
              <w:rPr>
                <w:b/>
                <w:snapToGrid w:val="0"/>
                <w:sz w:val="22"/>
                <w:szCs w:val="22"/>
              </w:rPr>
            </w:pPr>
          </w:p>
          <w:p w14:paraId="5708B485" w14:textId="2564FB57" w:rsidR="00DA2753" w:rsidRPr="00F82282" w:rsidRDefault="003C66BF" w:rsidP="00201DCD">
            <w:pPr>
              <w:rPr>
                <w:bCs/>
                <w:snapToGrid w:val="0"/>
                <w:sz w:val="22"/>
                <w:szCs w:val="22"/>
              </w:rPr>
            </w:pPr>
            <w:r w:rsidRPr="003C66BF">
              <w:rPr>
                <w:bCs/>
                <w:snapToGrid w:val="0"/>
                <w:sz w:val="22"/>
                <w:szCs w:val="22"/>
              </w:rPr>
              <w:t>Utskottets ordförande, Emma Nohrén</w:t>
            </w:r>
            <w:r w:rsidR="003176D8">
              <w:rPr>
                <w:bCs/>
                <w:snapToGrid w:val="0"/>
                <w:sz w:val="22"/>
                <w:szCs w:val="22"/>
              </w:rPr>
              <w:t>,</w:t>
            </w:r>
            <w:r w:rsidRPr="003C66BF">
              <w:rPr>
                <w:bCs/>
                <w:snapToGrid w:val="0"/>
                <w:sz w:val="22"/>
                <w:szCs w:val="22"/>
              </w:rPr>
              <w:t xml:space="preserve"> tackade för en väl genomförd tematisk konferens och tackade </w:t>
            </w:r>
            <w:r w:rsidR="005C6526">
              <w:rPr>
                <w:bCs/>
                <w:snapToGrid w:val="0"/>
                <w:sz w:val="22"/>
                <w:szCs w:val="22"/>
              </w:rPr>
              <w:t xml:space="preserve">särskilt </w:t>
            </w:r>
            <w:r w:rsidRPr="003C66BF">
              <w:rPr>
                <w:bCs/>
                <w:snapToGrid w:val="0"/>
                <w:sz w:val="22"/>
                <w:szCs w:val="22"/>
              </w:rPr>
              <w:t>alla som arbet</w:t>
            </w:r>
            <w:r w:rsidR="005C6526">
              <w:rPr>
                <w:bCs/>
                <w:snapToGrid w:val="0"/>
                <w:sz w:val="22"/>
                <w:szCs w:val="22"/>
              </w:rPr>
              <w:t>at</w:t>
            </w:r>
            <w:r w:rsidRPr="003C66BF">
              <w:rPr>
                <w:bCs/>
                <w:snapToGrid w:val="0"/>
                <w:sz w:val="22"/>
                <w:szCs w:val="22"/>
              </w:rPr>
              <w:t xml:space="preserve"> med konferensen. </w:t>
            </w:r>
          </w:p>
        </w:tc>
      </w:tr>
      <w:tr w:rsidR="00D87D66" w:rsidRPr="003C66BF" w14:paraId="55FDDA9F" w14:textId="77777777" w:rsidTr="00C5706E">
        <w:tc>
          <w:tcPr>
            <w:tcW w:w="567" w:type="dxa"/>
          </w:tcPr>
          <w:p w14:paraId="6292CA22" w14:textId="05575DBA" w:rsidR="00D87D66" w:rsidRPr="003C66BF" w:rsidRDefault="00D87D66" w:rsidP="00C5706E">
            <w:pPr>
              <w:tabs>
                <w:tab w:val="left" w:pos="1701"/>
              </w:tabs>
              <w:rPr>
                <w:b/>
                <w:snapToGrid w:val="0"/>
                <w:sz w:val="22"/>
                <w:szCs w:val="22"/>
              </w:rPr>
            </w:pPr>
            <w:r w:rsidRPr="003C66BF">
              <w:rPr>
                <w:b/>
                <w:snapToGrid w:val="0"/>
                <w:sz w:val="22"/>
                <w:szCs w:val="22"/>
              </w:rPr>
              <w:lastRenderedPageBreak/>
              <w:t xml:space="preserve">§ </w:t>
            </w:r>
            <w:r w:rsidR="003C66BF" w:rsidRPr="003C66BF">
              <w:rPr>
                <w:b/>
                <w:snapToGrid w:val="0"/>
                <w:sz w:val="22"/>
                <w:szCs w:val="22"/>
              </w:rPr>
              <w:t>9</w:t>
            </w:r>
          </w:p>
        </w:tc>
        <w:tc>
          <w:tcPr>
            <w:tcW w:w="6946" w:type="dxa"/>
            <w:gridSpan w:val="2"/>
          </w:tcPr>
          <w:p w14:paraId="34615E88" w14:textId="77777777" w:rsidR="00D87D66" w:rsidRPr="003C66BF" w:rsidRDefault="005957E5" w:rsidP="002A14AC">
            <w:pPr>
              <w:rPr>
                <w:rFonts w:eastAsiaTheme="minorHAnsi"/>
                <w:bCs/>
                <w:color w:val="000000"/>
                <w:sz w:val="22"/>
                <w:szCs w:val="22"/>
                <w:lang w:eastAsia="en-US"/>
              </w:rPr>
            </w:pPr>
            <w:r w:rsidRPr="003C66BF">
              <w:rPr>
                <w:b/>
                <w:bCs/>
                <w:color w:val="000000"/>
                <w:sz w:val="22"/>
                <w:szCs w:val="22"/>
              </w:rPr>
              <w:t>Nästa sammanträde</w:t>
            </w:r>
          </w:p>
          <w:p w14:paraId="16745BA1" w14:textId="77777777" w:rsidR="00D87D66" w:rsidRPr="003C66BF" w:rsidRDefault="00D87D66" w:rsidP="002A14AC">
            <w:pPr>
              <w:rPr>
                <w:rFonts w:eastAsiaTheme="minorHAnsi"/>
                <w:bCs/>
                <w:color w:val="000000"/>
                <w:sz w:val="22"/>
                <w:szCs w:val="22"/>
                <w:lang w:eastAsia="en-US"/>
              </w:rPr>
            </w:pPr>
          </w:p>
          <w:p w14:paraId="08EBE943" w14:textId="448B6581" w:rsidR="005957E5" w:rsidRDefault="005957E5" w:rsidP="002A14AC">
            <w:pPr>
              <w:rPr>
                <w:snapToGrid w:val="0"/>
                <w:sz w:val="22"/>
                <w:szCs w:val="22"/>
              </w:rPr>
            </w:pPr>
            <w:r w:rsidRPr="003C66BF">
              <w:rPr>
                <w:snapToGrid w:val="0"/>
                <w:sz w:val="22"/>
                <w:szCs w:val="22"/>
              </w:rPr>
              <w:t xml:space="preserve">Nästa sammanträde äger rum </w:t>
            </w:r>
            <w:r w:rsidR="008E6B40" w:rsidRPr="003C66BF">
              <w:rPr>
                <w:snapToGrid w:val="0"/>
                <w:sz w:val="22"/>
                <w:szCs w:val="22"/>
              </w:rPr>
              <w:t>tors</w:t>
            </w:r>
            <w:r w:rsidRPr="003C66BF">
              <w:rPr>
                <w:snapToGrid w:val="0"/>
                <w:sz w:val="22"/>
                <w:szCs w:val="22"/>
              </w:rPr>
              <w:t>dagen den</w:t>
            </w:r>
            <w:r w:rsidR="008E6B40" w:rsidRPr="003C66BF">
              <w:rPr>
                <w:snapToGrid w:val="0"/>
                <w:sz w:val="22"/>
                <w:szCs w:val="22"/>
              </w:rPr>
              <w:t xml:space="preserve"> </w:t>
            </w:r>
            <w:r w:rsidR="000E08D4" w:rsidRPr="003C66BF">
              <w:rPr>
                <w:snapToGrid w:val="0"/>
                <w:sz w:val="22"/>
                <w:szCs w:val="22"/>
              </w:rPr>
              <w:t xml:space="preserve">23 </w:t>
            </w:r>
            <w:r w:rsidR="00DA4FA3" w:rsidRPr="003C66BF">
              <w:rPr>
                <w:snapToGrid w:val="0"/>
                <w:sz w:val="22"/>
                <w:szCs w:val="22"/>
              </w:rPr>
              <w:t>februari</w:t>
            </w:r>
            <w:r w:rsidR="00CB71B9" w:rsidRPr="003C66BF">
              <w:rPr>
                <w:snapToGrid w:val="0"/>
                <w:sz w:val="22"/>
                <w:szCs w:val="22"/>
              </w:rPr>
              <w:t xml:space="preserve"> 202</w:t>
            </w:r>
            <w:r w:rsidR="00BE7A1B" w:rsidRPr="003C66BF">
              <w:rPr>
                <w:snapToGrid w:val="0"/>
                <w:sz w:val="22"/>
                <w:szCs w:val="22"/>
              </w:rPr>
              <w:t>3</w:t>
            </w:r>
            <w:r w:rsidRPr="003C66BF">
              <w:rPr>
                <w:snapToGrid w:val="0"/>
                <w:sz w:val="22"/>
                <w:szCs w:val="22"/>
              </w:rPr>
              <w:t xml:space="preserve"> kl. </w:t>
            </w:r>
            <w:r w:rsidR="00F2410E" w:rsidRPr="003C66BF">
              <w:rPr>
                <w:snapToGrid w:val="0"/>
                <w:sz w:val="22"/>
                <w:szCs w:val="22"/>
              </w:rPr>
              <w:t>10</w:t>
            </w:r>
            <w:r w:rsidR="00B664F7" w:rsidRPr="003C66BF">
              <w:rPr>
                <w:snapToGrid w:val="0"/>
                <w:sz w:val="22"/>
                <w:szCs w:val="22"/>
              </w:rPr>
              <w:t>.00</w:t>
            </w:r>
            <w:r w:rsidR="00DA2753" w:rsidRPr="003C66BF">
              <w:rPr>
                <w:snapToGrid w:val="0"/>
                <w:sz w:val="22"/>
                <w:szCs w:val="22"/>
              </w:rPr>
              <w:t xml:space="preserve">. </w:t>
            </w:r>
          </w:p>
          <w:p w14:paraId="32C1D583" w14:textId="77777777" w:rsidR="003C66BF" w:rsidRPr="003C66BF" w:rsidRDefault="003C66BF" w:rsidP="002A14AC">
            <w:pPr>
              <w:rPr>
                <w:snapToGrid w:val="0"/>
                <w:sz w:val="22"/>
                <w:szCs w:val="22"/>
              </w:rPr>
            </w:pPr>
          </w:p>
          <w:p w14:paraId="5D60648A" w14:textId="77777777" w:rsidR="005957E5" w:rsidRPr="003C66BF" w:rsidRDefault="005957E5" w:rsidP="002A14AC">
            <w:pPr>
              <w:rPr>
                <w:rFonts w:eastAsiaTheme="minorHAnsi"/>
                <w:bCs/>
                <w:color w:val="000000"/>
                <w:sz w:val="22"/>
                <w:szCs w:val="22"/>
                <w:lang w:eastAsia="en-US"/>
              </w:rPr>
            </w:pPr>
          </w:p>
        </w:tc>
      </w:tr>
      <w:tr w:rsidR="00D5250E" w:rsidRPr="003C66BF" w14:paraId="179CF623" w14:textId="77777777" w:rsidTr="002241EF">
        <w:trPr>
          <w:gridAfter w:val="1"/>
          <w:wAfter w:w="357" w:type="dxa"/>
        </w:trPr>
        <w:tc>
          <w:tcPr>
            <w:tcW w:w="7156" w:type="dxa"/>
            <w:gridSpan w:val="2"/>
          </w:tcPr>
          <w:p w14:paraId="06B8F376" w14:textId="77777777" w:rsidR="00D5250E" w:rsidRPr="003C66BF" w:rsidRDefault="00D5250E" w:rsidP="00D5250E">
            <w:pPr>
              <w:tabs>
                <w:tab w:val="left" w:pos="1701"/>
              </w:tabs>
              <w:rPr>
                <w:sz w:val="22"/>
                <w:szCs w:val="22"/>
              </w:rPr>
            </w:pPr>
          </w:p>
          <w:p w14:paraId="0060A65A" w14:textId="77777777" w:rsidR="00D5250E" w:rsidRPr="003C66BF" w:rsidRDefault="00D5250E" w:rsidP="00D5250E">
            <w:pPr>
              <w:tabs>
                <w:tab w:val="left" w:pos="1701"/>
              </w:tabs>
              <w:rPr>
                <w:sz w:val="22"/>
                <w:szCs w:val="22"/>
              </w:rPr>
            </w:pPr>
            <w:r w:rsidRPr="003C66BF">
              <w:rPr>
                <w:sz w:val="22"/>
                <w:szCs w:val="22"/>
              </w:rPr>
              <w:t>Vid protokollet</w:t>
            </w:r>
          </w:p>
          <w:p w14:paraId="16DA6BD1" w14:textId="77777777" w:rsidR="00D5250E" w:rsidRPr="003C66BF" w:rsidRDefault="00D5250E" w:rsidP="00D5250E">
            <w:pPr>
              <w:tabs>
                <w:tab w:val="left" w:pos="1701"/>
              </w:tabs>
              <w:rPr>
                <w:sz w:val="22"/>
                <w:szCs w:val="22"/>
              </w:rPr>
            </w:pPr>
          </w:p>
          <w:p w14:paraId="5466EF57" w14:textId="77777777" w:rsidR="00FB0559" w:rsidRPr="003C66BF" w:rsidRDefault="00FB0559" w:rsidP="00D5250E">
            <w:pPr>
              <w:tabs>
                <w:tab w:val="left" w:pos="1701"/>
              </w:tabs>
              <w:rPr>
                <w:sz w:val="22"/>
                <w:szCs w:val="22"/>
              </w:rPr>
            </w:pPr>
          </w:p>
          <w:p w14:paraId="0BF8D094" w14:textId="77777777" w:rsidR="005D2E63" w:rsidRPr="003C66BF" w:rsidRDefault="005D2E63" w:rsidP="00D5250E">
            <w:pPr>
              <w:tabs>
                <w:tab w:val="left" w:pos="1701"/>
              </w:tabs>
              <w:rPr>
                <w:sz w:val="22"/>
                <w:szCs w:val="22"/>
              </w:rPr>
            </w:pPr>
          </w:p>
          <w:p w14:paraId="3CDFF585" w14:textId="77777777" w:rsidR="00172561" w:rsidRPr="003C66BF" w:rsidRDefault="00172561" w:rsidP="00D5250E">
            <w:pPr>
              <w:tabs>
                <w:tab w:val="left" w:pos="1701"/>
              </w:tabs>
              <w:rPr>
                <w:sz w:val="22"/>
                <w:szCs w:val="22"/>
              </w:rPr>
            </w:pPr>
          </w:p>
          <w:p w14:paraId="6E496FB7" w14:textId="6FD767B7" w:rsidR="00D5250E" w:rsidRPr="003C66BF" w:rsidRDefault="00D5250E" w:rsidP="00D5250E">
            <w:pPr>
              <w:tabs>
                <w:tab w:val="left" w:pos="1701"/>
              </w:tabs>
              <w:rPr>
                <w:sz w:val="22"/>
                <w:szCs w:val="22"/>
              </w:rPr>
            </w:pPr>
            <w:r w:rsidRPr="003C66BF">
              <w:rPr>
                <w:sz w:val="22"/>
                <w:szCs w:val="22"/>
              </w:rPr>
              <w:t>Justeras den</w:t>
            </w:r>
            <w:r w:rsidR="00041991" w:rsidRPr="003C66BF">
              <w:rPr>
                <w:sz w:val="22"/>
                <w:szCs w:val="22"/>
              </w:rPr>
              <w:t xml:space="preserve"> </w:t>
            </w:r>
            <w:r w:rsidR="000E08D4" w:rsidRPr="003C66BF">
              <w:rPr>
                <w:sz w:val="22"/>
                <w:szCs w:val="22"/>
              </w:rPr>
              <w:t>7 mars</w:t>
            </w:r>
            <w:r w:rsidR="00CB71B9" w:rsidRPr="003C66BF">
              <w:rPr>
                <w:sz w:val="22"/>
                <w:szCs w:val="22"/>
              </w:rPr>
              <w:t xml:space="preserve"> 202</w:t>
            </w:r>
            <w:r w:rsidR="00BE7A1B" w:rsidRPr="003C66BF">
              <w:rPr>
                <w:sz w:val="22"/>
                <w:szCs w:val="22"/>
              </w:rPr>
              <w:t>3</w:t>
            </w:r>
          </w:p>
          <w:p w14:paraId="124FB904" w14:textId="77777777" w:rsidR="00D5250E" w:rsidRPr="003C66BF" w:rsidRDefault="00D5250E" w:rsidP="00D5250E">
            <w:pPr>
              <w:tabs>
                <w:tab w:val="left" w:pos="1701"/>
              </w:tabs>
              <w:rPr>
                <w:sz w:val="22"/>
                <w:szCs w:val="22"/>
              </w:rPr>
            </w:pPr>
          </w:p>
          <w:p w14:paraId="177999E9" w14:textId="77777777" w:rsidR="00D5250E" w:rsidRPr="003C66BF" w:rsidRDefault="00D5250E" w:rsidP="00157E3A">
            <w:pPr>
              <w:tabs>
                <w:tab w:val="left" w:pos="1701"/>
              </w:tabs>
              <w:rPr>
                <w:b/>
                <w:sz w:val="22"/>
                <w:szCs w:val="22"/>
              </w:rPr>
            </w:pPr>
          </w:p>
          <w:p w14:paraId="2F122FC0" w14:textId="77777777" w:rsidR="00F143DB" w:rsidRPr="003C66BF" w:rsidRDefault="00F143DB" w:rsidP="00157E3A">
            <w:pPr>
              <w:tabs>
                <w:tab w:val="left" w:pos="1701"/>
              </w:tabs>
              <w:rPr>
                <w:b/>
                <w:sz w:val="22"/>
                <w:szCs w:val="22"/>
              </w:rPr>
            </w:pPr>
          </w:p>
          <w:p w14:paraId="6AED59F1" w14:textId="77777777" w:rsidR="00F143DB" w:rsidRPr="003C66BF" w:rsidRDefault="00F143DB" w:rsidP="00157E3A">
            <w:pPr>
              <w:tabs>
                <w:tab w:val="left" w:pos="1701"/>
              </w:tabs>
              <w:rPr>
                <w:sz w:val="22"/>
                <w:szCs w:val="22"/>
              </w:rPr>
            </w:pPr>
          </w:p>
          <w:p w14:paraId="67BEA3C0" w14:textId="1C2C73DB" w:rsidR="000E08D4" w:rsidRPr="003C66BF" w:rsidRDefault="000E08D4" w:rsidP="00157E3A">
            <w:pPr>
              <w:tabs>
                <w:tab w:val="left" w:pos="1701"/>
              </w:tabs>
              <w:rPr>
                <w:sz w:val="22"/>
                <w:szCs w:val="22"/>
              </w:rPr>
            </w:pPr>
            <w:r w:rsidRPr="003C66BF">
              <w:rPr>
                <w:sz w:val="22"/>
                <w:szCs w:val="22"/>
              </w:rPr>
              <w:t>Emma Nohrén</w:t>
            </w:r>
          </w:p>
        </w:tc>
      </w:tr>
    </w:tbl>
    <w:p w14:paraId="7B9B5A14" w14:textId="77777777" w:rsidR="00177FF8" w:rsidRPr="003C66BF" w:rsidRDefault="00177FF8">
      <w:pPr>
        <w:tabs>
          <w:tab w:val="left" w:pos="1701"/>
        </w:tabs>
        <w:rPr>
          <w:sz w:val="22"/>
          <w:szCs w:val="22"/>
        </w:rPr>
      </w:pPr>
    </w:p>
    <w:p w14:paraId="11DBA868" w14:textId="77777777" w:rsidR="00B96E81" w:rsidRPr="003C66BF" w:rsidRDefault="00B96E81" w:rsidP="001806D9">
      <w:pPr>
        <w:pStyle w:val="Brdtext"/>
        <w:rPr>
          <w:sz w:val="22"/>
          <w:szCs w:val="22"/>
        </w:rPr>
        <w:sectPr w:rsidR="00B96E81" w:rsidRPr="003C66BF"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3C66BF"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3C66BF" w:rsidRDefault="00136BAF" w:rsidP="002B7AED">
            <w:pPr>
              <w:tabs>
                <w:tab w:val="left" w:pos="1701"/>
              </w:tabs>
              <w:rPr>
                <w:sz w:val="22"/>
                <w:szCs w:val="22"/>
              </w:rPr>
            </w:pPr>
            <w:r w:rsidRPr="003C66BF">
              <w:rPr>
                <w:sz w:val="22"/>
                <w:szCs w:val="22"/>
              </w:rPr>
              <w:lastRenderedPageBreak/>
              <w:br w:type="page"/>
            </w:r>
            <w:r w:rsidRPr="003C66BF">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3C66BF" w:rsidRDefault="00136BAF" w:rsidP="002B7AED">
            <w:pPr>
              <w:tabs>
                <w:tab w:val="left" w:pos="1701"/>
              </w:tabs>
              <w:rPr>
                <w:b/>
                <w:sz w:val="22"/>
                <w:szCs w:val="22"/>
              </w:rPr>
            </w:pPr>
            <w:r w:rsidRPr="003C66BF">
              <w:rPr>
                <w:b/>
                <w:sz w:val="22"/>
                <w:szCs w:val="22"/>
              </w:rPr>
              <w:t>NÄRVAROFÖRTECKNING</w:t>
            </w:r>
          </w:p>
        </w:tc>
        <w:tc>
          <w:tcPr>
            <w:tcW w:w="1843" w:type="dxa"/>
            <w:gridSpan w:val="5"/>
            <w:tcBorders>
              <w:top w:val="nil"/>
              <w:left w:val="nil"/>
              <w:bottom w:val="nil"/>
              <w:right w:val="nil"/>
            </w:tcBorders>
          </w:tcPr>
          <w:p w14:paraId="0B530F68" w14:textId="77777777" w:rsidR="00136BAF" w:rsidRPr="003C66BF" w:rsidRDefault="00136BAF" w:rsidP="002B7AED">
            <w:pPr>
              <w:tabs>
                <w:tab w:val="left" w:pos="1701"/>
              </w:tabs>
              <w:rPr>
                <w:sz w:val="22"/>
                <w:szCs w:val="22"/>
              </w:rPr>
            </w:pPr>
            <w:r w:rsidRPr="003C66BF">
              <w:rPr>
                <w:b/>
                <w:sz w:val="22"/>
                <w:szCs w:val="22"/>
              </w:rPr>
              <w:t xml:space="preserve">Bilaga 1 </w:t>
            </w:r>
            <w:r w:rsidRPr="003C66BF">
              <w:rPr>
                <w:sz w:val="22"/>
                <w:szCs w:val="22"/>
              </w:rPr>
              <w:t xml:space="preserve">till </w:t>
            </w:r>
          </w:p>
          <w:p w14:paraId="0C82BAE9" w14:textId="7BFFC5F6" w:rsidR="00136BAF" w:rsidRPr="003C66BF" w:rsidRDefault="00136BAF" w:rsidP="002B7AED">
            <w:pPr>
              <w:tabs>
                <w:tab w:val="left" w:pos="1701"/>
              </w:tabs>
              <w:rPr>
                <w:sz w:val="22"/>
                <w:szCs w:val="22"/>
              </w:rPr>
            </w:pPr>
            <w:r w:rsidRPr="003C66BF">
              <w:rPr>
                <w:sz w:val="22"/>
                <w:szCs w:val="22"/>
              </w:rPr>
              <w:t>prot. 202</w:t>
            </w:r>
            <w:r w:rsidR="00BE333D" w:rsidRPr="003C66BF">
              <w:rPr>
                <w:sz w:val="22"/>
                <w:szCs w:val="22"/>
              </w:rPr>
              <w:t>2</w:t>
            </w:r>
            <w:r w:rsidRPr="003C66BF">
              <w:rPr>
                <w:sz w:val="22"/>
                <w:szCs w:val="22"/>
              </w:rPr>
              <w:t>/2</w:t>
            </w:r>
            <w:r w:rsidR="00BE333D" w:rsidRPr="003C66BF">
              <w:rPr>
                <w:sz w:val="22"/>
                <w:szCs w:val="22"/>
              </w:rPr>
              <w:t>3</w:t>
            </w:r>
            <w:r w:rsidRPr="003C66BF">
              <w:rPr>
                <w:sz w:val="22"/>
                <w:szCs w:val="22"/>
              </w:rPr>
              <w:t>:</w:t>
            </w:r>
            <w:r w:rsidR="000E08D4" w:rsidRPr="003C66BF">
              <w:rPr>
                <w:sz w:val="22"/>
                <w:szCs w:val="22"/>
              </w:rPr>
              <w:t>28</w:t>
            </w:r>
          </w:p>
        </w:tc>
      </w:tr>
      <w:tr w:rsidR="00136BAF" w:rsidRPr="003C66BF"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0892114C"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1–2</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08DC9C10"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C66BF">
              <w:rPr>
                <w:sz w:val="22"/>
                <w:szCs w:val="22"/>
              </w:rPr>
              <w:t xml:space="preserve"> </w:t>
            </w:r>
            <w:r w:rsidR="008B3CAA">
              <w:rPr>
                <w:sz w:val="22"/>
                <w:szCs w:val="22"/>
              </w:rPr>
              <w:t>§ 3–9</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C66BF">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C66BF">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C66BF">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C66BF">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C66BF">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C66BF">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C66BF">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C66BF">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C66BF">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C66BF">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C66BF">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C66BF">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3C66BF">
              <w:rPr>
                <w:sz w:val="22"/>
                <w:szCs w:val="22"/>
              </w:rPr>
              <w:t>V</w:t>
            </w:r>
          </w:p>
        </w:tc>
      </w:tr>
      <w:tr w:rsidR="00136BAF" w:rsidRPr="003C66BF"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3C66BF" w:rsidRDefault="00136BAF" w:rsidP="002B7AED">
            <w:pPr>
              <w:spacing w:line="256" w:lineRule="auto"/>
              <w:rPr>
                <w:color w:val="000000"/>
                <w:sz w:val="22"/>
                <w:szCs w:val="22"/>
                <w:lang w:val="en-US"/>
              </w:rPr>
            </w:pPr>
            <w:r w:rsidRPr="003C66BF">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66AE41C3"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125BD9BF"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3C66BF" w:rsidRDefault="00136BAF" w:rsidP="002B7AED">
            <w:pPr>
              <w:spacing w:line="256" w:lineRule="auto"/>
              <w:rPr>
                <w:sz w:val="22"/>
                <w:szCs w:val="22"/>
                <w:lang w:val="en-GB" w:eastAsia="en-US"/>
              </w:rPr>
            </w:pPr>
            <w:r w:rsidRPr="003C66BF">
              <w:rPr>
                <w:sz w:val="22"/>
                <w:szCs w:val="22"/>
                <w:lang w:val="en-GB" w:eastAsia="en-US"/>
              </w:rPr>
              <w:t>Kjell-Arne Ottosson (KD), vice ordf.</w:t>
            </w:r>
          </w:p>
        </w:tc>
        <w:tc>
          <w:tcPr>
            <w:tcW w:w="425" w:type="dxa"/>
            <w:tcBorders>
              <w:top w:val="single" w:sz="6" w:space="0" w:color="auto"/>
              <w:left w:val="single" w:sz="6" w:space="0" w:color="auto"/>
              <w:bottom w:val="single" w:sz="6" w:space="0" w:color="auto"/>
              <w:right w:val="single" w:sz="6" w:space="0" w:color="auto"/>
            </w:tcBorders>
          </w:tcPr>
          <w:p w14:paraId="128043F2" w14:textId="461DB5AC"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68BD363F"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3C66BF"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3C66BF" w:rsidRDefault="00136BAF" w:rsidP="002B7AED">
            <w:pPr>
              <w:spacing w:line="256" w:lineRule="auto"/>
              <w:rPr>
                <w:sz w:val="22"/>
                <w:szCs w:val="22"/>
                <w:lang w:val="en-GB" w:eastAsia="en-US"/>
              </w:rPr>
            </w:pPr>
            <w:r w:rsidRPr="003C66BF">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7CCF6D89"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3DD70220"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3C66BF"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3C66BF" w:rsidRDefault="00EB321F" w:rsidP="002B7AED">
            <w:pPr>
              <w:spacing w:line="256" w:lineRule="auto"/>
              <w:rPr>
                <w:sz w:val="22"/>
                <w:szCs w:val="22"/>
                <w:lang w:eastAsia="en-US"/>
              </w:rPr>
            </w:pPr>
            <w:r w:rsidRPr="003C66BF">
              <w:rPr>
                <w:sz w:val="22"/>
                <w:szCs w:val="22"/>
                <w:lang w:eastAsia="en-US"/>
              </w:rPr>
              <w:t>Anna-Caren Sätherberg</w:t>
            </w:r>
            <w:r w:rsidR="00136BAF" w:rsidRPr="003C66BF">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3CAA09BF"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7C796D66"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3C66BF"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3C66BF" w:rsidRDefault="00BE4890" w:rsidP="002B7AED">
            <w:pPr>
              <w:spacing w:line="256" w:lineRule="auto"/>
              <w:rPr>
                <w:sz w:val="22"/>
                <w:szCs w:val="22"/>
                <w:lang w:val="en-US" w:eastAsia="en-US"/>
              </w:rPr>
            </w:pPr>
            <w:r w:rsidRPr="003C66BF">
              <w:rPr>
                <w:sz w:val="22"/>
                <w:szCs w:val="22"/>
                <w:lang w:eastAsia="en-US"/>
              </w:rPr>
              <w:t xml:space="preserve">John Widegren </w:t>
            </w:r>
            <w:r w:rsidR="00136BAF" w:rsidRPr="003C66B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6244AA4B"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5966D1D9"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3C66BF"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3C66BF" w:rsidRDefault="00136BAF" w:rsidP="002B7AED">
            <w:pPr>
              <w:spacing w:line="256" w:lineRule="auto"/>
              <w:rPr>
                <w:sz w:val="22"/>
                <w:szCs w:val="22"/>
                <w:lang w:eastAsia="en-US"/>
              </w:rPr>
            </w:pPr>
            <w:r w:rsidRPr="003C66BF">
              <w:rPr>
                <w:sz w:val="22"/>
                <w:szCs w:val="22"/>
                <w:lang w:eastAsia="en-US"/>
              </w:rPr>
              <w:t>Joakim Järrebring (S)</w:t>
            </w:r>
          </w:p>
        </w:tc>
        <w:tc>
          <w:tcPr>
            <w:tcW w:w="425" w:type="dxa"/>
            <w:tcBorders>
              <w:top w:val="single" w:sz="6" w:space="0" w:color="auto"/>
              <w:left w:val="single" w:sz="6" w:space="0" w:color="auto"/>
              <w:bottom w:val="single" w:sz="6" w:space="0" w:color="auto"/>
              <w:right w:val="single" w:sz="6" w:space="0" w:color="auto"/>
            </w:tcBorders>
          </w:tcPr>
          <w:p w14:paraId="6DA8648C" w14:textId="7F45EB24"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588D4BF8"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3C66BF" w:rsidRDefault="00136BAF" w:rsidP="002B7AED">
            <w:pPr>
              <w:spacing w:line="256" w:lineRule="auto"/>
              <w:rPr>
                <w:sz w:val="22"/>
                <w:szCs w:val="22"/>
                <w:lang w:eastAsia="en-US"/>
              </w:rPr>
            </w:pPr>
            <w:r w:rsidRPr="003C66BF">
              <w:rPr>
                <w:sz w:val="22"/>
                <w:szCs w:val="22"/>
                <w:lang w:val="en-US" w:eastAsia="en-US"/>
              </w:rPr>
              <w:t xml:space="preserve">Staffan Eklöf </w:t>
            </w:r>
            <w:r w:rsidRPr="003C66BF">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385AB37F"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3FA856A4"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3C66BF" w:rsidRDefault="00136BAF" w:rsidP="002B7AED">
            <w:pPr>
              <w:spacing w:line="256" w:lineRule="auto"/>
              <w:rPr>
                <w:sz w:val="22"/>
                <w:szCs w:val="22"/>
                <w:lang w:val="en-US" w:eastAsia="en-US"/>
              </w:rPr>
            </w:pPr>
            <w:r w:rsidRPr="003C66BF">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0AA4ECE0"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38109A7C"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3C66BF" w:rsidRDefault="00BE4890" w:rsidP="002B7AED">
            <w:pPr>
              <w:spacing w:line="256" w:lineRule="auto"/>
              <w:rPr>
                <w:sz w:val="22"/>
                <w:szCs w:val="22"/>
                <w:lang w:eastAsia="en-US"/>
              </w:rPr>
            </w:pPr>
            <w:r w:rsidRPr="003C66BF">
              <w:rPr>
                <w:sz w:val="22"/>
                <w:szCs w:val="22"/>
              </w:rPr>
              <w:t xml:space="preserve">Helena Storckenfeldt </w:t>
            </w:r>
            <w:r w:rsidR="00136BAF" w:rsidRPr="003C66BF">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742009C4"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700356C5"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3C66BF" w:rsidRDefault="00136BAF" w:rsidP="002B7AED">
            <w:pPr>
              <w:spacing w:line="256" w:lineRule="auto"/>
              <w:rPr>
                <w:sz w:val="22"/>
                <w:szCs w:val="22"/>
                <w:lang w:eastAsia="en-US"/>
              </w:rPr>
            </w:pPr>
            <w:r w:rsidRPr="003C66BF">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0C238D7B"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4B24A798"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77777777" w:rsidR="00136BAF" w:rsidRPr="003C66BF" w:rsidRDefault="00136BAF" w:rsidP="002B7AED">
            <w:pPr>
              <w:spacing w:line="256" w:lineRule="auto"/>
              <w:rPr>
                <w:sz w:val="22"/>
                <w:szCs w:val="22"/>
                <w:lang w:eastAsia="en-US"/>
              </w:rPr>
            </w:pPr>
            <w:r w:rsidRPr="003C66BF">
              <w:rPr>
                <w:sz w:val="22"/>
                <w:szCs w:val="22"/>
                <w:lang w:eastAsia="en-US"/>
              </w:rPr>
              <w:t>Elsa Widding (SD)</w:t>
            </w:r>
          </w:p>
        </w:tc>
        <w:tc>
          <w:tcPr>
            <w:tcW w:w="425" w:type="dxa"/>
            <w:tcBorders>
              <w:top w:val="single" w:sz="6" w:space="0" w:color="auto"/>
              <w:left w:val="single" w:sz="6" w:space="0" w:color="auto"/>
              <w:bottom w:val="single" w:sz="6" w:space="0" w:color="auto"/>
              <w:right w:val="single" w:sz="6" w:space="0" w:color="auto"/>
            </w:tcBorders>
          </w:tcPr>
          <w:p w14:paraId="28DC2C46" w14:textId="4AF7631A"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583E5EF0"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3C66BF" w:rsidRDefault="00136BAF" w:rsidP="002B7AED">
            <w:pPr>
              <w:spacing w:line="256" w:lineRule="auto"/>
              <w:rPr>
                <w:sz w:val="22"/>
                <w:szCs w:val="22"/>
                <w:lang w:eastAsia="en-US"/>
              </w:rPr>
            </w:pPr>
            <w:r w:rsidRPr="003C66BF">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0FA1B7DC"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6BCD0C87"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3C66BF" w:rsidRDefault="00BE4890" w:rsidP="002B7AED">
            <w:pPr>
              <w:spacing w:line="256" w:lineRule="auto"/>
              <w:rPr>
                <w:sz w:val="22"/>
                <w:szCs w:val="22"/>
                <w:lang w:val="en-US" w:eastAsia="en-US"/>
              </w:rPr>
            </w:pPr>
            <w:r w:rsidRPr="003C66BF">
              <w:rPr>
                <w:sz w:val="22"/>
                <w:szCs w:val="22"/>
                <w:lang w:val="en-US" w:eastAsia="en-US"/>
              </w:rPr>
              <w:t xml:space="preserve">Marléne Lund Kopparklint </w:t>
            </w:r>
            <w:r w:rsidR="00136BAF" w:rsidRPr="003C66B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4A173D7A"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34669419"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3C66BF"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3C66BF" w:rsidRDefault="00136BAF" w:rsidP="002B7AED">
            <w:pPr>
              <w:spacing w:line="256" w:lineRule="auto"/>
              <w:rPr>
                <w:sz w:val="22"/>
                <w:szCs w:val="22"/>
                <w:highlight w:val="yellow"/>
                <w:lang w:eastAsia="en-US"/>
              </w:rPr>
            </w:pPr>
            <w:r w:rsidRPr="003C66BF">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44832A1F"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5E4C6310"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3C66BF" w:rsidRDefault="00136BAF" w:rsidP="002B7AED">
            <w:pPr>
              <w:spacing w:line="256" w:lineRule="auto"/>
              <w:rPr>
                <w:sz w:val="22"/>
                <w:szCs w:val="22"/>
                <w:lang w:eastAsia="en-US"/>
              </w:rPr>
            </w:pPr>
            <w:r w:rsidRPr="003C66BF">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500D5656"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338150CD"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3C66BF" w:rsidRDefault="00136BAF" w:rsidP="002B7AED">
            <w:pPr>
              <w:spacing w:line="256" w:lineRule="auto"/>
              <w:rPr>
                <w:sz w:val="22"/>
                <w:szCs w:val="22"/>
                <w:lang w:eastAsia="en-US"/>
              </w:rPr>
            </w:pPr>
            <w:r w:rsidRPr="003C66BF">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7DA05281"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0305A936"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3C66BF" w:rsidRDefault="00172561" w:rsidP="002B7AED">
            <w:pPr>
              <w:spacing w:line="256" w:lineRule="auto"/>
              <w:rPr>
                <w:sz w:val="22"/>
                <w:szCs w:val="22"/>
                <w:lang w:eastAsia="en-US"/>
              </w:rPr>
            </w:pPr>
            <w:r w:rsidRPr="003C66BF">
              <w:rPr>
                <w:sz w:val="22"/>
                <w:szCs w:val="22"/>
                <w:lang w:eastAsia="en-US"/>
              </w:rPr>
              <w:t>Elin Nilsson</w:t>
            </w:r>
            <w:r w:rsidR="00136BAF" w:rsidRPr="003C66BF">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0A8A2810"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0B391CD7"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3C66BF" w:rsidRDefault="00136BAF" w:rsidP="002B7AED">
            <w:pPr>
              <w:spacing w:line="256" w:lineRule="auto"/>
              <w:rPr>
                <w:b/>
                <w:i/>
                <w:sz w:val="22"/>
                <w:szCs w:val="22"/>
                <w:lang w:eastAsia="en-US"/>
              </w:rPr>
            </w:pPr>
            <w:r w:rsidRPr="003C66BF">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77777777" w:rsidR="00136BAF" w:rsidRPr="003C66BF" w:rsidRDefault="00136BAF" w:rsidP="002B7AED">
            <w:pPr>
              <w:spacing w:line="256" w:lineRule="auto"/>
              <w:rPr>
                <w:b/>
                <w:i/>
                <w:sz w:val="22"/>
                <w:szCs w:val="22"/>
                <w:lang w:eastAsia="en-US"/>
              </w:rPr>
            </w:pPr>
            <w:r w:rsidRPr="003C66BF">
              <w:rPr>
                <w:sz w:val="22"/>
                <w:szCs w:val="22"/>
                <w:lang w:val="en-US" w:eastAsia="en-US"/>
              </w:rPr>
              <w:t>Björn Tidland (SD)</w:t>
            </w:r>
          </w:p>
        </w:tc>
        <w:tc>
          <w:tcPr>
            <w:tcW w:w="425" w:type="dxa"/>
            <w:tcBorders>
              <w:top w:val="single" w:sz="6" w:space="0" w:color="auto"/>
              <w:left w:val="single" w:sz="6" w:space="0" w:color="auto"/>
              <w:bottom w:val="single" w:sz="6" w:space="0" w:color="auto"/>
              <w:right w:val="single" w:sz="6" w:space="0" w:color="auto"/>
            </w:tcBorders>
          </w:tcPr>
          <w:p w14:paraId="040851A6" w14:textId="712F9167"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29141BA2"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3C66BF" w:rsidRDefault="00136BAF" w:rsidP="002B7AED">
            <w:pPr>
              <w:spacing w:line="256" w:lineRule="auto"/>
              <w:rPr>
                <w:sz w:val="22"/>
                <w:szCs w:val="22"/>
                <w:lang w:val="en-US" w:eastAsia="en-US"/>
              </w:rPr>
            </w:pPr>
            <w:r w:rsidRPr="003C66BF">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Pr="003C66BF" w:rsidRDefault="00BE4890" w:rsidP="002B7AED">
            <w:pPr>
              <w:spacing w:line="256" w:lineRule="auto"/>
              <w:rPr>
                <w:sz w:val="22"/>
                <w:szCs w:val="22"/>
                <w:lang w:eastAsia="en-US"/>
              </w:rPr>
            </w:pPr>
            <w:r w:rsidRPr="003C66BF">
              <w:rPr>
                <w:sz w:val="22"/>
                <w:szCs w:val="22"/>
              </w:rPr>
              <w:t xml:space="preserve">Johanna Hornberger </w:t>
            </w:r>
            <w:r w:rsidR="00136BAF" w:rsidRPr="003C66BF">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48EA00F9"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0374D0D1"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3C66BF" w:rsidRDefault="00136BAF" w:rsidP="002B7AED">
            <w:pPr>
              <w:spacing w:line="256" w:lineRule="auto"/>
              <w:rPr>
                <w:sz w:val="22"/>
                <w:szCs w:val="22"/>
              </w:rPr>
            </w:pPr>
            <w:r w:rsidRPr="003C66BF">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57E30D21"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Pr="003C66BF" w:rsidRDefault="00136BAF" w:rsidP="002B7AED">
            <w:pPr>
              <w:spacing w:line="256" w:lineRule="auto"/>
              <w:rPr>
                <w:sz w:val="22"/>
                <w:szCs w:val="22"/>
              </w:rPr>
            </w:pPr>
            <w:r w:rsidRPr="003C66BF">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3C66BF" w:rsidRDefault="00136BAF" w:rsidP="002B7AED">
            <w:pPr>
              <w:tabs>
                <w:tab w:val="left" w:pos="2268"/>
                <w:tab w:val="left" w:pos="2977"/>
                <w:tab w:val="left" w:pos="4536"/>
              </w:tabs>
              <w:spacing w:line="256" w:lineRule="auto"/>
              <w:rPr>
                <w:sz w:val="22"/>
                <w:szCs w:val="22"/>
                <w:highlight w:val="yellow"/>
                <w:lang w:eastAsia="en-US"/>
              </w:rPr>
            </w:pPr>
            <w:r w:rsidRPr="003C66BF">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3C66BF" w:rsidRDefault="00BE4890" w:rsidP="002B7AED">
            <w:pPr>
              <w:tabs>
                <w:tab w:val="left" w:pos="2268"/>
                <w:tab w:val="left" w:pos="2977"/>
                <w:tab w:val="left" w:pos="4536"/>
              </w:tabs>
              <w:spacing w:line="256" w:lineRule="auto"/>
              <w:rPr>
                <w:sz w:val="22"/>
                <w:szCs w:val="22"/>
                <w:lang w:val="en-US" w:eastAsia="en-US"/>
              </w:rPr>
            </w:pPr>
            <w:r w:rsidRPr="003C66BF">
              <w:rPr>
                <w:sz w:val="22"/>
                <w:szCs w:val="22"/>
                <w:lang w:val="en-US" w:eastAsia="en-US"/>
              </w:rPr>
              <w:t xml:space="preserve">Oskar Svärd </w:t>
            </w:r>
            <w:r w:rsidR="00136BAF" w:rsidRPr="003C66B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3C66BF" w:rsidRDefault="00136BAF" w:rsidP="002B7AED">
            <w:pPr>
              <w:tabs>
                <w:tab w:val="left" w:pos="2268"/>
                <w:tab w:val="left" w:pos="2977"/>
                <w:tab w:val="left" w:pos="4536"/>
              </w:tabs>
              <w:spacing w:line="256" w:lineRule="auto"/>
              <w:rPr>
                <w:sz w:val="22"/>
                <w:szCs w:val="22"/>
                <w:lang w:val="en-US" w:eastAsia="en-US"/>
              </w:rPr>
            </w:pPr>
            <w:r w:rsidRPr="003C66BF">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Pr="003C66BF" w:rsidRDefault="00136BAF" w:rsidP="002B7AED">
            <w:pPr>
              <w:tabs>
                <w:tab w:val="left" w:pos="2268"/>
                <w:tab w:val="left" w:pos="2977"/>
                <w:tab w:val="left" w:pos="4536"/>
              </w:tabs>
              <w:spacing w:line="256" w:lineRule="auto"/>
              <w:rPr>
                <w:sz w:val="22"/>
                <w:szCs w:val="22"/>
                <w:lang w:val="en-US" w:eastAsia="en-US"/>
              </w:rPr>
            </w:pPr>
            <w:r w:rsidRPr="003C66BF">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3C66BF" w:rsidRDefault="00136BAF" w:rsidP="002B7AED">
            <w:pPr>
              <w:tabs>
                <w:tab w:val="left" w:pos="2268"/>
                <w:tab w:val="left" w:pos="2977"/>
                <w:tab w:val="left" w:pos="4536"/>
              </w:tabs>
              <w:spacing w:line="256" w:lineRule="auto"/>
              <w:rPr>
                <w:sz w:val="22"/>
                <w:szCs w:val="22"/>
                <w:lang w:val="en-US" w:eastAsia="en-US"/>
              </w:rPr>
            </w:pPr>
            <w:r w:rsidRPr="003C66BF">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Pr="003C66BF" w:rsidRDefault="00BE4890" w:rsidP="002B7AED">
            <w:pPr>
              <w:tabs>
                <w:tab w:val="left" w:pos="2268"/>
                <w:tab w:val="left" w:pos="2977"/>
                <w:tab w:val="left" w:pos="4536"/>
              </w:tabs>
              <w:spacing w:line="256" w:lineRule="auto"/>
              <w:rPr>
                <w:sz w:val="22"/>
                <w:szCs w:val="22"/>
                <w:lang w:val="en-US" w:eastAsia="en-US"/>
              </w:rPr>
            </w:pPr>
            <w:r w:rsidRPr="003C66BF">
              <w:rPr>
                <w:sz w:val="22"/>
                <w:szCs w:val="22"/>
                <w:lang w:eastAsia="en-US"/>
              </w:rPr>
              <w:t xml:space="preserve">Camilla Brunsberg </w:t>
            </w:r>
            <w:r w:rsidR="00136BAF" w:rsidRPr="003C66B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5434214E"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337B8448"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3C66BF" w:rsidRDefault="00136BAF" w:rsidP="002B7AED">
            <w:pPr>
              <w:tabs>
                <w:tab w:val="left" w:pos="2268"/>
                <w:tab w:val="left" w:pos="2977"/>
                <w:tab w:val="left" w:pos="4536"/>
              </w:tabs>
              <w:spacing w:line="256" w:lineRule="auto"/>
              <w:rPr>
                <w:sz w:val="22"/>
                <w:szCs w:val="22"/>
                <w:lang w:val="en-US" w:eastAsia="en-US"/>
              </w:rPr>
            </w:pPr>
            <w:r w:rsidRPr="003C66BF">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6EEE86CC"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248E8FA5"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3C66BF" w:rsidRDefault="00136BAF" w:rsidP="002B7AED">
            <w:pPr>
              <w:tabs>
                <w:tab w:val="left" w:pos="2268"/>
                <w:tab w:val="left" w:pos="2977"/>
                <w:tab w:val="left" w:pos="4536"/>
              </w:tabs>
              <w:spacing w:line="256" w:lineRule="auto"/>
              <w:rPr>
                <w:sz w:val="22"/>
                <w:szCs w:val="22"/>
                <w:highlight w:val="yellow"/>
                <w:lang w:eastAsia="en-US"/>
              </w:rPr>
            </w:pPr>
            <w:r w:rsidRPr="003C66BF">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3C66BF" w:rsidRDefault="00136BAF" w:rsidP="002B7AED">
            <w:pPr>
              <w:tabs>
                <w:tab w:val="left" w:pos="2268"/>
                <w:tab w:val="left" w:pos="2977"/>
                <w:tab w:val="left" w:pos="4536"/>
              </w:tabs>
              <w:spacing w:line="256" w:lineRule="auto"/>
              <w:rPr>
                <w:sz w:val="22"/>
                <w:szCs w:val="22"/>
                <w:lang w:eastAsia="en-US"/>
              </w:rPr>
            </w:pPr>
            <w:r w:rsidRPr="003C66BF">
              <w:rPr>
                <w:sz w:val="22"/>
                <w:szCs w:val="22"/>
                <w:lang w:eastAsia="en-US"/>
              </w:rPr>
              <w:t>Daniel Bäckström (C)</w:t>
            </w:r>
          </w:p>
        </w:tc>
        <w:tc>
          <w:tcPr>
            <w:tcW w:w="425" w:type="dxa"/>
            <w:tcBorders>
              <w:top w:val="single" w:sz="6" w:space="0" w:color="auto"/>
              <w:left w:val="single" w:sz="6" w:space="0" w:color="auto"/>
              <w:bottom w:val="single" w:sz="6" w:space="0" w:color="auto"/>
              <w:right w:val="single" w:sz="6" w:space="0" w:color="auto"/>
            </w:tcBorders>
          </w:tcPr>
          <w:p w14:paraId="34D081D4" w14:textId="4FB63BAA"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0C2961BB" w:rsidR="00136BAF" w:rsidRPr="003C66BF" w:rsidRDefault="008B3C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3C66BF" w:rsidRDefault="00136BAF" w:rsidP="002B7AED">
            <w:pPr>
              <w:tabs>
                <w:tab w:val="left" w:pos="2268"/>
                <w:tab w:val="left" w:pos="2977"/>
                <w:tab w:val="left" w:pos="4536"/>
              </w:tabs>
              <w:spacing w:line="256" w:lineRule="auto"/>
              <w:rPr>
                <w:sz w:val="22"/>
                <w:szCs w:val="22"/>
                <w:lang w:eastAsia="en-US"/>
              </w:rPr>
            </w:pPr>
            <w:r w:rsidRPr="003C66BF">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3C66BF" w:rsidRDefault="00136BAF" w:rsidP="002B7AED">
            <w:pPr>
              <w:tabs>
                <w:tab w:val="left" w:pos="2268"/>
                <w:tab w:val="left" w:pos="2977"/>
                <w:tab w:val="left" w:pos="4536"/>
              </w:tabs>
              <w:spacing w:line="256" w:lineRule="auto"/>
              <w:rPr>
                <w:sz w:val="22"/>
                <w:szCs w:val="22"/>
                <w:lang w:eastAsia="en-US"/>
              </w:rPr>
            </w:pPr>
            <w:r w:rsidRPr="003C66BF">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3C66BF" w:rsidRDefault="000F7521" w:rsidP="002B7AED">
            <w:pPr>
              <w:tabs>
                <w:tab w:val="left" w:pos="2268"/>
                <w:tab w:val="left" w:pos="2977"/>
                <w:tab w:val="left" w:pos="4536"/>
              </w:tabs>
              <w:spacing w:line="256" w:lineRule="auto"/>
              <w:rPr>
                <w:sz w:val="22"/>
                <w:szCs w:val="22"/>
                <w:highlight w:val="yellow"/>
                <w:lang w:eastAsia="en-US"/>
              </w:rPr>
            </w:pPr>
            <w:r w:rsidRPr="003C66BF">
              <w:rPr>
                <w:sz w:val="22"/>
                <w:szCs w:val="22"/>
                <w:lang w:eastAsia="en-US"/>
              </w:rPr>
              <w:t>Anna af Sillén</w:t>
            </w:r>
            <w:r w:rsidR="00BE4890" w:rsidRPr="003C66BF">
              <w:rPr>
                <w:sz w:val="22"/>
                <w:szCs w:val="22"/>
                <w:lang w:eastAsia="en-US"/>
              </w:rPr>
              <w:t xml:space="preserve"> </w:t>
            </w:r>
            <w:r w:rsidR="00136BAF" w:rsidRPr="003C66BF">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3C66BF"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34CE1C8" w:rsidR="006A49EA" w:rsidRPr="003C66BF" w:rsidRDefault="006A49EA" w:rsidP="002B7AED">
            <w:pPr>
              <w:tabs>
                <w:tab w:val="left" w:pos="2268"/>
                <w:tab w:val="left" w:pos="2977"/>
                <w:tab w:val="left" w:pos="4536"/>
              </w:tabs>
              <w:spacing w:line="256" w:lineRule="auto"/>
              <w:rPr>
                <w:sz w:val="22"/>
                <w:szCs w:val="22"/>
                <w:lang w:eastAsia="en-US"/>
              </w:rPr>
            </w:pPr>
            <w:r w:rsidRPr="003C66BF">
              <w:rPr>
                <w:sz w:val="22"/>
                <w:szCs w:val="22"/>
                <w:lang w:eastAsia="en-US"/>
              </w:rPr>
              <w:t>Josef Fransson (SD)</w:t>
            </w:r>
            <w:r w:rsidR="00D7301B" w:rsidRPr="003C66BF">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3C66BF"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5BC9C116" w:rsidR="006A49EA" w:rsidRPr="003C66BF" w:rsidRDefault="00A258BE" w:rsidP="002B7AED">
            <w:pPr>
              <w:tabs>
                <w:tab w:val="left" w:pos="2268"/>
                <w:tab w:val="left" w:pos="2977"/>
                <w:tab w:val="left" w:pos="4536"/>
              </w:tabs>
              <w:spacing w:line="256" w:lineRule="auto"/>
              <w:rPr>
                <w:sz w:val="22"/>
                <w:szCs w:val="22"/>
                <w:lang w:eastAsia="en-US"/>
              </w:rPr>
            </w:pPr>
            <w:r w:rsidRPr="003C66BF">
              <w:rPr>
                <w:sz w:val="22"/>
                <w:szCs w:val="22"/>
                <w:lang w:eastAsia="en-US"/>
              </w:rPr>
              <w:t>Vakant</w:t>
            </w:r>
            <w:r w:rsidR="006A49EA" w:rsidRPr="003C66BF">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3C66BF"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3C66BF" w:rsidRDefault="006A49EA" w:rsidP="002B7AED">
            <w:pPr>
              <w:tabs>
                <w:tab w:val="left" w:pos="2268"/>
                <w:tab w:val="left" w:pos="2977"/>
                <w:tab w:val="left" w:pos="4536"/>
              </w:tabs>
              <w:spacing w:line="256" w:lineRule="auto"/>
              <w:rPr>
                <w:sz w:val="22"/>
                <w:szCs w:val="22"/>
                <w:lang w:eastAsia="en-US"/>
              </w:rPr>
            </w:pPr>
            <w:r w:rsidRPr="003C66BF">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3C66BF"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3C66BF" w:rsidRDefault="006A49EA" w:rsidP="002B7AED">
            <w:pPr>
              <w:tabs>
                <w:tab w:val="left" w:pos="2268"/>
                <w:tab w:val="left" w:pos="2977"/>
                <w:tab w:val="left" w:pos="4536"/>
              </w:tabs>
              <w:spacing w:line="256" w:lineRule="auto"/>
              <w:rPr>
                <w:sz w:val="22"/>
                <w:szCs w:val="22"/>
              </w:rPr>
            </w:pPr>
            <w:r w:rsidRPr="003C66BF">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3C66BF"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3C66BF" w:rsidRDefault="006A49EA" w:rsidP="002B7AED">
            <w:pPr>
              <w:tabs>
                <w:tab w:val="left" w:pos="2268"/>
                <w:tab w:val="left" w:pos="2977"/>
                <w:tab w:val="left" w:pos="4536"/>
              </w:tabs>
              <w:spacing w:line="256" w:lineRule="auto"/>
              <w:rPr>
                <w:sz w:val="22"/>
                <w:szCs w:val="22"/>
              </w:rPr>
            </w:pPr>
            <w:r w:rsidRPr="003C66BF">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3C66BF"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3C66BF" w:rsidRDefault="00FA2B53" w:rsidP="002B7AED">
            <w:pPr>
              <w:tabs>
                <w:tab w:val="left" w:pos="2268"/>
                <w:tab w:val="left" w:pos="2977"/>
                <w:tab w:val="left" w:pos="4536"/>
              </w:tabs>
              <w:spacing w:line="256" w:lineRule="auto"/>
              <w:rPr>
                <w:sz w:val="22"/>
                <w:szCs w:val="22"/>
                <w:lang w:val="en-US" w:eastAsia="en-US"/>
              </w:rPr>
            </w:pPr>
            <w:r w:rsidRPr="003C66BF">
              <w:rPr>
                <w:sz w:val="22"/>
                <w:szCs w:val="22"/>
                <w:lang w:val="en-US" w:eastAsia="en-US"/>
              </w:rPr>
              <w:t>Dan Hovskär</w:t>
            </w:r>
            <w:r w:rsidR="006A49EA" w:rsidRPr="003C66BF">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3C66BF"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3C66BF" w:rsidRDefault="006A49EA" w:rsidP="002B7AED">
            <w:pPr>
              <w:tabs>
                <w:tab w:val="left" w:pos="2268"/>
                <w:tab w:val="left" w:pos="2977"/>
                <w:tab w:val="left" w:pos="4536"/>
              </w:tabs>
              <w:spacing w:line="256" w:lineRule="auto"/>
              <w:rPr>
                <w:sz w:val="22"/>
                <w:szCs w:val="22"/>
                <w:lang w:val="en-US" w:eastAsia="en-US"/>
              </w:rPr>
            </w:pPr>
            <w:r w:rsidRPr="003C66BF">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3C66BF"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3C66BF" w:rsidRDefault="006A49EA" w:rsidP="002B7AED">
            <w:pPr>
              <w:tabs>
                <w:tab w:val="left" w:pos="2268"/>
                <w:tab w:val="left" w:pos="2977"/>
                <w:tab w:val="left" w:pos="4536"/>
              </w:tabs>
              <w:spacing w:line="256" w:lineRule="auto"/>
              <w:rPr>
                <w:sz w:val="22"/>
                <w:szCs w:val="22"/>
                <w:lang w:eastAsia="en-US"/>
              </w:rPr>
            </w:pPr>
            <w:r w:rsidRPr="003C66BF">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3C66BF"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3C66BF" w:rsidRDefault="006A49EA" w:rsidP="002B7AED">
            <w:pPr>
              <w:tabs>
                <w:tab w:val="left" w:pos="2268"/>
                <w:tab w:val="left" w:pos="2977"/>
                <w:tab w:val="left" w:pos="4536"/>
              </w:tabs>
              <w:spacing w:line="256" w:lineRule="auto"/>
              <w:rPr>
                <w:sz w:val="22"/>
                <w:szCs w:val="22"/>
                <w:lang w:eastAsia="en-US"/>
              </w:rPr>
            </w:pPr>
            <w:r w:rsidRPr="003C66BF">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3C66BF"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39DEB734" w:rsidR="006A49EA" w:rsidRPr="003C66BF" w:rsidRDefault="006A49EA" w:rsidP="002B7AED">
            <w:pPr>
              <w:tabs>
                <w:tab w:val="left" w:pos="2268"/>
                <w:tab w:val="left" w:pos="2977"/>
                <w:tab w:val="left" w:pos="4536"/>
              </w:tabs>
              <w:spacing w:line="256" w:lineRule="auto"/>
              <w:rPr>
                <w:sz w:val="22"/>
                <w:szCs w:val="22"/>
                <w:lang w:eastAsia="en-US"/>
              </w:rPr>
            </w:pPr>
            <w:r w:rsidRPr="003C66BF">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3C66BF"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3C66BF"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3C66BF" w:rsidRDefault="00B323CB" w:rsidP="002B7AED">
            <w:pPr>
              <w:tabs>
                <w:tab w:val="left" w:pos="2268"/>
                <w:tab w:val="left" w:pos="2977"/>
                <w:tab w:val="left" w:pos="4536"/>
              </w:tabs>
              <w:spacing w:line="256" w:lineRule="auto"/>
              <w:rPr>
                <w:sz w:val="22"/>
                <w:szCs w:val="22"/>
                <w:lang w:eastAsia="en-US"/>
              </w:rPr>
            </w:pPr>
            <w:r w:rsidRPr="003C66BF">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3C66BF"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3C66BF"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3C66BF"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3C66BF"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3C66BF"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3C66BF"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3C66BF"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3C66BF"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3C66BF"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3C66BF"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3C66BF"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3C66BF"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3C66BF"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C66BF">
              <w:rPr>
                <w:sz w:val="22"/>
                <w:szCs w:val="22"/>
              </w:rPr>
              <w:t>N = Närvarande</w:t>
            </w:r>
          </w:p>
        </w:tc>
        <w:tc>
          <w:tcPr>
            <w:tcW w:w="5245" w:type="dxa"/>
            <w:gridSpan w:val="14"/>
          </w:tcPr>
          <w:p w14:paraId="7795CBDA"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C66BF">
              <w:rPr>
                <w:sz w:val="22"/>
                <w:szCs w:val="22"/>
              </w:rPr>
              <w:t>X = ledamöter som deltagit i handläggningen</w:t>
            </w:r>
          </w:p>
        </w:tc>
      </w:tr>
      <w:tr w:rsidR="00136BAF" w:rsidRPr="003C66BF"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C66BF">
              <w:rPr>
                <w:sz w:val="22"/>
                <w:szCs w:val="22"/>
              </w:rPr>
              <w:t>V = Votering</w:t>
            </w:r>
          </w:p>
        </w:tc>
        <w:tc>
          <w:tcPr>
            <w:tcW w:w="5245" w:type="dxa"/>
            <w:gridSpan w:val="14"/>
          </w:tcPr>
          <w:p w14:paraId="1A9CCEE8" w14:textId="77777777" w:rsidR="00136BAF" w:rsidRPr="003C66BF"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C66BF">
              <w:rPr>
                <w:sz w:val="22"/>
                <w:szCs w:val="22"/>
              </w:rPr>
              <w:t>O = ledamöter som härutöver har varit närvarande</w:t>
            </w:r>
          </w:p>
        </w:tc>
      </w:tr>
    </w:tbl>
    <w:p w14:paraId="04FD177F" w14:textId="59B6E094" w:rsidR="00AF70B0" w:rsidRPr="003C66BF" w:rsidRDefault="00AF70B0">
      <w:pPr>
        <w:widowControl/>
        <w:rPr>
          <w:sz w:val="22"/>
          <w:szCs w:val="22"/>
        </w:rPr>
      </w:pPr>
    </w:p>
    <w:p w14:paraId="57D2649B" w14:textId="3D6A7C27" w:rsidR="00136BAF" w:rsidRPr="003C66BF" w:rsidRDefault="00136BAF">
      <w:pPr>
        <w:widowControl/>
        <w:rPr>
          <w:sz w:val="22"/>
          <w:szCs w:val="22"/>
        </w:rPr>
      </w:pPr>
    </w:p>
    <w:p w14:paraId="3929C8F2" w14:textId="7394CEE5" w:rsidR="00136BAF" w:rsidRPr="003C66BF" w:rsidRDefault="00136BAF">
      <w:pPr>
        <w:widowControl/>
        <w:rPr>
          <w:sz w:val="22"/>
          <w:szCs w:val="22"/>
        </w:rPr>
      </w:pPr>
    </w:p>
    <w:p w14:paraId="2ED20F91" w14:textId="4BAC0890" w:rsidR="008660C4" w:rsidRPr="003C66BF" w:rsidRDefault="008660C4">
      <w:pPr>
        <w:widowControl/>
        <w:rPr>
          <w:sz w:val="22"/>
          <w:szCs w:val="22"/>
        </w:rPr>
      </w:pPr>
    </w:p>
    <w:p w14:paraId="21D162D1" w14:textId="78C8B1FB" w:rsidR="008660C4" w:rsidRPr="003C66BF" w:rsidRDefault="008660C4">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660C4" w:rsidRPr="003C66BF" w14:paraId="12E29A0E" w14:textId="77777777" w:rsidTr="004368B5">
        <w:tc>
          <w:tcPr>
            <w:tcW w:w="6532" w:type="dxa"/>
          </w:tcPr>
          <w:p w14:paraId="3110C15F" w14:textId="77777777" w:rsidR="008660C4" w:rsidRPr="003C66BF" w:rsidRDefault="008660C4" w:rsidP="004368B5">
            <w:pPr>
              <w:tabs>
                <w:tab w:val="left" w:pos="1276"/>
              </w:tabs>
              <w:rPr>
                <w:sz w:val="22"/>
                <w:szCs w:val="22"/>
              </w:rPr>
            </w:pPr>
            <w:r w:rsidRPr="003C66BF">
              <w:rPr>
                <w:sz w:val="22"/>
                <w:szCs w:val="22"/>
              </w:rPr>
              <w:br w:type="page"/>
            </w:r>
            <w:r w:rsidRPr="003C66BF">
              <w:rPr>
                <w:sz w:val="22"/>
                <w:szCs w:val="22"/>
              </w:rPr>
              <w:br w:type="page"/>
            </w:r>
            <w:r w:rsidRPr="003C66BF">
              <w:rPr>
                <w:sz w:val="22"/>
                <w:szCs w:val="22"/>
              </w:rPr>
              <w:br w:type="page"/>
              <w:t>MILJÖ- OCH JORDBRUKSUTSKOTTET</w:t>
            </w:r>
          </w:p>
        </w:tc>
        <w:tc>
          <w:tcPr>
            <w:tcW w:w="2206" w:type="dxa"/>
          </w:tcPr>
          <w:p w14:paraId="6AD737FE" w14:textId="77777777" w:rsidR="008660C4" w:rsidRPr="003C66BF" w:rsidRDefault="008660C4" w:rsidP="004368B5">
            <w:pPr>
              <w:tabs>
                <w:tab w:val="left" w:pos="1276"/>
              </w:tabs>
              <w:rPr>
                <w:sz w:val="22"/>
                <w:szCs w:val="22"/>
              </w:rPr>
            </w:pPr>
          </w:p>
        </w:tc>
        <w:tc>
          <w:tcPr>
            <w:tcW w:w="2036" w:type="dxa"/>
          </w:tcPr>
          <w:p w14:paraId="5D8C0D59" w14:textId="5A4C2A5B" w:rsidR="008660C4" w:rsidRPr="003C66BF" w:rsidRDefault="008660C4" w:rsidP="004368B5">
            <w:pPr>
              <w:tabs>
                <w:tab w:val="left" w:pos="1276"/>
              </w:tabs>
              <w:ind w:right="-212"/>
              <w:rPr>
                <w:b/>
                <w:sz w:val="22"/>
                <w:szCs w:val="22"/>
              </w:rPr>
            </w:pPr>
            <w:r w:rsidRPr="003C66BF">
              <w:rPr>
                <w:b/>
                <w:sz w:val="22"/>
                <w:szCs w:val="22"/>
              </w:rPr>
              <w:t>Bilaga 2</w:t>
            </w:r>
          </w:p>
          <w:p w14:paraId="60E8F5C2" w14:textId="77777777" w:rsidR="008660C4" w:rsidRPr="003C66BF" w:rsidRDefault="008660C4" w:rsidP="004368B5">
            <w:pPr>
              <w:tabs>
                <w:tab w:val="left" w:pos="1276"/>
              </w:tabs>
              <w:ind w:right="-212"/>
              <w:rPr>
                <w:sz w:val="22"/>
                <w:szCs w:val="22"/>
              </w:rPr>
            </w:pPr>
            <w:r w:rsidRPr="003C66BF">
              <w:rPr>
                <w:sz w:val="22"/>
                <w:szCs w:val="22"/>
              </w:rPr>
              <w:t>till protokoll</w:t>
            </w:r>
          </w:p>
          <w:p w14:paraId="6428F8ED" w14:textId="77FBB61A" w:rsidR="008660C4" w:rsidRPr="003C66BF" w:rsidRDefault="008660C4" w:rsidP="004368B5">
            <w:pPr>
              <w:tabs>
                <w:tab w:val="left" w:pos="1276"/>
              </w:tabs>
              <w:ind w:right="-212"/>
              <w:rPr>
                <w:b/>
                <w:sz w:val="22"/>
                <w:szCs w:val="22"/>
              </w:rPr>
            </w:pPr>
            <w:r w:rsidRPr="003C66BF">
              <w:rPr>
                <w:sz w:val="22"/>
                <w:szCs w:val="22"/>
              </w:rPr>
              <w:t>2022/23:28</w:t>
            </w:r>
          </w:p>
        </w:tc>
      </w:tr>
    </w:tbl>
    <w:p w14:paraId="6F73C1B7" w14:textId="46DB7634" w:rsidR="008660C4" w:rsidRPr="003C66BF" w:rsidRDefault="008660C4">
      <w:pPr>
        <w:widowControl/>
        <w:rPr>
          <w:sz w:val="22"/>
          <w:szCs w:val="22"/>
        </w:rPr>
      </w:pPr>
    </w:p>
    <w:p w14:paraId="3A04BB17" w14:textId="77777777" w:rsidR="009B2F19" w:rsidRPr="003C66BF" w:rsidRDefault="009B2F19" w:rsidP="008660C4">
      <w:pPr>
        <w:rPr>
          <w:sz w:val="22"/>
          <w:szCs w:val="22"/>
        </w:rPr>
      </w:pPr>
    </w:p>
    <w:p w14:paraId="31EA2E93" w14:textId="246B0DFF" w:rsidR="008660C4" w:rsidRPr="003C66BF" w:rsidRDefault="008660C4" w:rsidP="008660C4">
      <w:pPr>
        <w:rPr>
          <w:sz w:val="22"/>
          <w:szCs w:val="22"/>
        </w:rPr>
      </w:pPr>
      <w:r w:rsidRPr="003C66BF">
        <w:rPr>
          <w:sz w:val="22"/>
          <w:szCs w:val="22"/>
        </w:rPr>
        <w:t>Utskottsinitiativ – Tidigt kommunalt ställningstagande för vindkraft</w:t>
      </w:r>
    </w:p>
    <w:p w14:paraId="00099958" w14:textId="77777777" w:rsidR="008660C4" w:rsidRPr="003C66BF" w:rsidRDefault="008660C4" w:rsidP="008660C4">
      <w:pPr>
        <w:rPr>
          <w:sz w:val="22"/>
          <w:szCs w:val="22"/>
        </w:rPr>
      </w:pPr>
    </w:p>
    <w:p w14:paraId="0B4C7394" w14:textId="77777777" w:rsidR="008660C4" w:rsidRPr="003C66BF" w:rsidRDefault="008660C4" w:rsidP="008660C4">
      <w:pPr>
        <w:rPr>
          <w:sz w:val="22"/>
          <w:szCs w:val="22"/>
        </w:rPr>
      </w:pPr>
      <w:r w:rsidRPr="003C66BF">
        <w:rPr>
          <w:sz w:val="22"/>
          <w:szCs w:val="22"/>
        </w:rPr>
        <w:t>Fram till Rysslands illegala invasion av Ukraina har vi haft stabila och låga elpriser och en stor inhemsk elproduktion som ökat med omkring 10 procent de senaste mandatperioderna. Men med ökad elektrifiering och den nyindustrialisering som sker i vårt land bedöms förbrukningen öka markant redan kommande år. Därför kommer Sverige behöva mer energi framöver. Annars riskerar vi att förlora svenska jobb och vårt land går från att vara vinnare i den gröna omställningen till att bli förlorare. Regeringen har hittills fortsatt sagt nej till blocköverskridande energisamtal, trots att svensk industri och fackföreningsrörelse efterfrågar det.</w:t>
      </w:r>
    </w:p>
    <w:p w14:paraId="0EFAA77F" w14:textId="77777777" w:rsidR="008660C4" w:rsidRPr="003C66BF" w:rsidRDefault="008660C4" w:rsidP="008660C4">
      <w:pPr>
        <w:rPr>
          <w:sz w:val="22"/>
          <w:szCs w:val="22"/>
        </w:rPr>
      </w:pPr>
    </w:p>
    <w:p w14:paraId="40F87325" w14:textId="77777777" w:rsidR="008660C4" w:rsidRPr="003C66BF" w:rsidRDefault="008660C4" w:rsidP="008660C4">
      <w:pPr>
        <w:rPr>
          <w:sz w:val="22"/>
          <w:szCs w:val="22"/>
        </w:rPr>
      </w:pPr>
      <w:r w:rsidRPr="003C66BF">
        <w:rPr>
          <w:sz w:val="22"/>
          <w:szCs w:val="22"/>
        </w:rPr>
        <w:t xml:space="preserve">Att förenkla och snabba på tillståndsprocesser är inte en ny fråga. Ett förslag som den förra socialdemokratiska regeringen ville genomföra i våras var propositionen ”Tidigt kommunalt ställningstagande till vindkraft”. Propositionen lades fram för beslut i juni förra året 2022 men avslogs av riksdagen. Nu, mot bakgrund av regeringens nya positiva signaler till ett energisystem som också inkluderar vindkraft, tycker vi det är motiverat och angeläget att lagändringarna på nytt prövas av riksdagen. </w:t>
      </w:r>
    </w:p>
    <w:p w14:paraId="16662915" w14:textId="77777777" w:rsidR="008660C4" w:rsidRPr="003C66BF" w:rsidRDefault="008660C4" w:rsidP="008660C4">
      <w:pPr>
        <w:rPr>
          <w:sz w:val="22"/>
          <w:szCs w:val="22"/>
        </w:rPr>
      </w:pPr>
    </w:p>
    <w:p w14:paraId="6842B556" w14:textId="77777777" w:rsidR="008660C4" w:rsidRPr="003C66BF" w:rsidRDefault="008660C4" w:rsidP="008660C4">
      <w:pPr>
        <w:rPr>
          <w:sz w:val="22"/>
          <w:szCs w:val="22"/>
        </w:rPr>
      </w:pPr>
      <w:r w:rsidRPr="003C66BF">
        <w:rPr>
          <w:sz w:val="22"/>
          <w:szCs w:val="22"/>
        </w:rPr>
        <w:t>Därför lägger vi ett nytt utskottsinitiativ i riksdagens miljö- och jordbruksutskott med syfte att öka takten på den nödvändiga utbyggnaden av vindkraft. Propositionen innehåller förslag om att:</w:t>
      </w:r>
    </w:p>
    <w:p w14:paraId="6233929C" w14:textId="77777777" w:rsidR="008660C4" w:rsidRPr="003C66BF" w:rsidRDefault="008660C4" w:rsidP="008660C4">
      <w:pPr>
        <w:rPr>
          <w:sz w:val="22"/>
          <w:szCs w:val="22"/>
        </w:rPr>
      </w:pPr>
    </w:p>
    <w:p w14:paraId="6F8C59DD" w14:textId="77777777" w:rsidR="008660C4" w:rsidRPr="003C66BF" w:rsidRDefault="008660C4" w:rsidP="008660C4">
      <w:pPr>
        <w:pStyle w:val="Liststycke"/>
        <w:widowControl/>
        <w:numPr>
          <w:ilvl w:val="0"/>
          <w:numId w:val="4"/>
        </w:numPr>
        <w:rPr>
          <w:sz w:val="22"/>
          <w:szCs w:val="22"/>
        </w:rPr>
      </w:pPr>
      <w:r w:rsidRPr="003C66BF">
        <w:rPr>
          <w:sz w:val="22"/>
          <w:szCs w:val="22"/>
        </w:rPr>
        <w:t>En kommun inom 9 månader från begäran från en vindkraftsprojektör ska ta ställning till ny vindkraft</w:t>
      </w:r>
    </w:p>
    <w:p w14:paraId="76606267" w14:textId="77777777" w:rsidR="008660C4" w:rsidRPr="003C66BF" w:rsidRDefault="008660C4" w:rsidP="008660C4">
      <w:pPr>
        <w:pStyle w:val="Liststycke"/>
        <w:rPr>
          <w:sz w:val="22"/>
          <w:szCs w:val="22"/>
        </w:rPr>
      </w:pPr>
    </w:p>
    <w:p w14:paraId="6AABF1A4" w14:textId="77777777" w:rsidR="008660C4" w:rsidRPr="003C66BF" w:rsidRDefault="008660C4" w:rsidP="008660C4">
      <w:pPr>
        <w:pStyle w:val="Liststycke"/>
        <w:widowControl/>
        <w:numPr>
          <w:ilvl w:val="0"/>
          <w:numId w:val="4"/>
        </w:numPr>
        <w:rPr>
          <w:sz w:val="22"/>
          <w:szCs w:val="22"/>
        </w:rPr>
      </w:pPr>
      <w:r w:rsidRPr="003C66BF">
        <w:rPr>
          <w:sz w:val="22"/>
          <w:szCs w:val="22"/>
        </w:rPr>
        <w:t>Ett tillstyrkande från kommunen till en vindkraftspark blir en förutsättning för att påbörja en miljöprövning</w:t>
      </w:r>
    </w:p>
    <w:p w14:paraId="616213E4" w14:textId="77777777" w:rsidR="008660C4" w:rsidRPr="003C66BF" w:rsidRDefault="008660C4" w:rsidP="008660C4">
      <w:pPr>
        <w:rPr>
          <w:sz w:val="22"/>
          <w:szCs w:val="22"/>
        </w:rPr>
      </w:pPr>
      <w:r w:rsidRPr="003C66BF">
        <w:rPr>
          <w:sz w:val="22"/>
          <w:szCs w:val="22"/>
        </w:rPr>
        <w:t xml:space="preserve"> </w:t>
      </w:r>
    </w:p>
    <w:p w14:paraId="0AA20093" w14:textId="77777777" w:rsidR="008660C4" w:rsidRPr="003C66BF" w:rsidRDefault="008660C4" w:rsidP="008660C4">
      <w:pPr>
        <w:pStyle w:val="Liststycke"/>
        <w:widowControl/>
        <w:numPr>
          <w:ilvl w:val="0"/>
          <w:numId w:val="4"/>
        </w:numPr>
        <w:rPr>
          <w:sz w:val="22"/>
          <w:szCs w:val="22"/>
        </w:rPr>
      </w:pPr>
      <w:r w:rsidRPr="003C66BF">
        <w:rPr>
          <w:sz w:val="22"/>
          <w:szCs w:val="22"/>
        </w:rPr>
        <w:t>Kraftbolaget har fem år på sig att inleda miljöprövning efter det att en kommun har tillstyrkt, dvs under den tiden är kommunen bunden vid sitt besked.</w:t>
      </w:r>
    </w:p>
    <w:p w14:paraId="03FCCCB7" w14:textId="77777777" w:rsidR="008660C4" w:rsidRPr="003C66BF" w:rsidRDefault="008660C4" w:rsidP="008660C4">
      <w:pPr>
        <w:rPr>
          <w:sz w:val="22"/>
          <w:szCs w:val="22"/>
        </w:rPr>
      </w:pPr>
    </w:p>
    <w:p w14:paraId="14463CA2" w14:textId="77777777" w:rsidR="008660C4" w:rsidRPr="003C66BF" w:rsidRDefault="008660C4" w:rsidP="008660C4">
      <w:pPr>
        <w:rPr>
          <w:sz w:val="22"/>
          <w:szCs w:val="22"/>
        </w:rPr>
      </w:pPr>
      <w:r w:rsidRPr="003C66BF">
        <w:rPr>
          <w:sz w:val="22"/>
          <w:szCs w:val="22"/>
        </w:rPr>
        <w:t xml:space="preserve">Beslutet ska motiveras men kommunen kan fortsatt säga nej på vilken grund som helst. Begäran och ställningstagandet ska endast omfatta uppgifter om plats, höjd och antal verk. Prövningen blir på detta sätt tydligare för samtliga parter, samtidigt som det kommunala vetot behålls, men det läggs först i processen. </w:t>
      </w:r>
    </w:p>
    <w:p w14:paraId="6590D683" w14:textId="77777777" w:rsidR="008660C4" w:rsidRPr="003C66BF" w:rsidRDefault="008660C4" w:rsidP="008660C4">
      <w:pPr>
        <w:rPr>
          <w:sz w:val="22"/>
          <w:szCs w:val="22"/>
        </w:rPr>
      </w:pPr>
    </w:p>
    <w:p w14:paraId="00823A42" w14:textId="77777777" w:rsidR="008660C4" w:rsidRPr="003C66BF" w:rsidRDefault="008660C4" w:rsidP="008660C4">
      <w:pPr>
        <w:rPr>
          <w:sz w:val="22"/>
          <w:szCs w:val="22"/>
        </w:rPr>
      </w:pPr>
      <w:r w:rsidRPr="003C66BF">
        <w:rPr>
          <w:sz w:val="22"/>
          <w:szCs w:val="22"/>
        </w:rPr>
        <w:t xml:space="preserve">Behovet av förenklade tillståndsprocesser och fler beslut om ny vindkraft är viktigt för att tillföra ny elproduktion till det svenska energisystemet. Dagens nettoöverskott av el kommer inom några få år att förbytas till ett underskott och importbehov om inte mer produktion tillförs. Det hotar den gröna industriella omställningen om inte elektrifieringen kan fortgå för att minska utsläppen av CO2. </w:t>
      </w:r>
    </w:p>
    <w:p w14:paraId="1F01A136" w14:textId="77777777" w:rsidR="008660C4" w:rsidRPr="003C66BF" w:rsidRDefault="008660C4" w:rsidP="008660C4">
      <w:pPr>
        <w:rPr>
          <w:sz w:val="22"/>
          <w:szCs w:val="22"/>
        </w:rPr>
      </w:pPr>
    </w:p>
    <w:p w14:paraId="1C92670B" w14:textId="77777777" w:rsidR="008660C4" w:rsidRPr="003C66BF" w:rsidRDefault="008660C4" w:rsidP="008660C4">
      <w:pPr>
        <w:rPr>
          <w:sz w:val="22"/>
          <w:szCs w:val="22"/>
        </w:rPr>
      </w:pPr>
      <w:r w:rsidRPr="003C66BF">
        <w:rPr>
          <w:sz w:val="22"/>
          <w:szCs w:val="22"/>
        </w:rPr>
        <w:t xml:space="preserve">I den propositionsförteckning som lämnats till riksdagen har regeringen inte aviserat förslag som i närtid kan tydliggöra eller förenkla prövningen av vindkraft. Vi förslår därför att utskottet tar initiativ för att genomföra förslagen i proposition 2021/22:210 om ett tidigare kommunalt ställningstagande till vindkraft. </w:t>
      </w:r>
    </w:p>
    <w:p w14:paraId="3787C87B" w14:textId="77777777" w:rsidR="008660C4" w:rsidRPr="003C66BF" w:rsidRDefault="008660C4" w:rsidP="008660C4">
      <w:pPr>
        <w:rPr>
          <w:sz w:val="22"/>
          <w:szCs w:val="22"/>
        </w:rPr>
      </w:pPr>
    </w:p>
    <w:p w14:paraId="6F22F0B5" w14:textId="77777777" w:rsidR="008660C4" w:rsidRPr="003C66BF" w:rsidRDefault="008660C4" w:rsidP="008660C4">
      <w:pPr>
        <w:rPr>
          <w:sz w:val="22"/>
          <w:szCs w:val="22"/>
        </w:rPr>
      </w:pPr>
    </w:p>
    <w:p w14:paraId="2A7945FE" w14:textId="77777777" w:rsidR="008660C4" w:rsidRPr="003C66BF" w:rsidRDefault="008660C4" w:rsidP="008660C4">
      <w:pPr>
        <w:rPr>
          <w:sz w:val="22"/>
          <w:szCs w:val="22"/>
        </w:rPr>
      </w:pPr>
      <w:r w:rsidRPr="003C66BF">
        <w:rPr>
          <w:sz w:val="22"/>
          <w:szCs w:val="22"/>
        </w:rPr>
        <w:t>Anna-Caren Sätherberg (S)</w:t>
      </w:r>
    </w:p>
    <w:p w14:paraId="097EED08" w14:textId="77777777" w:rsidR="008660C4" w:rsidRPr="003C66BF" w:rsidRDefault="008660C4" w:rsidP="008660C4">
      <w:pPr>
        <w:rPr>
          <w:sz w:val="22"/>
          <w:szCs w:val="22"/>
        </w:rPr>
      </w:pPr>
      <w:r w:rsidRPr="003C66BF">
        <w:rPr>
          <w:sz w:val="22"/>
          <w:szCs w:val="22"/>
        </w:rPr>
        <w:t>Joakim Järrebring (S)</w:t>
      </w:r>
    </w:p>
    <w:p w14:paraId="6557F185" w14:textId="77777777" w:rsidR="008660C4" w:rsidRPr="003C66BF" w:rsidRDefault="008660C4" w:rsidP="008660C4">
      <w:pPr>
        <w:rPr>
          <w:sz w:val="22"/>
          <w:szCs w:val="22"/>
        </w:rPr>
      </w:pPr>
      <w:r w:rsidRPr="003C66BF">
        <w:rPr>
          <w:sz w:val="22"/>
          <w:szCs w:val="22"/>
        </w:rPr>
        <w:t xml:space="preserve">Jytte Guteland (S) </w:t>
      </w:r>
    </w:p>
    <w:p w14:paraId="79D95C32" w14:textId="77777777" w:rsidR="008660C4" w:rsidRPr="003C66BF" w:rsidRDefault="008660C4" w:rsidP="008660C4">
      <w:pPr>
        <w:rPr>
          <w:sz w:val="22"/>
          <w:szCs w:val="22"/>
        </w:rPr>
      </w:pPr>
      <w:r w:rsidRPr="003C66BF">
        <w:rPr>
          <w:sz w:val="22"/>
          <w:szCs w:val="22"/>
        </w:rPr>
        <w:t>Malin Larsson (S)</w:t>
      </w:r>
    </w:p>
    <w:p w14:paraId="22B2E50C" w14:textId="77777777" w:rsidR="008660C4" w:rsidRPr="003C66BF" w:rsidRDefault="008660C4" w:rsidP="008660C4">
      <w:pPr>
        <w:rPr>
          <w:sz w:val="22"/>
          <w:szCs w:val="22"/>
        </w:rPr>
      </w:pPr>
      <w:r w:rsidRPr="003C66BF">
        <w:rPr>
          <w:sz w:val="22"/>
          <w:szCs w:val="22"/>
        </w:rPr>
        <w:t>Tomas Kronståhl (S)</w:t>
      </w:r>
    </w:p>
    <w:p w14:paraId="4409D301" w14:textId="77777777" w:rsidR="008660C4" w:rsidRPr="003C66BF" w:rsidRDefault="008660C4" w:rsidP="008660C4">
      <w:pPr>
        <w:rPr>
          <w:sz w:val="22"/>
          <w:szCs w:val="22"/>
        </w:rPr>
      </w:pPr>
      <w:r w:rsidRPr="003C66BF">
        <w:rPr>
          <w:sz w:val="22"/>
          <w:szCs w:val="22"/>
        </w:rPr>
        <w:t>Sofia Skönnbrink (S)</w:t>
      </w:r>
    </w:p>
    <w:p w14:paraId="47F09871" w14:textId="77777777" w:rsidR="008660C4" w:rsidRPr="003C66BF" w:rsidRDefault="008660C4" w:rsidP="008660C4">
      <w:pPr>
        <w:rPr>
          <w:sz w:val="22"/>
          <w:szCs w:val="22"/>
        </w:rPr>
      </w:pPr>
      <w:r w:rsidRPr="003C66BF">
        <w:rPr>
          <w:sz w:val="22"/>
          <w:szCs w:val="22"/>
        </w:rPr>
        <w:t>Johan Löfstrand (S)</w:t>
      </w:r>
    </w:p>
    <w:p w14:paraId="6C5271F1" w14:textId="77777777" w:rsidR="008660C4" w:rsidRPr="003C66BF" w:rsidRDefault="008660C4">
      <w:pPr>
        <w:widowControl/>
        <w:rPr>
          <w:sz w:val="22"/>
          <w:szCs w:val="22"/>
        </w:rPr>
      </w:pPr>
    </w:p>
    <w:p w14:paraId="2379D3F6" w14:textId="639354D6" w:rsidR="003A2D61" w:rsidRPr="003C66BF" w:rsidRDefault="003A2D61">
      <w:pPr>
        <w:widowControl/>
        <w:rPr>
          <w:sz w:val="22"/>
          <w:szCs w:val="22"/>
        </w:rPr>
      </w:pPr>
    </w:p>
    <w:sectPr w:rsidR="003A2D61" w:rsidRPr="003C66BF"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04675E5"/>
    <w:multiLevelType w:val="hybridMultilevel"/>
    <w:tmpl w:val="995CE4A6"/>
    <w:lvl w:ilvl="0" w:tplc="2E84F57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61D"/>
    <w:rsid w:val="00040A3C"/>
    <w:rsid w:val="00041991"/>
    <w:rsid w:val="000459DE"/>
    <w:rsid w:val="000467A5"/>
    <w:rsid w:val="000604E3"/>
    <w:rsid w:val="00061437"/>
    <w:rsid w:val="00064523"/>
    <w:rsid w:val="00070A5C"/>
    <w:rsid w:val="00071FBC"/>
    <w:rsid w:val="00076BDD"/>
    <w:rsid w:val="00080980"/>
    <w:rsid w:val="00086A67"/>
    <w:rsid w:val="00087ADB"/>
    <w:rsid w:val="00091EA6"/>
    <w:rsid w:val="000A29E4"/>
    <w:rsid w:val="000D4425"/>
    <w:rsid w:val="000E08D4"/>
    <w:rsid w:val="000E402E"/>
    <w:rsid w:val="000E777E"/>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D459D"/>
    <w:rsid w:val="001D7100"/>
    <w:rsid w:val="001E1F27"/>
    <w:rsid w:val="001F0044"/>
    <w:rsid w:val="001F3F30"/>
    <w:rsid w:val="001F641B"/>
    <w:rsid w:val="00200F8B"/>
    <w:rsid w:val="0021176A"/>
    <w:rsid w:val="00212A8D"/>
    <w:rsid w:val="00214162"/>
    <w:rsid w:val="00216C70"/>
    <w:rsid w:val="00220A1A"/>
    <w:rsid w:val="002241EF"/>
    <w:rsid w:val="0023053D"/>
    <w:rsid w:val="00231475"/>
    <w:rsid w:val="0023528F"/>
    <w:rsid w:val="002378CC"/>
    <w:rsid w:val="00243C44"/>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176D8"/>
    <w:rsid w:val="003220D7"/>
    <w:rsid w:val="00322167"/>
    <w:rsid w:val="00335837"/>
    <w:rsid w:val="00335938"/>
    <w:rsid w:val="00342CC6"/>
    <w:rsid w:val="003443ED"/>
    <w:rsid w:val="003733FB"/>
    <w:rsid w:val="00374911"/>
    <w:rsid w:val="003772C4"/>
    <w:rsid w:val="00381298"/>
    <w:rsid w:val="00384217"/>
    <w:rsid w:val="0038725A"/>
    <w:rsid w:val="00387440"/>
    <w:rsid w:val="003941CA"/>
    <w:rsid w:val="00395EBD"/>
    <w:rsid w:val="00396766"/>
    <w:rsid w:val="003A006F"/>
    <w:rsid w:val="003A2D61"/>
    <w:rsid w:val="003B009D"/>
    <w:rsid w:val="003B57EC"/>
    <w:rsid w:val="003B70D3"/>
    <w:rsid w:val="003C66BF"/>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67848"/>
    <w:rsid w:val="00470F4B"/>
    <w:rsid w:val="004763AE"/>
    <w:rsid w:val="0047654D"/>
    <w:rsid w:val="00481A80"/>
    <w:rsid w:val="00481AE3"/>
    <w:rsid w:val="00482D9A"/>
    <w:rsid w:val="00484F5F"/>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C6526"/>
    <w:rsid w:val="005D2E63"/>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49EA"/>
    <w:rsid w:val="006A63A7"/>
    <w:rsid w:val="006C1EB7"/>
    <w:rsid w:val="006D05CF"/>
    <w:rsid w:val="006D312E"/>
    <w:rsid w:val="006D4530"/>
    <w:rsid w:val="006D5F8F"/>
    <w:rsid w:val="006E15D9"/>
    <w:rsid w:val="006F4672"/>
    <w:rsid w:val="007027D6"/>
    <w:rsid w:val="00716686"/>
    <w:rsid w:val="00721C53"/>
    <w:rsid w:val="007238FF"/>
    <w:rsid w:val="00740391"/>
    <w:rsid w:val="007453FF"/>
    <w:rsid w:val="00754C4A"/>
    <w:rsid w:val="007555BE"/>
    <w:rsid w:val="00762508"/>
    <w:rsid w:val="00764DCA"/>
    <w:rsid w:val="007719E4"/>
    <w:rsid w:val="00783165"/>
    <w:rsid w:val="00796426"/>
    <w:rsid w:val="00797A27"/>
    <w:rsid w:val="007A1132"/>
    <w:rsid w:val="007B1F72"/>
    <w:rsid w:val="007B26F0"/>
    <w:rsid w:val="007C286F"/>
    <w:rsid w:val="007E14E2"/>
    <w:rsid w:val="007E5784"/>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660C4"/>
    <w:rsid w:val="008856C5"/>
    <w:rsid w:val="00886349"/>
    <w:rsid w:val="00894936"/>
    <w:rsid w:val="0089673E"/>
    <w:rsid w:val="008A28BD"/>
    <w:rsid w:val="008A2C1B"/>
    <w:rsid w:val="008B3CAA"/>
    <w:rsid w:val="008B5472"/>
    <w:rsid w:val="008B5D35"/>
    <w:rsid w:val="008B7CC5"/>
    <w:rsid w:val="008C0FEE"/>
    <w:rsid w:val="008C2D5B"/>
    <w:rsid w:val="008D1260"/>
    <w:rsid w:val="008D692B"/>
    <w:rsid w:val="008E1864"/>
    <w:rsid w:val="008E6B40"/>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A27C3"/>
    <w:rsid w:val="009B0A47"/>
    <w:rsid w:val="009B1CDF"/>
    <w:rsid w:val="009B1EEE"/>
    <w:rsid w:val="009B2F19"/>
    <w:rsid w:val="009B38A7"/>
    <w:rsid w:val="009C0C9D"/>
    <w:rsid w:val="009D2985"/>
    <w:rsid w:val="009D4D1A"/>
    <w:rsid w:val="009D6236"/>
    <w:rsid w:val="009E0D7F"/>
    <w:rsid w:val="009E2FEF"/>
    <w:rsid w:val="009E3810"/>
    <w:rsid w:val="009F1689"/>
    <w:rsid w:val="00A03943"/>
    <w:rsid w:val="00A04AA9"/>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11E5F"/>
    <w:rsid w:val="00C20B9F"/>
    <w:rsid w:val="00C20F78"/>
    <w:rsid w:val="00C22E5F"/>
    <w:rsid w:val="00C367C6"/>
    <w:rsid w:val="00C55553"/>
    <w:rsid w:val="00C65F27"/>
    <w:rsid w:val="00C6697A"/>
    <w:rsid w:val="00C674DC"/>
    <w:rsid w:val="00C80EBD"/>
    <w:rsid w:val="00C83EB7"/>
    <w:rsid w:val="00C97BFE"/>
    <w:rsid w:val="00CA0AAD"/>
    <w:rsid w:val="00CA60EE"/>
    <w:rsid w:val="00CA677B"/>
    <w:rsid w:val="00CA75B8"/>
    <w:rsid w:val="00CB2E80"/>
    <w:rsid w:val="00CB34A6"/>
    <w:rsid w:val="00CB5973"/>
    <w:rsid w:val="00CB71B9"/>
    <w:rsid w:val="00CC5952"/>
    <w:rsid w:val="00CD3D31"/>
    <w:rsid w:val="00CE0E61"/>
    <w:rsid w:val="00CE3494"/>
    <w:rsid w:val="00CE39A1"/>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E560E"/>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E0BF7"/>
    <w:rsid w:val="00EE6E7B"/>
    <w:rsid w:val="00EF1B0A"/>
    <w:rsid w:val="00EF4ADF"/>
    <w:rsid w:val="00EF4B6A"/>
    <w:rsid w:val="00F13B23"/>
    <w:rsid w:val="00F143DB"/>
    <w:rsid w:val="00F2410E"/>
    <w:rsid w:val="00F25AFF"/>
    <w:rsid w:val="00F50676"/>
    <w:rsid w:val="00F52E1E"/>
    <w:rsid w:val="00F54B7B"/>
    <w:rsid w:val="00F6549A"/>
    <w:rsid w:val="00F65F54"/>
    <w:rsid w:val="00F66FF9"/>
    <w:rsid w:val="00F73CB8"/>
    <w:rsid w:val="00F73D67"/>
    <w:rsid w:val="00F73D97"/>
    <w:rsid w:val="00F755B2"/>
    <w:rsid w:val="00F82282"/>
    <w:rsid w:val="00F82610"/>
    <w:rsid w:val="00F832D2"/>
    <w:rsid w:val="00F853EA"/>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10E"/>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871406">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909</Words>
  <Characters>5854</Characters>
  <Application>Microsoft Office Word</Application>
  <DocSecurity>0</DocSecurity>
  <Lines>975</Lines>
  <Paragraphs>225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26</cp:revision>
  <cp:lastPrinted>2022-10-19T09:19:00Z</cp:lastPrinted>
  <dcterms:created xsi:type="dcterms:W3CDTF">2023-02-08T10:35:00Z</dcterms:created>
  <dcterms:modified xsi:type="dcterms:W3CDTF">2023-03-07T10:46:00Z</dcterms:modified>
</cp:coreProperties>
</file>