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E6BC9D84DD447829D759EB6F30E3ADC"/>
        </w:placeholder>
        <w:text/>
      </w:sdtPr>
      <w:sdtEndPr/>
      <w:sdtContent>
        <w:p w:rsidRPr="009B062B" w:rsidR="00AF30DD" w:rsidP="00DA28CE" w:rsidRDefault="00AF30DD" w14:paraId="43C07475" w14:textId="77777777">
          <w:pPr>
            <w:pStyle w:val="Rubrik1"/>
            <w:spacing w:after="300"/>
          </w:pPr>
          <w:r w:rsidRPr="009B062B">
            <w:t>Förslag till riksdagsbeslut</w:t>
          </w:r>
        </w:p>
      </w:sdtContent>
    </w:sdt>
    <w:sdt>
      <w:sdtPr>
        <w:alias w:val="Yrkande 1"/>
        <w:tag w:val="b8af70ff-22d0-42d0-9e6a-77fd01391267"/>
        <w:id w:val="2137906707"/>
        <w:lock w:val="sdtLocked"/>
      </w:sdtPr>
      <w:sdtEndPr/>
      <w:sdtContent>
        <w:p w:rsidR="00071234" w:rsidRDefault="0090237F" w14:paraId="107A5261" w14:textId="7E00C3DF">
          <w:pPr>
            <w:pStyle w:val="Frslagstext"/>
            <w:numPr>
              <w:ilvl w:val="0"/>
              <w:numId w:val="0"/>
            </w:numPr>
          </w:pPr>
          <w:r>
            <w:t>Riksdagen ställer sig bakom det som anförs i motionen om att värna det försvarshistoriska arvet som en angelägenhet för hela Sverige och om att se över vilka museer som har statlig finansiering och i vilken omfattning,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DD3644684AE41FA8CA181D42BF48A16"/>
        </w:placeholder>
        <w:text/>
      </w:sdtPr>
      <w:sdtEndPr/>
      <w:sdtContent>
        <w:p w:rsidRPr="009B062B" w:rsidR="006D79C9" w:rsidP="00333E95" w:rsidRDefault="006D79C9" w14:paraId="4D06DD47" w14:textId="77777777">
          <w:pPr>
            <w:pStyle w:val="Rubrik1"/>
          </w:pPr>
          <w:r>
            <w:t>Motivering</w:t>
          </w:r>
        </w:p>
      </w:sdtContent>
    </w:sdt>
    <w:p w:rsidR="00BB4381" w:rsidP="00BB4381" w:rsidRDefault="00BB4381" w14:paraId="1B63BC72" w14:textId="6E19014B">
      <w:pPr>
        <w:pStyle w:val="Normalutanindragellerluft"/>
      </w:pPr>
      <w:r>
        <w:t xml:space="preserve">För att öka förståelsen för vår samtid har historien en viktig betydelse. Inom försvaret finns det i Sverige många anläggningar som är av militärhistoriskt intresse. En del är bättre bevarade, andra </w:t>
      </w:r>
      <w:r w:rsidR="00731776">
        <w:t>ä</w:t>
      </w:r>
      <w:r>
        <w:t xml:space="preserve">r sämre. Flera har ett statligt stöd medan vi i Västsverige ser mindre av den fördelningen. I Göteborg finns bland annat Aeroseum och Maritiman. Både drivs med mindre statliga anslag, men framför allt av ideella föreningar. </w:t>
      </w:r>
    </w:p>
    <w:p w:rsidR="00BB4381" w:rsidP="00BB4381" w:rsidRDefault="00BB4381" w14:paraId="5C41181C" w14:textId="5D50C869">
      <w:r w:rsidRPr="00BB4381">
        <w:t xml:space="preserve">Aeroseum, som ligger vid Säve, Göteborg, ingår sedan </w:t>
      </w:r>
      <w:r w:rsidR="00731776">
        <w:t xml:space="preserve">den </w:t>
      </w:r>
      <w:r w:rsidRPr="00BB4381">
        <w:t>1</w:t>
      </w:r>
      <w:r w:rsidR="00731776">
        <w:t xml:space="preserve"> januari</w:t>
      </w:r>
      <w:r w:rsidRPr="00BB4381">
        <w:t xml:space="preserve"> 2008 i nät</w:t>
      </w:r>
      <w:r w:rsidR="00C3303D">
        <w:softHyphen/>
      </w:r>
      <w:r w:rsidRPr="00BB4381">
        <w:t xml:space="preserve">verket Sveriges </w:t>
      </w:r>
      <w:r w:rsidR="00731776">
        <w:t>m</w:t>
      </w:r>
      <w:r w:rsidRPr="00BB4381">
        <w:t xml:space="preserve">ilitärhistoriska </w:t>
      </w:r>
      <w:r w:rsidR="00731776">
        <w:t>a</w:t>
      </w:r>
      <w:r w:rsidRPr="00BB4381">
        <w:t xml:space="preserve">rv (SMHA), vilket sorterar under Statens </w:t>
      </w:r>
      <w:r w:rsidR="00731776">
        <w:t>f</w:t>
      </w:r>
      <w:r w:rsidRPr="00BB4381">
        <w:t>örsvars</w:t>
      </w:r>
      <w:r w:rsidR="00C3303D">
        <w:softHyphen/>
      </w:r>
      <w:bookmarkStart w:name="_GoBack" w:id="1"/>
      <w:bookmarkEnd w:id="1"/>
      <w:r w:rsidRPr="00BB4381">
        <w:t xml:space="preserve">historiska </w:t>
      </w:r>
      <w:r w:rsidR="00731776">
        <w:t>m</w:t>
      </w:r>
      <w:r w:rsidRPr="00BB4381">
        <w:t xml:space="preserve">useer (SFHM). Här får man följa flygets historia och utveckling fram till dagens moderna flygande farkoster. Det är framför allt volontärer som driver museet och driver olika projekt. För att kunna utvecklas och underhållas är man beroende av en stabil finansiering. </w:t>
      </w:r>
    </w:p>
    <w:p w:rsidRPr="00422B9E" w:rsidR="00422B9E" w:rsidP="00BB4381" w:rsidRDefault="00BB4381" w14:paraId="4846DAF0" w14:textId="06CA2DAD">
      <w:r>
        <w:t>Maritiman ligger vid kajen i Göteborg och är världens största flytande fartygs</w:t>
      </w:r>
      <w:r w:rsidR="00C3303D">
        <w:softHyphen/>
      </w:r>
      <w:r>
        <w:t xml:space="preserve">museum. Här hålls bland annat utställningar och barnverksamhet. Chalmers </w:t>
      </w:r>
      <w:r w:rsidR="00731776">
        <w:t>t</w:t>
      </w:r>
      <w:r>
        <w:t xml:space="preserve">ekniska </w:t>
      </w:r>
      <w:r w:rsidR="00731776">
        <w:t>h</w:t>
      </w:r>
      <w:r>
        <w:t>ögskola har också utbildningar för sina fartygsingenjörer på lastfartyget M/S Fryken. Mycket av arbetet sker ideellt. Även här ser vi behovet av en stabil finansiering för a</w:t>
      </w:r>
      <w:r w:rsidR="00731776">
        <w:t>tt</w:t>
      </w:r>
      <w:r>
        <w:t xml:space="preserve"> kunna utvecklas och underhållas. </w:t>
      </w:r>
    </w:p>
    <w:sdt>
      <w:sdtPr>
        <w:alias w:val="CC_Underskrifter"/>
        <w:tag w:val="CC_Underskrifter"/>
        <w:id w:val="583496634"/>
        <w:lock w:val="sdtContentLocked"/>
        <w:placeholder>
          <w:docPart w:val="757FEA1AEF974E1EBA22899707584598"/>
        </w:placeholder>
      </w:sdtPr>
      <w:sdtEndPr/>
      <w:sdtContent>
        <w:p w:rsidR="002F16DE" w:rsidRDefault="002F16DE" w14:paraId="0F95CB74" w14:textId="77777777"/>
        <w:p w:rsidRPr="008E0FE2" w:rsidR="004801AC" w:rsidP="002F16DE" w:rsidRDefault="00C3303D" w14:paraId="6EE81F95" w14:textId="4F858B8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Marie-Louise Hänel Sandström (M)</w:t>
            </w:r>
          </w:p>
        </w:tc>
        <w:tc>
          <w:tcPr>
            <w:tcW w:w="50" w:type="pct"/>
            <w:vAlign w:val="bottom"/>
          </w:tcPr>
          <w:p>
            <w:pPr>
              <w:pStyle w:val="Underskrifter"/>
            </w:pPr>
            <w:r>
              <w:t>David Josefsson (M)</w:t>
            </w:r>
          </w:p>
        </w:tc>
      </w:tr>
    </w:tbl>
    <w:p w:rsidR="00BD2BF8" w:rsidP="00C3303D" w:rsidRDefault="00BD2BF8" w14:paraId="68FF9E6F" w14:textId="77777777">
      <w:pPr>
        <w:spacing w:line="120" w:lineRule="exact"/>
      </w:pPr>
    </w:p>
    <w:sectPr w:rsidR="00BD2BF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CF3BA6" w14:textId="77777777" w:rsidR="00BB4381" w:rsidRDefault="00BB4381" w:rsidP="000C1CAD">
      <w:pPr>
        <w:spacing w:line="240" w:lineRule="auto"/>
      </w:pPr>
      <w:r>
        <w:separator/>
      </w:r>
    </w:p>
  </w:endnote>
  <w:endnote w:type="continuationSeparator" w:id="0">
    <w:p w14:paraId="1E67D973" w14:textId="77777777" w:rsidR="00BB4381" w:rsidRDefault="00BB43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DE7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61CD5" w14:textId="632A363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F16D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B0CD4" w14:textId="06BBADBE" w:rsidR="00262EA3" w:rsidRPr="002F16DE" w:rsidRDefault="00262EA3" w:rsidP="002F16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D8DF79" w14:textId="77777777" w:rsidR="00BB4381" w:rsidRDefault="00BB4381" w:rsidP="000C1CAD">
      <w:pPr>
        <w:spacing w:line="240" w:lineRule="auto"/>
      </w:pPr>
      <w:r>
        <w:separator/>
      </w:r>
    </w:p>
  </w:footnote>
  <w:footnote w:type="continuationSeparator" w:id="0">
    <w:p w14:paraId="400BD01E" w14:textId="77777777" w:rsidR="00BB4381" w:rsidRDefault="00BB438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CBAEEE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B1F83D" wp14:anchorId="3FD335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3303D" w14:paraId="02362A33" w14:textId="77777777">
                          <w:pPr>
                            <w:jc w:val="right"/>
                          </w:pPr>
                          <w:sdt>
                            <w:sdtPr>
                              <w:alias w:val="CC_Noformat_Partikod"/>
                              <w:tag w:val="CC_Noformat_Partikod"/>
                              <w:id w:val="-53464382"/>
                              <w:placeholder>
                                <w:docPart w:val="1BC6110FE6064A58810CB8D61A036F40"/>
                              </w:placeholder>
                              <w:text/>
                            </w:sdtPr>
                            <w:sdtEndPr/>
                            <w:sdtContent>
                              <w:r w:rsidR="00BB4381">
                                <w:t>M</w:t>
                              </w:r>
                            </w:sdtContent>
                          </w:sdt>
                          <w:sdt>
                            <w:sdtPr>
                              <w:alias w:val="CC_Noformat_Partinummer"/>
                              <w:tag w:val="CC_Noformat_Partinummer"/>
                              <w:id w:val="-1709555926"/>
                              <w:placeholder>
                                <w:docPart w:val="06EE56E8C9C240D583EE0FCE7736C57D"/>
                              </w:placeholder>
                              <w:text/>
                            </w:sdtPr>
                            <w:sdtEndPr/>
                            <w:sdtContent>
                              <w:r w:rsidR="00BB4381">
                                <w:t>1974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D3355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3303D" w14:paraId="02362A33" w14:textId="77777777">
                    <w:pPr>
                      <w:jc w:val="right"/>
                    </w:pPr>
                    <w:sdt>
                      <w:sdtPr>
                        <w:alias w:val="CC_Noformat_Partikod"/>
                        <w:tag w:val="CC_Noformat_Partikod"/>
                        <w:id w:val="-53464382"/>
                        <w:placeholder>
                          <w:docPart w:val="1BC6110FE6064A58810CB8D61A036F40"/>
                        </w:placeholder>
                        <w:text/>
                      </w:sdtPr>
                      <w:sdtEndPr/>
                      <w:sdtContent>
                        <w:r w:rsidR="00BB4381">
                          <w:t>M</w:t>
                        </w:r>
                      </w:sdtContent>
                    </w:sdt>
                    <w:sdt>
                      <w:sdtPr>
                        <w:alias w:val="CC_Noformat_Partinummer"/>
                        <w:tag w:val="CC_Noformat_Partinummer"/>
                        <w:id w:val="-1709555926"/>
                        <w:placeholder>
                          <w:docPart w:val="06EE56E8C9C240D583EE0FCE7736C57D"/>
                        </w:placeholder>
                        <w:text/>
                      </w:sdtPr>
                      <w:sdtEndPr/>
                      <w:sdtContent>
                        <w:r w:rsidR="00BB4381">
                          <w:t>1974</w:t>
                        </w:r>
                      </w:sdtContent>
                    </w:sdt>
                  </w:p>
                </w:txbxContent>
              </v:textbox>
              <w10:wrap anchorx="page"/>
            </v:shape>
          </w:pict>
        </mc:Fallback>
      </mc:AlternateContent>
    </w:r>
  </w:p>
  <w:p w:rsidRPr="00293C4F" w:rsidR="00262EA3" w:rsidP="00776B74" w:rsidRDefault="00262EA3" w14:paraId="0A6C26A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39C6735" w14:textId="77777777">
    <w:pPr>
      <w:jc w:val="right"/>
    </w:pPr>
  </w:p>
  <w:p w:rsidR="00262EA3" w:rsidP="00776B74" w:rsidRDefault="00262EA3" w14:paraId="32303A4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3303D" w14:paraId="68CA297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F6148E3" wp14:anchorId="5A8D076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3303D" w14:paraId="2EA4BBE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B4381">
          <w:t>M</w:t>
        </w:r>
      </w:sdtContent>
    </w:sdt>
    <w:sdt>
      <w:sdtPr>
        <w:alias w:val="CC_Noformat_Partinummer"/>
        <w:tag w:val="CC_Noformat_Partinummer"/>
        <w:id w:val="-2014525982"/>
        <w:text/>
      </w:sdtPr>
      <w:sdtEndPr/>
      <w:sdtContent>
        <w:r w:rsidR="00BB4381">
          <w:t>1974</w:t>
        </w:r>
      </w:sdtContent>
    </w:sdt>
  </w:p>
  <w:p w:rsidRPr="008227B3" w:rsidR="00262EA3" w:rsidP="008227B3" w:rsidRDefault="00C3303D" w14:paraId="00C95D5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3303D" w14:paraId="480DC27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:1521</w:t>
        </w:r>
      </w:sdtContent>
    </w:sdt>
  </w:p>
  <w:p w:rsidR="00262EA3" w:rsidP="00E03A3D" w:rsidRDefault="00C3303D" w14:paraId="52E956F9" w14:textId="77777777">
    <w:pPr>
      <w:pStyle w:val="Motionr"/>
    </w:pPr>
    <w:sdt>
      <w:sdtPr>
        <w:alias w:val="CC_Noformat_Avtext"/>
        <w:tag w:val="CC_Noformat_Avtext"/>
        <w:id w:val="-2020768203"/>
        <w:lock w:val="sdtContentLocked"/>
        <w15:appearance w15:val="hidden"/>
        <w:text/>
      </w:sdtPr>
      <w:sdtEndPr/>
      <w:sdtContent>
        <w:r>
          <w:t>av Marie-Louise Hänel Sandström och David Josefsson (båda M)</w:t>
        </w:r>
      </w:sdtContent>
    </w:sdt>
  </w:p>
  <w:sdt>
    <w:sdtPr>
      <w:alias w:val="CC_Noformat_Rubtext"/>
      <w:tag w:val="CC_Noformat_Rubtext"/>
      <w:id w:val="-218060500"/>
      <w:lock w:val="sdtLocked"/>
      <w:text/>
    </w:sdtPr>
    <w:sdtEndPr/>
    <w:sdtContent>
      <w:p w:rsidR="00262EA3" w:rsidP="00283E0F" w:rsidRDefault="0090237F" w14:paraId="5CBA5F4E" w14:textId="6B18B282">
        <w:pPr>
          <w:pStyle w:val="FSHRub2"/>
        </w:pPr>
        <w:r>
          <w:t>Värna det försvarshistoriska arvet</w:t>
        </w:r>
      </w:p>
    </w:sdtContent>
  </w:sdt>
  <w:sdt>
    <w:sdtPr>
      <w:alias w:val="CC_Boilerplate_3"/>
      <w:tag w:val="CC_Boilerplate_3"/>
      <w:id w:val="1606463544"/>
      <w:lock w:val="sdtContentLocked"/>
      <w15:appearance w15:val="hidden"/>
      <w:text w:multiLine="1"/>
    </w:sdtPr>
    <w:sdtEndPr/>
    <w:sdtContent>
      <w:p w:rsidR="00262EA3" w:rsidP="00283E0F" w:rsidRDefault="00262EA3" w14:paraId="74E70CC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B438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234"/>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656"/>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171"/>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16DE"/>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776"/>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37F"/>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6BD0"/>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98D"/>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381"/>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BF8"/>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3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4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CB9C8B3"/>
  <w15:chartTrackingRefBased/>
  <w15:docId w15:val="{55CB5EBB-6B3B-4346-8A80-576FC5345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E6BC9D84DD447829D759EB6F30E3ADC"/>
        <w:category>
          <w:name w:val="Allmänt"/>
          <w:gallery w:val="placeholder"/>
        </w:category>
        <w:types>
          <w:type w:val="bbPlcHdr"/>
        </w:types>
        <w:behaviors>
          <w:behavior w:val="content"/>
        </w:behaviors>
        <w:guid w:val="{87DB16D9-F6B4-4578-83F4-8A4210207AE8}"/>
      </w:docPartPr>
      <w:docPartBody>
        <w:p w:rsidR="00C2104F" w:rsidRDefault="00C2104F">
          <w:pPr>
            <w:pStyle w:val="0E6BC9D84DD447829D759EB6F30E3ADC"/>
          </w:pPr>
          <w:r w:rsidRPr="005A0A93">
            <w:rPr>
              <w:rStyle w:val="Platshllartext"/>
            </w:rPr>
            <w:t>Förslag till riksdagsbeslut</w:t>
          </w:r>
        </w:p>
      </w:docPartBody>
    </w:docPart>
    <w:docPart>
      <w:docPartPr>
        <w:name w:val="2DD3644684AE41FA8CA181D42BF48A16"/>
        <w:category>
          <w:name w:val="Allmänt"/>
          <w:gallery w:val="placeholder"/>
        </w:category>
        <w:types>
          <w:type w:val="bbPlcHdr"/>
        </w:types>
        <w:behaviors>
          <w:behavior w:val="content"/>
        </w:behaviors>
        <w:guid w:val="{09DC4332-511C-4C92-B833-79068BAABC24}"/>
      </w:docPartPr>
      <w:docPartBody>
        <w:p w:rsidR="00C2104F" w:rsidRDefault="00C2104F">
          <w:pPr>
            <w:pStyle w:val="2DD3644684AE41FA8CA181D42BF48A16"/>
          </w:pPr>
          <w:r w:rsidRPr="005A0A93">
            <w:rPr>
              <w:rStyle w:val="Platshllartext"/>
            </w:rPr>
            <w:t>Motivering</w:t>
          </w:r>
        </w:p>
      </w:docPartBody>
    </w:docPart>
    <w:docPart>
      <w:docPartPr>
        <w:name w:val="1BC6110FE6064A58810CB8D61A036F40"/>
        <w:category>
          <w:name w:val="Allmänt"/>
          <w:gallery w:val="placeholder"/>
        </w:category>
        <w:types>
          <w:type w:val="bbPlcHdr"/>
        </w:types>
        <w:behaviors>
          <w:behavior w:val="content"/>
        </w:behaviors>
        <w:guid w:val="{7D2AF6FC-A471-4501-BE77-D56ED6D60427}"/>
      </w:docPartPr>
      <w:docPartBody>
        <w:p w:rsidR="00C2104F" w:rsidRDefault="00C2104F">
          <w:pPr>
            <w:pStyle w:val="1BC6110FE6064A58810CB8D61A036F40"/>
          </w:pPr>
          <w:r>
            <w:rPr>
              <w:rStyle w:val="Platshllartext"/>
            </w:rPr>
            <w:t xml:space="preserve"> </w:t>
          </w:r>
        </w:p>
      </w:docPartBody>
    </w:docPart>
    <w:docPart>
      <w:docPartPr>
        <w:name w:val="06EE56E8C9C240D583EE0FCE7736C57D"/>
        <w:category>
          <w:name w:val="Allmänt"/>
          <w:gallery w:val="placeholder"/>
        </w:category>
        <w:types>
          <w:type w:val="bbPlcHdr"/>
        </w:types>
        <w:behaviors>
          <w:behavior w:val="content"/>
        </w:behaviors>
        <w:guid w:val="{C7262ABA-AA34-4ECF-A699-E86A6FDA0106}"/>
      </w:docPartPr>
      <w:docPartBody>
        <w:p w:rsidR="00C2104F" w:rsidRDefault="00C2104F">
          <w:pPr>
            <w:pStyle w:val="06EE56E8C9C240D583EE0FCE7736C57D"/>
          </w:pPr>
          <w:r>
            <w:t xml:space="preserve"> </w:t>
          </w:r>
        </w:p>
      </w:docPartBody>
    </w:docPart>
    <w:docPart>
      <w:docPartPr>
        <w:name w:val="757FEA1AEF974E1EBA22899707584598"/>
        <w:category>
          <w:name w:val="Allmänt"/>
          <w:gallery w:val="placeholder"/>
        </w:category>
        <w:types>
          <w:type w:val="bbPlcHdr"/>
        </w:types>
        <w:behaviors>
          <w:behavior w:val="content"/>
        </w:behaviors>
        <w:guid w:val="{FFBABA00-2F26-4332-8361-AD076E02316B}"/>
      </w:docPartPr>
      <w:docPartBody>
        <w:p w:rsidR="00FB7108" w:rsidRDefault="00FB71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04F"/>
    <w:rsid w:val="00C2104F"/>
    <w:rsid w:val="00FB71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6BC9D84DD447829D759EB6F30E3ADC">
    <w:name w:val="0E6BC9D84DD447829D759EB6F30E3ADC"/>
  </w:style>
  <w:style w:type="paragraph" w:customStyle="1" w:styleId="DE40393A78D646F5A650EF456103571E">
    <w:name w:val="DE40393A78D646F5A650EF456103571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CDD00E2EAF7489A82774667D720E399">
    <w:name w:val="DCDD00E2EAF7489A82774667D720E399"/>
  </w:style>
  <w:style w:type="paragraph" w:customStyle="1" w:styleId="2DD3644684AE41FA8CA181D42BF48A16">
    <w:name w:val="2DD3644684AE41FA8CA181D42BF48A16"/>
  </w:style>
  <w:style w:type="paragraph" w:customStyle="1" w:styleId="BC1A82EB65504B2FB2ED7266C8F0FC76">
    <w:name w:val="BC1A82EB65504B2FB2ED7266C8F0FC76"/>
  </w:style>
  <w:style w:type="paragraph" w:customStyle="1" w:styleId="52D913BA6FB94F71BBCC5E23F19F99FB">
    <w:name w:val="52D913BA6FB94F71BBCC5E23F19F99FB"/>
  </w:style>
  <w:style w:type="paragraph" w:customStyle="1" w:styleId="1BC6110FE6064A58810CB8D61A036F40">
    <w:name w:val="1BC6110FE6064A58810CB8D61A036F40"/>
  </w:style>
  <w:style w:type="paragraph" w:customStyle="1" w:styleId="06EE56E8C9C240D583EE0FCE7736C57D">
    <w:name w:val="06EE56E8C9C240D583EE0FCE7736C5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AEEA91-D953-4D67-BA63-6DC037D4A364}"/>
</file>

<file path=customXml/itemProps2.xml><?xml version="1.0" encoding="utf-8"?>
<ds:datastoreItem xmlns:ds="http://schemas.openxmlformats.org/officeDocument/2006/customXml" ds:itemID="{02C0902D-0C81-4951-8FFE-E01F22DA80B4}"/>
</file>

<file path=customXml/itemProps3.xml><?xml version="1.0" encoding="utf-8"?>
<ds:datastoreItem xmlns:ds="http://schemas.openxmlformats.org/officeDocument/2006/customXml" ds:itemID="{521A81D0-56C7-4C09-8C5D-CC3385F5B756}"/>
</file>

<file path=docProps/app.xml><?xml version="1.0" encoding="utf-8"?>
<Properties xmlns="http://schemas.openxmlformats.org/officeDocument/2006/extended-properties" xmlns:vt="http://schemas.openxmlformats.org/officeDocument/2006/docPropsVTypes">
  <Template>Normal</Template>
  <TotalTime>21</TotalTime>
  <Pages>1</Pages>
  <Words>238</Words>
  <Characters>1374</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M1974 Värna det försvarshistoriska arvet</vt:lpstr>
      <vt:lpstr>
      </vt:lpstr>
    </vt:vector>
  </TitlesOfParts>
  <Company>Sveriges riksdag</Company>
  <LinksUpToDate>false</LinksUpToDate>
  <CharactersWithSpaces>1603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