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Måndagen den 13 juni 2022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10.00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SoU30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Sammanhållen vård- och omsorgsdokumentation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Acko Ankarberg Johansson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Hultberg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Ramhorn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Sofia Amloh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Aphram Melki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Barbro Westerholm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Rebecka Le Moine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0.42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SoU28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Borttagande av bosättningsprincipen vid sprututbyte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0.42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SoU15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Hälso- och sjukvårdens organisation m.m.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Acko Ankarberg Johansson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Yasmine Bladelius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Waltersson Grönvall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Ramhorn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W Jonsson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Lina Nordquist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Rebecka Le Moine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1.42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betänkande UU13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Europarådet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Markus Wiechel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Carina Ohlsson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Boriana Åberg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Momodou Malcolm Jallow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Ferm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2.32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SfU27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Efterlevandestöd för barn som får vård eller boende bekostat av det allmänna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Jonas Andersson i Skellefteå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Lorena Delgado Varas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Mattias Vepsä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Ann-Sofie Alm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Eklind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3.08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SfU26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Höjt bostadstillägg till pensionärer och höjt minimibelopp vid fastställande av avgifter enligt socialtjänstlagen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3.08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SfU28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Utvisning på grund av brott – ett skärpt regelverk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Carina Ohlsson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Ann-Sofie Alm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Ludvig Aspling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Björk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Lorena Delgado Varas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Eklind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Robert Hannah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4.12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MJU29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Straffbestämmelser till EU:s förordning om fartygsåtervinning och övergripande miljöfrågor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Marlene Burwick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Betty Malmberg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Kinnunen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Ek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Elin Segerlind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Jakob Olofsgård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Gardfjell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5.18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5 tim. 18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Måndagen den 13 juni 2022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2022-06-13</SAFIR_Sammantradesdatum_Doc>
    <SAFIR_SammantradeID xmlns="C07A1A6C-0B19-41D9-BDF8-F523BA3921EB">3221adda-316e-4508-a2c1-6eec135d8948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Props1.xml><?xml version="1.0" encoding="utf-8"?>
<ds:datastoreItem xmlns:ds="http://schemas.openxmlformats.org/officeDocument/2006/customXml" ds:itemID="{803B04B0-C7AD-4055-9071-29E994A94E4D}"/>
</file>

<file path=customXml/itemProps2.xml><?xml version="1.0" encoding="utf-8"?>
<ds:datastoreItem xmlns:ds="http://schemas.openxmlformats.org/officeDocument/2006/customXml" ds:itemID="{7999CB9C-0913-479B-AA3F-F5BF99582EE3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Måndagen den 13 juni 2022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