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800" w:rsidRPr="003F7C34" w:rsidRDefault="00827800">
      <w:pPr>
        <w:pStyle w:val="Hemstlrubrik"/>
        <w:shd w:val="clear" w:color="000000" w:fill="auto"/>
      </w:pPr>
      <w:r w:rsidRPr="003F7C34">
        <w:t>Förslag till riksdagsbeslut</w:t>
      </w:r>
    </w:p>
    <w:p w:rsidR="00827800" w:rsidRPr="003F7C34" w:rsidRDefault="00827800">
      <w:pPr>
        <w:pStyle w:val="Hemstlatt"/>
        <w:shd w:val="clear" w:color="000000" w:fill="auto"/>
        <w:ind w:left="0"/>
      </w:pPr>
      <w:r w:rsidRPr="003F7C34">
        <w:t>Riksdagen tillkännager för regeringen som sin mening vad som anförs i motionen om att skapa kunskap och forskning kring mis</w:t>
      </w:r>
      <w:r w:rsidRPr="003F7C34">
        <w:t>s</w:t>
      </w:r>
      <w:r w:rsidRPr="003F7C34">
        <w:t>brukande kvinnors situation.</w:t>
      </w:r>
    </w:p>
    <w:p w:rsidR="00827800" w:rsidRPr="003F7C34" w:rsidRDefault="00827800">
      <w:pPr>
        <w:pStyle w:val="Rubrik1"/>
        <w:shd w:val="clear" w:color="000000" w:fill="auto"/>
        <w:rPr>
          <w:color w:val="000000"/>
          <w:szCs w:val="24"/>
        </w:rPr>
      </w:pPr>
      <w:r w:rsidRPr="003F7C34">
        <w:rPr>
          <w:color w:val="000000"/>
          <w:szCs w:val="24"/>
        </w:rPr>
        <w:t>Motivering</w:t>
      </w:r>
    </w:p>
    <w:p w:rsidR="00827800" w:rsidRPr="003F7C34" w:rsidRDefault="00827800">
      <w:pPr>
        <w:shd w:val="clear" w:color="000000" w:fill="auto"/>
      </w:pPr>
      <w:r w:rsidRPr="003F7C34">
        <w:t>Situationen för kvinnor med missbruksproblem blir allt svårare i Sverige. I och med att allt fler kvinnor konsumerar droger, alkohol och narkotika i allt större omfattning ökar även beroendeskapet och därmed de sociala probl</w:t>
      </w:r>
      <w:r w:rsidRPr="003F7C34">
        <w:t>e</w:t>
      </w:r>
      <w:r w:rsidRPr="003F7C34">
        <w:t>men. Missbruket sprider sig även allt längre ner i åldrarna.</w:t>
      </w:r>
    </w:p>
    <w:p w:rsidR="00827800" w:rsidRPr="003F7C34" w:rsidRDefault="00827800">
      <w:pPr>
        <w:pStyle w:val="Normaltindrag"/>
        <w:shd w:val="clear" w:color="000000" w:fill="auto"/>
      </w:pPr>
      <w:r w:rsidRPr="003F7C34">
        <w:t>Kvinnor erbjuds idag för det mesta samma vård som männen, fast oftast i mindre omfattning. Kanske för att de inte bråkar och gormar lika mycket som sina manliga kamrater och att därför deras problematik inte tas lika mycket på allvar. Samtidigt har kvinnor en helt egen problematik. De är extra utsatta genom att de har en rent fysiskt lägre toleransnivå för droger än männen, men också genom att de ofta har en väl invand roll av offer för misshande</w:t>
      </w:r>
      <w:r w:rsidRPr="003F7C34">
        <w:t>l och sexuella övergrepp i förhållande till det manliga könet.</w:t>
      </w:r>
    </w:p>
    <w:p w:rsidR="00827800" w:rsidRPr="003F7C34" w:rsidRDefault="00827800">
      <w:pPr>
        <w:pStyle w:val="Normaltindrag"/>
        <w:shd w:val="clear" w:color="000000" w:fill="auto"/>
      </w:pPr>
      <w:r w:rsidRPr="003F7C34">
        <w:t>Idag erbjuds i allt större omfattning öppenvård för missbrukare från he</w:t>
      </w:r>
      <w:r w:rsidRPr="003F7C34">
        <w:t>m</w:t>
      </w:r>
      <w:r w:rsidRPr="003F7C34">
        <w:t>kommunernas sida, både av ekonomiska skäl och utifrån synvinkeln att det är bättre att lära sig att klara sitt missbruk i sin hemvanda miljö. Detta innebär emellertid för kvinnorna att de bor kvar i sin miljö med sina hemroller, med sina skuldkänslor och sin skam, och med sin dubbla börda, både som oftast misslyckad mamma och som missbrukare. Omkring dessa kvinnor finns även för det mesta män som vill fortsätta att förtrycka för att behålla sin makt, vilket gör det ännu svårare för kvinnorna att resa sig u</w:t>
      </w:r>
      <w:r w:rsidRPr="003F7C34">
        <w:t>r sin misär.</w:t>
      </w:r>
    </w:p>
    <w:p w:rsidR="00827800" w:rsidRPr="003F7C34" w:rsidRDefault="00827800">
      <w:pPr>
        <w:pStyle w:val="Normaltindrag"/>
        <w:shd w:val="clear" w:color="000000" w:fill="auto"/>
      </w:pPr>
      <w:r w:rsidRPr="003F7C34">
        <w:t>När det gäller speciellt kvinnor behöver många fler heldygnsvård, att helt och hållet byta miljö och få stöd till att finna självrespekt och ändrade vanor i sitt liv. Detta är det enda sättet att orka bryta den onda cirkeln, att för en b</w:t>
      </w:r>
      <w:r w:rsidRPr="003F7C34">
        <w:t>e</w:t>
      </w:r>
      <w:r w:rsidRPr="003F7C34">
        <w:lastRenderedPageBreak/>
        <w:t>gränsad tid komma bort från den omgivningen som bara innebär elände och förtryck.</w:t>
      </w:r>
    </w:p>
    <w:p w:rsidR="00827800" w:rsidRPr="003F7C34" w:rsidRDefault="00827800">
      <w:pPr>
        <w:pStyle w:val="Normaltindrag"/>
        <w:shd w:val="clear" w:color="000000" w:fill="auto"/>
      </w:pPr>
      <w:r w:rsidRPr="003F7C34">
        <w:t>Så gott som alltid i dessa fall är det inte bara kvinnan som är drabbad utan det finns nästan alltid barn med i bilden, nästa generation som aldrig hitintills har förstått vad ett vanligt liv i en vanlig, fullt fungerande familj innebär. Dessa barn är kanske ännu mer i behov av en förändring, en ljusning, för att orka växa.</w:t>
      </w:r>
    </w:p>
    <w:p w:rsidR="00827800" w:rsidRPr="003F7C34" w:rsidRDefault="00827800">
      <w:pPr>
        <w:pStyle w:val="Normaltindrag"/>
        <w:shd w:val="clear" w:color="000000" w:fill="auto"/>
      </w:pPr>
      <w:r w:rsidRPr="003F7C34">
        <w:t>Det som behövs är att regeringen tar initiativ till att utveckla speciella missbruksprogram för kvinnor. Att vi ser den speciella roll som kvinnor får i och med missbruket, och som i mycket innebär att alla negativa krafter som finns i vårt samhälle kring könsrollerna tiodubblas för dessa kvinnor och blir ett ok som man till slut inte orkar bära. Här måste forskningen och beprövade erfarenheter användas för att sammanställa och utveckla vården för dessa kvinnor i syfte att dessa resultat sedan kan komma ti</w:t>
      </w:r>
      <w:r w:rsidRPr="003F7C34">
        <w:t>ll bred användning i den vård som kommuner och landsting erbjuder kvinnorna.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C34">
        <w:trPr>
          <w:cantSplit/>
        </w:trPr>
        <w:tc>
          <w:tcPr>
            <w:tcW w:w="3046" w:type="dxa"/>
          </w:tcPr>
          <w:p w:rsidR="00827800" w:rsidRPr="003F7C34" w:rsidRDefault="00827800">
            <w:pPr>
              <w:pStyle w:val="UnderskriftDatum"/>
              <w:shd w:val="clear" w:color="000000" w:fill="auto"/>
              <w:spacing w:before="240"/>
            </w:pPr>
            <w:r w:rsidRPr="003F7C34">
              <w:t>Stockholm den 3 oktober 2007</w:t>
            </w:r>
          </w:p>
        </w:tc>
        <w:tc>
          <w:tcPr>
            <w:tcW w:w="3047" w:type="dxa"/>
          </w:tcPr>
          <w:p w:rsidR="00827800" w:rsidRPr="003F7C34" w:rsidRDefault="00827800">
            <w:pPr>
              <w:pStyle w:val="Underskrifter"/>
              <w:shd w:val="clear" w:color="000000" w:fill="auto"/>
              <w:spacing w:before="240"/>
            </w:pPr>
          </w:p>
        </w:tc>
      </w:tr>
      <w:tr w:rsidR="00000000" w:rsidRPr="003F7C34">
        <w:trPr>
          <w:cantSplit/>
        </w:trPr>
        <w:tc>
          <w:tcPr>
            <w:tcW w:w="3046" w:type="dxa"/>
          </w:tcPr>
          <w:p w:rsidR="00827800" w:rsidRPr="003F7C34" w:rsidRDefault="00827800">
            <w:pPr>
              <w:pStyle w:val="Underskrifter"/>
              <w:shd w:val="clear" w:color="000000" w:fill="auto"/>
            </w:pPr>
            <w:r w:rsidRPr="003F7C34">
              <w:t>Mats Pertoft (mp)</w:t>
            </w:r>
          </w:p>
        </w:tc>
        <w:tc>
          <w:tcPr>
            <w:tcW w:w="3046" w:type="dxa"/>
          </w:tcPr>
          <w:p w:rsidR="00827800" w:rsidRPr="003F7C34" w:rsidRDefault="00827800">
            <w:pPr>
              <w:pStyle w:val="Underskrifter"/>
              <w:shd w:val="clear" w:color="000000" w:fill="auto"/>
            </w:pPr>
            <w:r w:rsidRPr="003F7C34">
              <w:t>Mehmet Kaplan (mp)</w:t>
            </w:r>
          </w:p>
        </w:tc>
      </w:tr>
    </w:tbl>
    <w:p w:rsidR="00827800" w:rsidRPr="003F7C34" w:rsidRDefault="00827800">
      <w:pPr>
        <w:pStyle w:val="Normaltindrag"/>
        <w:shd w:val="clear" w:color="000000" w:fill="auto"/>
      </w:pPr>
    </w:p>
    <w:sectPr w:rsidR="00827800" w:rsidRPr="003F7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800" w:rsidRPr="003F7C34" w:rsidRDefault="00827800">
      <w:r w:rsidRPr="003F7C34">
        <w:separator/>
      </w:r>
    </w:p>
  </w:endnote>
  <w:endnote w:type="continuationSeparator" w:id="0">
    <w:p w:rsidR="00827800" w:rsidRPr="003F7C34" w:rsidRDefault="00827800">
      <w:r w:rsidRPr="003F7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3F7C34">
    <w:pPr>
      <w:pStyle w:val="Sidfot"/>
    </w:pPr>
    <w:r w:rsidRPr="003F7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80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800" w:rsidRDefault="008278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800" w:rsidRDefault="008278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3F7C34">
    <w:pPr>
      <w:pStyle w:val="Sidfot"/>
    </w:pPr>
    <w:r w:rsidRPr="003F7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396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800" w:rsidRDefault="00827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800" w:rsidRDefault="00827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3F7C34">
    <w:pPr>
      <w:pStyle w:val="Sidfot"/>
    </w:pPr>
    <w:r w:rsidRPr="003F7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96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800" w:rsidRDefault="00827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800" w:rsidRDefault="00827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800" w:rsidRPr="003F7C34" w:rsidRDefault="00827800">
      <w:r w:rsidRPr="003F7C34">
        <w:separator/>
      </w:r>
    </w:p>
  </w:footnote>
  <w:footnote w:type="continuationSeparator" w:id="0">
    <w:p w:rsidR="00827800" w:rsidRPr="003F7C34" w:rsidRDefault="00827800">
      <w:r w:rsidRPr="003F7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3F7C34">
    <w:pPr>
      <w:pStyle w:val="Sidhuvud"/>
    </w:pPr>
    <w:r w:rsidRPr="003F7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661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800" w:rsidRDefault="008278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800" w:rsidRDefault="008278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3F7C34">
    <w:pPr>
      <w:pStyle w:val="Sidhuvud"/>
    </w:pPr>
    <w:r w:rsidRPr="003F7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096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800" w:rsidRDefault="008278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800" w:rsidRDefault="008278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800" w:rsidRPr="003F7C34" w:rsidRDefault="00827800">
    <w:pPr>
      <w:pStyle w:val="FSHNormal"/>
      <w:tabs>
        <w:tab w:val="right" w:pos="5840"/>
      </w:tabs>
    </w:pPr>
    <w:r w:rsidRPr="003F7C34">
      <w:br/>
    </w:r>
    <w:r w:rsidRPr="003F7C34">
      <w:fldChar w:fldCharType="begin" w:fldLock="1"/>
    </w:r>
    <w:r w:rsidRPr="003F7C34">
      <w:instrText xml:space="preserve"> DOCPROPERTY</w:instrText>
    </w:r>
    <w:r w:rsidRPr="003F7C34">
      <w:rPr>
        <w:sz w:val="18"/>
      </w:rPr>
      <w:instrText xml:space="preserve"> "YearUser" *\charformat </w:instrText>
    </w:r>
    <w:r w:rsidRPr="003F7C34">
      <w:fldChar w:fldCharType="separate"/>
    </w:r>
    <w:r w:rsidRPr="003F7C34">
      <w:t>2007/08</w:t>
    </w:r>
    <w:r w:rsidRPr="003F7C34">
      <w:fldChar w:fldCharType="end"/>
    </w:r>
    <w:r w:rsidRPr="003F7C34">
      <w:t xml:space="preserve"> </w:t>
    </w:r>
    <w:r w:rsidRPr="003F7C34">
      <w:tab/>
      <w:t xml:space="preserve">mnr: </w:t>
    </w:r>
    <w:r w:rsidRPr="003F7C34">
      <w:fldChar w:fldCharType="begin" w:fldLock="1"/>
    </w:r>
    <w:r w:rsidRPr="003F7C34">
      <w:instrText xml:space="preserve"> DOCPROPERTY</w:instrText>
    </w:r>
    <w:r w:rsidRPr="003F7C34">
      <w:rPr>
        <w:sz w:val="18"/>
      </w:rPr>
      <w:instrText xml:space="preserve"> "Motionsnummer" *\charformat </w:instrText>
    </w:r>
    <w:r w:rsidRPr="003F7C34">
      <w:fldChar w:fldCharType="separate"/>
    </w:r>
    <w:r w:rsidRPr="003F7C34">
      <w:t>So515</w:t>
    </w:r>
    <w:r w:rsidRPr="003F7C34">
      <w:fldChar w:fldCharType="end"/>
    </w:r>
    <w:r w:rsidRPr="003F7C34">
      <w:br/>
    </w:r>
    <w:r w:rsidRPr="003F7C34">
      <w:fldChar w:fldCharType="begin" w:fldLock="1"/>
    </w:r>
    <w:r w:rsidRPr="003F7C34">
      <w:instrText xml:space="preserve"> DOCPROPERTY</w:instrText>
    </w:r>
    <w:r w:rsidRPr="003F7C34">
      <w:rPr>
        <w:sz w:val="18"/>
      </w:rPr>
      <w:instrText xml:space="preserve"> "Samling" *\charformat </w:instrText>
    </w:r>
    <w:r w:rsidRPr="003F7C34">
      <w:fldChar w:fldCharType="end"/>
    </w:r>
    <w:r w:rsidRPr="003F7C34">
      <w:tab/>
      <w:t xml:space="preserve">pnr: </w:t>
    </w:r>
    <w:r w:rsidRPr="003F7C34">
      <w:fldChar w:fldCharType="begin" w:fldLock="1"/>
    </w:r>
    <w:r w:rsidRPr="003F7C34">
      <w:instrText xml:space="preserve"> DOCPROPERTY</w:instrText>
    </w:r>
    <w:r w:rsidRPr="003F7C34">
      <w:rPr>
        <w:sz w:val="18"/>
      </w:rPr>
      <w:instrText xml:space="preserve"> "Partinummer" *\charformat </w:instrText>
    </w:r>
    <w:r w:rsidRPr="003F7C34">
      <w:fldChar w:fldCharType="separate"/>
    </w:r>
    <w:r w:rsidRPr="003F7C34">
      <w:t>mp828</w:t>
    </w:r>
    <w:r w:rsidRPr="003F7C34">
      <w:fldChar w:fldCharType="end"/>
    </w:r>
  </w:p>
  <w:p w:rsidR="00827800" w:rsidRPr="003F7C34" w:rsidRDefault="00827800">
    <w:pPr>
      <w:pStyle w:val="FSHRub1"/>
    </w:pPr>
    <w:r w:rsidRPr="003F7C34">
      <w:t>Motion till riksdagen</w:t>
    </w:r>
    <w:r w:rsidRPr="003F7C34">
      <w:br/>
    </w:r>
    <w:r w:rsidRPr="003F7C34">
      <w:fldChar w:fldCharType="begin" w:fldLock="1"/>
    </w:r>
    <w:r w:rsidRPr="003F7C34">
      <w:instrText xml:space="preserve"> DOCPROPERTY "YearUser" *\charformat </w:instrText>
    </w:r>
    <w:r w:rsidRPr="003F7C34">
      <w:fldChar w:fldCharType="separate"/>
    </w:r>
    <w:r w:rsidRPr="003F7C34">
      <w:t>2007/08</w:t>
    </w:r>
    <w:r w:rsidRPr="003F7C34">
      <w:fldChar w:fldCharType="end"/>
    </w:r>
    <w:r w:rsidRPr="003F7C34">
      <w:t>:</w:t>
    </w:r>
    <w:r w:rsidRPr="003F7C34">
      <w:fldChar w:fldCharType="begin" w:fldLock="1"/>
    </w:r>
    <w:r w:rsidRPr="003F7C34">
      <w:instrText xml:space="preserve"> DOCPROPERTY "Motionsnummer" *\charformat </w:instrText>
    </w:r>
    <w:r w:rsidRPr="003F7C34">
      <w:fldChar w:fldCharType="separate"/>
    </w:r>
    <w:r w:rsidRPr="003F7C34">
      <w:t>So515</w:t>
    </w:r>
    <w:r w:rsidRPr="003F7C34">
      <w:fldChar w:fldCharType="end"/>
    </w:r>
  </w:p>
  <w:p w:rsidR="00827800" w:rsidRPr="003F7C34" w:rsidRDefault="00827800">
    <w:pPr>
      <w:pStyle w:val="FSHNormalS5"/>
    </w:pPr>
    <w:r w:rsidRPr="003F7C34">
      <w:fldChar w:fldCharType="begin" w:fldLock="1"/>
    </w:r>
    <w:r w:rsidRPr="003F7C34">
      <w:instrText xml:space="preserve"> DOCPROPERTY "MotionarText" *\charformat </w:instrText>
    </w:r>
    <w:r w:rsidRPr="003F7C34">
      <w:fldChar w:fldCharType="separate"/>
    </w:r>
    <w:r w:rsidRPr="003F7C34">
      <w:t>av Mats Pertoft och Mehmet Kaplan (mp)</w:t>
    </w:r>
    <w:r w:rsidRPr="003F7C34">
      <w:fldChar w:fldCharType="end"/>
    </w:r>
    <w:r w:rsidRPr="003F7C34">
      <w:br/>
    </w:r>
    <w:r w:rsidRPr="003F7C34">
      <w:fldChar w:fldCharType="begin" w:fldLock="1"/>
    </w:r>
    <w:r w:rsidRPr="003F7C34">
      <w:instrText xml:space="preserve"> DOCPROPERTY "SvarFrasKort" *\charformat </w:instrText>
    </w:r>
    <w:r w:rsidRPr="003F7C34">
      <w:fldChar w:fldCharType="end"/>
    </w:r>
  </w:p>
  <w:p w:rsidR="00827800" w:rsidRPr="003F7C34" w:rsidRDefault="00827800">
    <w:pPr>
      <w:pStyle w:val="FSHTitel"/>
    </w:pPr>
    <w:r w:rsidRPr="003F7C34">
      <w:fldChar w:fldCharType="begin" w:fldLock="1"/>
    </w:r>
    <w:r w:rsidRPr="003F7C34">
      <w:instrText xml:space="preserve"> DOCPROPERTY</w:instrText>
    </w:r>
    <w:r w:rsidRPr="003F7C34">
      <w:rPr>
        <w:sz w:val="18"/>
      </w:rPr>
      <w:instrText xml:space="preserve"> "RubrikSvar" *\charformat </w:instrText>
    </w:r>
    <w:r w:rsidRPr="003F7C34">
      <w:fldChar w:fldCharType="separate"/>
    </w:r>
    <w:r w:rsidRPr="003F7C34">
      <w:t>Stöd för missbrukande kvinnor</w:t>
    </w:r>
    <w:r w:rsidRPr="003F7C34">
      <w:fldChar w:fldCharType="end"/>
    </w:r>
  </w:p>
  <w:p w:rsidR="00827800" w:rsidRPr="003F7C34" w:rsidRDefault="00827800">
    <w:pPr>
      <w:pStyle w:val="Normal00"/>
    </w:pPr>
  </w:p>
  <w:p w:rsidR="00827800" w:rsidRPr="003F7C34" w:rsidRDefault="00827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3777318">
    <w:abstractNumId w:val="8"/>
  </w:num>
  <w:num w:numId="2" w16cid:durableId="1980379351">
    <w:abstractNumId w:val="9"/>
  </w:num>
  <w:num w:numId="3" w16cid:durableId="1805001953">
    <w:abstractNumId w:val="8"/>
  </w:num>
  <w:num w:numId="4" w16cid:durableId="147599778">
    <w:abstractNumId w:val="9"/>
  </w:num>
  <w:num w:numId="5" w16cid:durableId="1312367613">
    <w:abstractNumId w:val="13"/>
  </w:num>
  <w:num w:numId="6" w16cid:durableId="1342123359">
    <w:abstractNumId w:val="10"/>
  </w:num>
  <w:num w:numId="7" w16cid:durableId="1234587423">
    <w:abstractNumId w:val="11"/>
  </w:num>
  <w:num w:numId="8" w16cid:durableId="283536529">
    <w:abstractNumId w:val="12"/>
  </w:num>
  <w:num w:numId="9" w16cid:durableId="1247306448">
    <w:abstractNumId w:val="8"/>
  </w:num>
  <w:num w:numId="10" w16cid:durableId="353000252">
    <w:abstractNumId w:val="3"/>
  </w:num>
  <w:num w:numId="11" w16cid:durableId="1624265752">
    <w:abstractNumId w:val="2"/>
  </w:num>
  <w:num w:numId="12" w16cid:durableId="1580402423">
    <w:abstractNumId w:val="1"/>
  </w:num>
  <w:num w:numId="13" w16cid:durableId="1380738734">
    <w:abstractNumId w:val="0"/>
  </w:num>
  <w:num w:numId="14" w16cid:durableId="1835875958">
    <w:abstractNumId w:val="9"/>
  </w:num>
  <w:num w:numId="15" w16cid:durableId="1813592119">
    <w:abstractNumId w:val="7"/>
  </w:num>
  <w:num w:numId="16" w16cid:durableId="1626501072">
    <w:abstractNumId w:val="6"/>
  </w:num>
  <w:num w:numId="17" w16cid:durableId="1302659285">
    <w:abstractNumId w:val="5"/>
  </w:num>
  <w:num w:numId="18" w16cid:durableId="634408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F87DCE8-E845-4A82-8576-72C9B4F36723},{118C048D-818B-4EE9-99AD-DE1F328BC164}"/>
  </w:docVars>
  <w:rsids>
    <w:rsidRoot w:val="00C056AC"/>
    <w:rsid w:val="003F7C34"/>
    <w:rsid w:val="00827800"/>
    <w:rsid w:val="00C056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584F7-925C-4BB2-B2BD-CCD2DE35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2414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mp828</vt:lpstr>
    </vt:vector>
  </TitlesOfParts>
  <Company>Riksdagen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mp828</dc:title>
  <dc:subject>mp828</dc:subject>
  <dc:creator>Riksdagen</dc:creator>
  <cp:keywords>Riksdagen</cp:keywords>
  <dc:description>TKG-ktrl, MSMQ4mb, PersReg-Distribution mm</dc:description>
  <cp:lastModifiedBy>Lars Brink</cp:lastModifiedBy>
  <cp:revision>2</cp:revision>
  <cp:lastPrinted>2007-12-05T15:05:00Z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för missbrukande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missbrukande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Mehmet Kaplan (mp)</vt:lpwstr>
  </property>
  <property fmtid="{D5CDD505-2E9C-101B-9397-08002B2CF9AE}" pid="26" name="MotionarLista">
    <vt:lpwstr>Pertoft, Mats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20072008000001090112000008280069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20072008000001090112000008280069</vt:lpwstr>
  </property>
  <property fmtid="{D5CDD505-2E9C-101B-9397-08002B2CF9AE}" pid="50" name="nummer">
    <vt:lpwstr>515</vt:lpwstr>
  </property>
  <property fmtid="{D5CDD505-2E9C-101B-9397-08002B2CF9AE}" pid="51" name="utskottsbeteckning">
    <vt:lpwstr>So</vt:lpwstr>
  </property>
  <property fmtid="{D5CDD505-2E9C-101B-9397-08002B2CF9AE}" pid="52" name="GlobalUID">
    <vt:lpwstr>{2F85859B-1CE3-40A4-8355-77AF33CF03B5}</vt:lpwstr>
  </property>
  <property fmtid="{D5CDD505-2E9C-101B-9397-08002B2CF9AE}" pid="53" name="Överföringar">
    <vt:i4>0</vt:i4>
  </property>
  <property fmtid="{D5CDD505-2E9C-101B-9397-08002B2CF9AE}" pid="54" name="Checksum">
    <vt:lpwstr>*0008237023700*</vt:lpwstr>
  </property>
  <property fmtid="{D5CDD505-2E9C-101B-9397-08002B2CF9AE}" pid="55" name="skuggnummer">
    <vt:lpwstr>2448</vt:lpwstr>
  </property>
  <property fmtid="{D5CDD505-2E9C-101B-9397-08002B2CF9AE}" pid="56" name="urixVersion">
    <vt:lpwstr>3.2.0.8</vt:lpwstr>
  </property>
  <property fmtid="{D5CDD505-2E9C-101B-9397-08002B2CF9AE}" pid="57" name="urixOrigin">
    <vt:lpwstr>071205 16:05:52.536</vt:lpwstr>
  </property>
  <property fmtid="{D5CDD505-2E9C-101B-9397-08002B2CF9AE}" pid="58" name="urixGuid">
    <vt:lpwstr>{F48F9F3A-56D1-45F1-9D15-37CA5EBEE2F7}</vt:lpwstr>
  </property>
</Properties>
</file>