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659D" w:rsidRDefault="00DB4535" w14:paraId="42ED5D37" w14:textId="77777777">
      <w:pPr>
        <w:pStyle w:val="Rubrik1"/>
        <w:spacing w:after="300"/>
      </w:pPr>
      <w:sdt>
        <w:sdtPr>
          <w:alias w:val="CC_Boilerplate_4"/>
          <w:tag w:val="CC_Boilerplate_4"/>
          <w:id w:val="-1644581176"/>
          <w:lock w:val="sdtLocked"/>
          <w:placeholder>
            <w:docPart w:val="291D7DB21BF24D9DABAD3EAF51E3027F"/>
          </w:placeholder>
          <w:text/>
        </w:sdtPr>
        <w:sdtEndPr/>
        <w:sdtContent>
          <w:r w:rsidRPr="009B062B" w:rsidR="00AF30DD">
            <w:t>Förslag till riksdagsbeslut</w:t>
          </w:r>
        </w:sdtContent>
      </w:sdt>
      <w:bookmarkEnd w:id="0"/>
      <w:bookmarkEnd w:id="1"/>
    </w:p>
    <w:sdt>
      <w:sdtPr>
        <w:alias w:val="Yrkande 1"/>
        <w:tag w:val="02ff15c0-6a83-4828-a56d-87a5e1909106"/>
        <w:id w:val="2144772969"/>
        <w:lock w:val="sdtLocked"/>
      </w:sdtPr>
      <w:sdtEndPr/>
      <w:sdtContent>
        <w:p w:rsidR="001F71E4" w:rsidRDefault="00E83AE8" w14:paraId="1A565AC9" w14:textId="77777777">
          <w:pPr>
            <w:pStyle w:val="Frslagstext"/>
            <w:numPr>
              <w:ilvl w:val="0"/>
              <w:numId w:val="0"/>
            </w:numPr>
          </w:pPr>
          <w:r>
            <w:t>Riksdagen ställer sig bakom det som anförs i motionen om att se över regelverket för avdrag för hemmakontoret i syfte att underlätta för såväl anställda som egenföretagare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97D7468BF4A8E9E0728E3C023BB9B"/>
        </w:placeholder>
        <w:text/>
      </w:sdtPr>
      <w:sdtEndPr/>
      <w:sdtContent>
        <w:p w:rsidRPr="009B062B" w:rsidR="006D79C9" w:rsidP="00333E95" w:rsidRDefault="006D79C9" w14:paraId="42157524" w14:textId="77777777">
          <w:pPr>
            <w:pStyle w:val="Rubrik1"/>
          </w:pPr>
          <w:r>
            <w:t>Motivering</w:t>
          </w:r>
        </w:p>
      </w:sdtContent>
    </w:sdt>
    <w:bookmarkEnd w:displacedByCustomXml="prev" w:id="3"/>
    <w:bookmarkEnd w:displacedByCustomXml="prev" w:id="4"/>
    <w:p w:rsidR="00045936" w:rsidP="00045936" w:rsidRDefault="00045936" w14:paraId="63355930" w14:textId="4D664F71">
      <w:pPr>
        <w:pStyle w:val="Normalutanindragellerluft"/>
      </w:pPr>
      <w:r>
        <w:t xml:space="preserve">Idag får företag göra avdrag för sina kontorslokaler medan enskilda och mindre företag har begränsningar på avdraget för sina kontorsytor i sitt bostadshus. Att mindre företag gör allt de kan för att hålla nere sina kostnader är självklart och innebär att man ofta har sitt kontor i sitt hem vilket påverkar och minskar bostadsytan i övrigt i huset. </w:t>
      </w:r>
    </w:p>
    <w:p w:rsidR="00045936" w:rsidP="00B262B7" w:rsidRDefault="00045936" w14:paraId="12432A14" w14:textId="7F924940">
      <w:r>
        <w:t xml:space="preserve">Idag är det svårt att dra av sina faktiska kostnader för sitt hemmakontor vilket innebär att våra mindre företag anser att det är för krångligt och olönsamt att ha kvar kontoret i sin bostad och tvingas då flytta till exempelvis ett kontorshotell. Detta ökar kostnaderna för företaget men gör ändå kontoret avdragsgillt. </w:t>
      </w:r>
    </w:p>
    <w:p w:rsidR="00045936" w:rsidP="00E83AE8" w:rsidRDefault="00045936" w14:paraId="1B933C3C" w14:textId="55AF0069">
      <w:r>
        <w:t>Under pandemin började många fler att jobba hemifrån, både anställda och före</w:t>
      </w:r>
      <w:r w:rsidR="00DB4535">
        <w:softHyphen/>
      </w:r>
      <w:r>
        <w:t xml:space="preserve">tagare, vilket gjorde att hemmakontoret återigen har blivit aktuellt och dessutom fått en ny uppgift att minska smittspridningen. Många väljer också ett större hus för att kunna få plats med ett hemmakontor. </w:t>
      </w:r>
    </w:p>
    <w:p w:rsidR="00045936" w:rsidP="00E83AE8" w:rsidRDefault="00045936" w14:paraId="640F8050" w14:textId="08A063D3">
      <w:r>
        <w:t>Nu efter pandemin kommer säkert många företag att se över behovet av sina kontorslokaler och kostnader för sina kontorslokaler och istället erbjuda några anställda att jobba på distans från ett hemmakontor. Det är dessutom en miljövinst och en tids</w:t>
      </w:r>
      <w:r w:rsidR="00DB4535">
        <w:softHyphen/>
      </w:r>
      <w:r>
        <w:t xml:space="preserve">vinst att anställda inte behöver åka till jobbet utan kan jobba hemifrån alternativt på annan plats. Men regelverket är inte anpassat för detta och behöver ses över och moderniseras för att underlätta </w:t>
      </w:r>
      <w:r w:rsidR="00E83AE8">
        <w:t xml:space="preserve">såväl </w:t>
      </w:r>
      <w:r>
        <w:t>för anställda som jobbar hemifrån som för eg</w:t>
      </w:r>
      <w:r w:rsidR="00E83AE8">
        <w:t>en</w:t>
      </w:r>
      <w:r>
        <w:t xml:space="preserve">företagare. </w:t>
      </w:r>
    </w:p>
    <w:sdt>
      <w:sdtPr>
        <w:rPr>
          <w:i/>
          <w:noProof/>
        </w:rPr>
        <w:alias w:val="CC_Underskrifter"/>
        <w:tag w:val="CC_Underskrifter"/>
        <w:id w:val="583496634"/>
        <w:lock w:val="sdtContentLocked"/>
        <w:placeholder>
          <w:docPart w:val="B85CE5BDDDB64F4491A515B5C68B980C"/>
        </w:placeholder>
      </w:sdtPr>
      <w:sdtEndPr>
        <w:rPr>
          <w:i w:val="0"/>
          <w:noProof w:val="0"/>
        </w:rPr>
      </w:sdtEndPr>
      <w:sdtContent>
        <w:p w:rsidR="0030659D" w:rsidP="0030659D" w:rsidRDefault="0030659D" w14:paraId="629FD61A" w14:textId="77777777"/>
        <w:p w:rsidRPr="008E0FE2" w:rsidR="004801AC" w:rsidP="0030659D" w:rsidRDefault="00DB4535" w14:paraId="2E2B635B" w14:textId="66EFB2C8"/>
      </w:sdtContent>
    </w:sdt>
    <w:tbl>
      <w:tblPr>
        <w:tblW w:w="5000" w:type="pct"/>
        <w:tblLook w:val="04A0" w:firstRow="1" w:lastRow="0" w:firstColumn="1" w:lastColumn="0" w:noHBand="0" w:noVBand="1"/>
        <w:tblCaption w:val="underskrifter"/>
      </w:tblPr>
      <w:tblGrid>
        <w:gridCol w:w="4252"/>
        <w:gridCol w:w="4252"/>
      </w:tblGrid>
      <w:tr w:rsidR="001F71E4" w14:paraId="2DEBE843" w14:textId="77777777">
        <w:trPr>
          <w:cantSplit/>
        </w:trPr>
        <w:tc>
          <w:tcPr>
            <w:tcW w:w="50" w:type="pct"/>
            <w:vAlign w:val="bottom"/>
          </w:tcPr>
          <w:p w:rsidR="001F71E4" w:rsidRDefault="00E83AE8" w14:paraId="2390FF1C" w14:textId="77777777">
            <w:pPr>
              <w:pStyle w:val="Underskrifter"/>
              <w:spacing w:after="0"/>
            </w:pPr>
            <w:r>
              <w:lastRenderedPageBreak/>
              <w:t>Sten Bergheden (M)</w:t>
            </w:r>
          </w:p>
        </w:tc>
        <w:tc>
          <w:tcPr>
            <w:tcW w:w="50" w:type="pct"/>
            <w:vAlign w:val="bottom"/>
          </w:tcPr>
          <w:p w:rsidR="001F71E4" w:rsidRDefault="001F71E4" w14:paraId="0C9792EB" w14:textId="77777777">
            <w:pPr>
              <w:pStyle w:val="Underskrifter"/>
              <w:spacing w:after="0"/>
            </w:pPr>
          </w:p>
        </w:tc>
      </w:tr>
    </w:tbl>
    <w:p w:rsidR="005B3FA2" w:rsidRDefault="005B3FA2" w14:paraId="77B83584" w14:textId="77777777"/>
    <w:sectPr w:rsidR="005B3F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F4F9" w14:textId="77777777" w:rsidR="00707B7B" w:rsidRDefault="00707B7B" w:rsidP="000C1CAD">
      <w:pPr>
        <w:spacing w:line="240" w:lineRule="auto"/>
      </w:pPr>
      <w:r>
        <w:separator/>
      </w:r>
    </w:p>
  </w:endnote>
  <w:endnote w:type="continuationSeparator" w:id="0">
    <w:p w14:paraId="2BE2E7FE" w14:textId="77777777" w:rsidR="00707B7B" w:rsidRDefault="00707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2F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5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0E84" w14:textId="266CF966" w:rsidR="00262EA3" w:rsidRPr="0030659D" w:rsidRDefault="00262EA3" w:rsidP="003065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C96F" w14:textId="77777777" w:rsidR="00707B7B" w:rsidRDefault="00707B7B" w:rsidP="000C1CAD">
      <w:pPr>
        <w:spacing w:line="240" w:lineRule="auto"/>
      </w:pPr>
      <w:r>
        <w:separator/>
      </w:r>
    </w:p>
  </w:footnote>
  <w:footnote w:type="continuationSeparator" w:id="0">
    <w:p w14:paraId="21FCAC69" w14:textId="77777777" w:rsidR="00707B7B" w:rsidRDefault="00707B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A7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ACD75F" wp14:editId="5BCF0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DF2108" w14:textId="0B1DE075" w:rsidR="00262EA3" w:rsidRDefault="00DB4535" w:rsidP="008103B5">
                          <w:pPr>
                            <w:jc w:val="right"/>
                          </w:pPr>
                          <w:sdt>
                            <w:sdtPr>
                              <w:alias w:val="CC_Noformat_Partikod"/>
                              <w:tag w:val="CC_Noformat_Partikod"/>
                              <w:id w:val="-53464382"/>
                              <w:text/>
                            </w:sdtPr>
                            <w:sdtEndPr/>
                            <w:sdtContent>
                              <w:r w:rsidR="00045936">
                                <w:t>M</w:t>
                              </w:r>
                            </w:sdtContent>
                          </w:sdt>
                          <w:sdt>
                            <w:sdtPr>
                              <w:alias w:val="CC_Noformat_Partinummer"/>
                              <w:tag w:val="CC_Noformat_Partinummer"/>
                              <w:id w:val="-1709555926"/>
                              <w:text/>
                            </w:sdtPr>
                            <w:sdtEndPr/>
                            <w:sdtContent>
                              <w:r w:rsidR="006E4B8A">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CD7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DF2108" w14:textId="0B1DE075" w:rsidR="00262EA3" w:rsidRDefault="00DB4535" w:rsidP="008103B5">
                    <w:pPr>
                      <w:jc w:val="right"/>
                    </w:pPr>
                    <w:sdt>
                      <w:sdtPr>
                        <w:alias w:val="CC_Noformat_Partikod"/>
                        <w:tag w:val="CC_Noformat_Partikod"/>
                        <w:id w:val="-53464382"/>
                        <w:text/>
                      </w:sdtPr>
                      <w:sdtEndPr/>
                      <w:sdtContent>
                        <w:r w:rsidR="00045936">
                          <w:t>M</w:t>
                        </w:r>
                      </w:sdtContent>
                    </w:sdt>
                    <w:sdt>
                      <w:sdtPr>
                        <w:alias w:val="CC_Noformat_Partinummer"/>
                        <w:tag w:val="CC_Noformat_Partinummer"/>
                        <w:id w:val="-1709555926"/>
                        <w:text/>
                      </w:sdtPr>
                      <w:sdtEndPr/>
                      <w:sdtContent>
                        <w:r w:rsidR="006E4B8A">
                          <w:t>1155</w:t>
                        </w:r>
                      </w:sdtContent>
                    </w:sdt>
                  </w:p>
                </w:txbxContent>
              </v:textbox>
              <w10:wrap anchorx="page"/>
            </v:shape>
          </w:pict>
        </mc:Fallback>
      </mc:AlternateContent>
    </w:r>
  </w:p>
  <w:p w14:paraId="62DD7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FECA" w14:textId="77777777" w:rsidR="00262EA3" w:rsidRDefault="00262EA3" w:rsidP="008563AC">
    <w:pPr>
      <w:jc w:val="right"/>
    </w:pPr>
  </w:p>
  <w:p w14:paraId="4E8771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949C" w14:textId="77777777" w:rsidR="00262EA3" w:rsidRDefault="00DB45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15972" wp14:editId="331133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01E03D" w14:textId="5B79D5B5" w:rsidR="00262EA3" w:rsidRDefault="00DB4535" w:rsidP="00A314CF">
    <w:pPr>
      <w:pStyle w:val="FSHNormal"/>
      <w:spacing w:before="40"/>
    </w:pPr>
    <w:sdt>
      <w:sdtPr>
        <w:alias w:val="CC_Noformat_Motionstyp"/>
        <w:tag w:val="CC_Noformat_Motionstyp"/>
        <w:id w:val="1162973129"/>
        <w:lock w:val="sdtContentLocked"/>
        <w15:appearance w15:val="hidden"/>
        <w:text/>
      </w:sdtPr>
      <w:sdtEndPr/>
      <w:sdtContent>
        <w:r w:rsidR="0030659D">
          <w:t>Enskild motion</w:t>
        </w:r>
      </w:sdtContent>
    </w:sdt>
    <w:r w:rsidR="00821B36">
      <w:t xml:space="preserve"> </w:t>
    </w:r>
    <w:sdt>
      <w:sdtPr>
        <w:alias w:val="CC_Noformat_Partikod"/>
        <w:tag w:val="CC_Noformat_Partikod"/>
        <w:id w:val="1471015553"/>
        <w:text/>
      </w:sdtPr>
      <w:sdtEndPr/>
      <w:sdtContent>
        <w:r w:rsidR="00045936">
          <w:t>M</w:t>
        </w:r>
      </w:sdtContent>
    </w:sdt>
    <w:sdt>
      <w:sdtPr>
        <w:alias w:val="CC_Noformat_Partinummer"/>
        <w:tag w:val="CC_Noformat_Partinummer"/>
        <w:id w:val="-2014525982"/>
        <w:text/>
      </w:sdtPr>
      <w:sdtEndPr/>
      <w:sdtContent>
        <w:r w:rsidR="006E4B8A">
          <w:t>1155</w:t>
        </w:r>
      </w:sdtContent>
    </w:sdt>
  </w:p>
  <w:p w14:paraId="0B046D83" w14:textId="77777777" w:rsidR="00262EA3" w:rsidRPr="008227B3" w:rsidRDefault="00DB45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9FCE7" w14:textId="0A8C0A0D" w:rsidR="00262EA3" w:rsidRPr="008227B3" w:rsidRDefault="00DB45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5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59D">
          <w:t>:2896</w:t>
        </w:r>
      </w:sdtContent>
    </w:sdt>
  </w:p>
  <w:p w14:paraId="0297FA3F" w14:textId="4BAB1CFF" w:rsidR="00262EA3" w:rsidRDefault="00DB4535" w:rsidP="00E03A3D">
    <w:pPr>
      <w:pStyle w:val="Motionr"/>
    </w:pPr>
    <w:sdt>
      <w:sdtPr>
        <w:alias w:val="CC_Noformat_Avtext"/>
        <w:tag w:val="CC_Noformat_Avtext"/>
        <w:id w:val="-2020768203"/>
        <w:lock w:val="sdtContentLocked"/>
        <w15:appearance w15:val="hidden"/>
        <w:text/>
      </w:sdtPr>
      <w:sdtEndPr/>
      <w:sdtContent>
        <w:r w:rsidR="0030659D">
          <w:t>av Sten Bergheden (M)</w:t>
        </w:r>
      </w:sdtContent>
    </w:sdt>
  </w:p>
  <w:sdt>
    <w:sdtPr>
      <w:alias w:val="CC_Noformat_Rubtext"/>
      <w:tag w:val="CC_Noformat_Rubtext"/>
      <w:id w:val="-218060500"/>
      <w:lock w:val="sdtLocked"/>
      <w:text/>
    </w:sdtPr>
    <w:sdtEndPr/>
    <w:sdtContent>
      <w:p w14:paraId="1B67EB93" w14:textId="1C024583" w:rsidR="00262EA3" w:rsidRDefault="008E0C4D" w:rsidP="00283E0F">
        <w:pPr>
          <w:pStyle w:val="FSHRub2"/>
        </w:pPr>
        <w:r>
          <w:t>Avdraget för hemmakontoret</w:t>
        </w:r>
      </w:p>
    </w:sdtContent>
  </w:sdt>
  <w:sdt>
    <w:sdtPr>
      <w:alias w:val="CC_Boilerplate_3"/>
      <w:tag w:val="CC_Boilerplate_3"/>
      <w:id w:val="1606463544"/>
      <w:lock w:val="sdtContentLocked"/>
      <w15:appearance w15:val="hidden"/>
      <w:text w:multiLine="1"/>
    </w:sdtPr>
    <w:sdtEndPr/>
    <w:sdtContent>
      <w:p w14:paraId="7CC532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59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936"/>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E4"/>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9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8C1"/>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A2"/>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1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8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7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4D"/>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B7"/>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F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3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AE8"/>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65"/>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C5C4B3"/>
  <w15:chartTrackingRefBased/>
  <w15:docId w15:val="{15D2E751-A79E-40F5-9ACD-993E3A96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D7DB21BF24D9DABAD3EAF51E3027F"/>
        <w:category>
          <w:name w:val="Allmänt"/>
          <w:gallery w:val="placeholder"/>
        </w:category>
        <w:types>
          <w:type w:val="bbPlcHdr"/>
        </w:types>
        <w:behaviors>
          <w:behavior w:val="content"/>
        </w:behaviors>
        <w:guid w:val="{6123D78E-5198-4976-B871-FC6A744A7577}"/>
      </w:docPartPr>
      <w:docPartBody>
        <w:p w:rsidR="00A37FF5" w:rsidRDefault="00A37FF5">
          <w:pPr>
            <w:pStyle w:val="291D7DB21BF24D9DABAD3EAF51E3027F"/>
          </w:pPr>
          <w:r w:rsidRPr="005A0A93">
            <w:rPr>
              <w:rStyle w:val="Platshllartext"/>
            </w:rPr>
            <w:t>Förslag till riksdagsbeslut</w:t>
          </w:r>
        </w:p>
      </w:docPartBody>
    </w:docPart>
    <w:docPart>
      <w:docPartPr>
        <w:name w:val="9AC97D7468BF4A8E9E0728E3C023BB9B"/>
        <w:category>
          <w:name w:val="Allmänt"/>
          <w:gallery w:val="placeholder"/>
        </w:category>
        <w:types>
          <w:type w:val="bbPlcHdr"/>
        </w:types>
        <w:behaviors>
          <w:behavior w:val="content"/>
        </w:behaviors>
        <w:guid w:val="{4BE09B2D-F3F1-404B-888D-3A564DCF58CA}"/>
      </w:docPartPr>
      <w:docPartBody>
        <w:p w:rsidR="00A37FF5" w:rsidRDefault="00A37FF5">
          <w:pPr>
            <w:pStyle w:val="9AC97D7468BF4A8E9E0728E3C023BB9B"/>
          </w:pPr>
          <w:r w:rsidRPr="005A0A93">
            <w:rPr>
              <w:rStyle w:val="Platshllartext"/>
            </w:rPr>
            <w:t>Motivering</w:t>
          </w:r>
        </w:p>
      </w:docPartBody>
    </w:docPart>
    <w:docPart>
      <w:docPartPr>
        <w:name w:val="B85CE5BDDDB64F4491A515B5C68B980C"/>
        <w:category>
          <w:name w:val="Allmänt"/>
          <w:gallery w:val="placeholder"/>
        </w:category>
        <w:types>
          <w:type w:val="bbPlcHdr"/>
        </w:types>
        <w:behaviors>
          <w:behavior w:val="content"/>
        </w:behaviors>
        <w:guid w:val="{458FE828-288A-4ABE-BB4B-63D08D650D31}"/>
      </w:docPartPr>
      <w:docPartBody>
        <w:p w:rsidR="0001481E" w:rsidRDefault="000148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F5"/>
    <w:rsid w:val="0001481E"/>
    <w:rsid w:val="000C5A13"/>
    <w:rsid w:val="00A37FF5"/>
    <w:rsid w:val="00C83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D7DB21BF24D9DABAD3EAF51E3027F">
    <w:name w:val="291D7DB21BF24D9DABAD3EAF51E3027F"/>
  </w:style>
  <w:style w:type="paragraph" w:customStyle="1" w:styleId="9AC97D7468BF4A8E9E0728E3C023BB9B">
    <w:name w:val="9AC97D7468BF4A8E9E0728E3C023B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7713B-B908-4073-8E8D-D9D2C961EC1F}"/>
</file>

<file path=customXml/itemProps2.xml><?xml version="1.0" encoding="utf-8"?>
<ds:datastoreItem xmlns:ds="http://schemas.openxmlformats.org/officeDocument/2006/customXml" ds:itemID="{E9905E5F-09ED-4CAA-B83F-FE6F76BEF316}"/>
</file>

<file path=customXml/itemProps3.xml><?xml version="1.0" encoding="utf-8"?>
<ds:datastoreItem xmlns:ds="http://schemas.openxmlformats.org/officeDocument/2006/customXml" ds:itemID="{A670EA6D-BF7E-47AD-BF31-7046DD3A5F60}"/>
</file>

<file path=docProps/app.xml><?xml version="1.0" encoding="utf-8"?>
<Properties xmlns="http://schemas.openxmlformats.org/officeDocument/2006/extended-properties" xmlns:vt="http://schemas.openxmlformats.org/officeDocument/2006/docPropsVTypes">
  <Template>Normal</Template>
  <TotalTime>37</TotalTime>
  <Pages>2</Pages>
  <Words>274</Words>
  <Characters>1483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M1155 Avdraget för hemmakontoret</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