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C11B5DD7024722857616DE04E9E4AC"/>
        </w:placeholder>
        <w:text/>
      </w:sdtPr>
      <w:sdtEndPr/>
      <w:sdtContent>
        <w:p w:rsidRPr="009B062B" w:rsidR="00AF30DD" w:rsidP="00FE6BF2" w:rsidRDefault="00AF30DD" w14:paraId="2F52C81B" w14:textId="77777777">
          <w:pPr>
            <w:pStyle w:val="Rubrik1"/>
            <w:spacing w:after="300"/>
          </w:pPr>
          <w:r w:rsidRPr="009B062B">
            <w:t>Förslag till riksdagsbeslut</w:t>
          </w:r>
        </w:p>
      </w:sdtContent>
    </w:sdt>
    <w:sdt>
      <w:sdtPr>
        <w:alias w:val="Yrkande 1"/>
        <w:tag w:val="17ef5196-a307-4997-a70a-2335025c4dd2"/>
        <w:id w:val="-1494567315"/>
        <w:lock w:val="sdtLocked"/>
      </w:sdtPr>
      <w:sdtEndPr/>
      <w:sdtContent>
        <w:p w:rsidR="005E597D" w:rsidRDefault="00303E73" w14:paraId="2F52C81C" w14:textId="77777777">
          <w:pPr>
            <w:pStyle w:val="Frslagstext"/>
            <w:numPr>
              <w:ilvl w:val="0"/>
              <w:numId w:val="0"/>
            </w:numPr>
          </w:pPr>
          <w:r>
            <w:t>Riksdagen ställer sig bakom det som anförs i motionen om att se över behovet av att effektivare kunna bekämpa översvämningsmyggor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08E88C943C46759F6346F32A88DFC2"/>
        </w:placeholder>
        <w:text/>
      </w:sdtPr>
      <w:sdtEndPr/>
      <w:sdtContent>
        <w:p w:rsidRPr="009B062B" w:rsidR="006D79C9" w:rsidP="00333E95" w:rsidRDefault="006D79C9" w14:paraId="2F52C81D" w14:textId="77777777">
          <w:pPr>
            <w:pStyle w:val="Rubrik1"/>
          </w:pPr>
          <w:r>
            <w:t>Motivering</w:t>
          </w:r>
        </w:p>
      </w:sdtContent>
    </w:sdt>
    <w:p w:rsidR="006D5B3A" w:rsidP="006D5B3A" w:rsidRDefault="006D5B3A" w14:paraId="2F52C81E" w14:textId="3946A225">
      <w:pPr>
        <w:pStyle w:val="Normalutanindragellerluft"/>
      </w:pPr>
      <w:r>
        <w:t>Problemet med utbredningen av översvämningsmyggor har ökat över tid. I området kring nedre Dalälven och Värmland är problemet speciellt svårt. Framförallt i Forshaga kommun och även till</w:t>
      </w:r>
      <w:r w:rsidR="00A153D5">
        <w:t xml:space="preserve"> viss</w:t>
      </w:r>
      <w:r>
        <w:t xml:space="preserve"> del Karlstad är problemet växande. Problemen varierar dock från år till år och är avhängig</w:t>
      </w:r>
      <w:r w:rsidR="00A153D5">
        <w:t>a</w:t>
      </w:r>
      <w:r>
        <w:t xml:space="preserve"> hur nederbörden och risken för översvämningar ser ut. </w:t>
      </w:r>
    </w:p>
    <w:p w:rsidRPr="006D5B3A" w:rsidR="006D5B3A" w:rsidP="006D5B3A" w:rsidRDefault="006D5B3A" w14:paraId="2F52C81F" w14:textId="64DCD9A2">
      <w:r w:rsidRPr="006D5B3A">
        <w:t>I vissa situationer är problemet med översvämningsmyggorna så stort att männi</w:t>
      </w:r>
      <w:r w:rsidR="004E6C4F">
        <w:softHyphen/>
      </w:r>
      <w:r w:rsidRPr="006D5B3A">
        <w:t>skorna i de berörda områdena inte kan vistas utomhus och det lägger i det närmaste en död hand även över besöksnäringen i områdena. Framförallt personer med allergiska reaktioner kan genomgå ett enormt lidande. Omfattningen av förekomsten av över</w:t>
      </w:r>
      <w:r w:rsidR="004E6C4F">
        <w:softHyphen/>
      </w:r>
      <w:r w:rsidRPr="006D5B3A">
        <w:t xml:space="preserve">svämningsmyggorna inskränker befolkningens frihet och möjlighet att röra sig. Vissa framsteg har gjorts beträffande bekämpningen i nedre Dalälven men problemet är fortsatt mycket allvarligt. </w:t>
      </w:r>
    </w:p>
    <w:p w:rsidRPr="006D5B3A" w:rsidR="00422B9E" w:rsidP="006D5B3A" w:rsidRDefault="006D5B3A" w14:paraId="2F52C820" w14:textId="57CAE862">
      <w:r w:rsidRPr="006D5B3A">
        <w:t>Den biologiska bekämpningen med BTI är avgörande för områdena som det ser ut idag. Men de</w:t>
      </w:r>
      <w:r w:rsidR="003B7A4D">
        <w:t>n</w:t>
      </w:r>
      <w:r w:rsidRPr="006D5B3A">
        <w:t xml:space="preserve"> behöver genomföras återkommande varje år för att vara effektiv. Det finns även andra metoder för att bekämpa översvämningsmyggor som bör övervägas. Regeringen bör därför överväga att tillsätta en statlig utredning för hur bekämpningen av översvämningsmyggor kan genomföras på ett effektivare sätt. </w:t>
      </w:r>
    </w:p>
    <w:bookmarkStart w:name="_GoBack" w:displacedByCustomXml="next" w:id="1"/>
    <w:bookmarkEnd w:displacedByCustomXml="next" w:id="1"/>
    <w:sdt>
      <w:sdtPr>
        <w:rPr>
          <w:i/>
          <w:noProof/>
        </w:rPr>
        <w:alias w:val="CC_Underskrifter"/>
        <w:tag w:val="CC_Underskrifter"/>
        <w:id w:val="583496634"/>
        <w:lock w:val="sdtContentLocked"/>
        <w:placeholder>
          <w:docPart w:val="19E799FC97794E2ABB8212BB99B779A5"/>
        </w:placeholder>
      </w:sdtPr>
      <w:sdtEndPr>
        <w:rPr>
          <w:i w:val="0"/>
          <w:noProof w:val="0"/>
        </w:rPr>
      </w:sdtEndPr>
      <w:sdtContent>
        <w:p w:rsidR="00FE6BF2" w:rsidP="00FE6BF2" w:rsidRDefault="00FE6BF2" w14:paraId="2F52C822" w14:textId="77777777"/>
        <w:p w:rsidRPr="008E0FE2" w:rsidR="004801AC" w:rsidP="00FE6BF2" w:rsidRDefault="004E6C4F" w14:paraId="2F52C823" w14:textId="77777777"/>
      </w:sdtContent>
    </w:sdt>
    <w:tbl>
      <w:tblPr>
        <w:tblW w:w="5000" w:type="pct"/>
        <w:tblLook w:val="04A0" w:firstRow="1" w:lastRow="0" w:firstColumn="1" w:lastColumn="0" w:noHBand="0" w:noVBand="1"/>
        <w:tblCaption w:val="underskrifter"/>
      </w:tblPr>
      <w:tblGrid>
        <w:gridCol w:w="4252"/>
        <w:gridCol w:w="4252"/>
      </w:tblGrid>
      <w:tr w:rsidR="009A3B8A" w14:paraId="6FA83C36" w14:textId="77777777">
        <w:trPr>
          <w:cantSplit/>
        </w:trPr>
        <w:tc>
          <w:tcPr>
            <w:tcW w:w="50" w:type="pct"/>
            <w:vAlign w:val="bottom"/>
          </w:tcPr>
          <w:p w:rsidR="009A3B8A" w:rsidRDefault="003B7A4D" w14:paraId="6A24192A" w14:textId="77777777">
            <w:pPr>
              <w:pStyle w:val="Underskrifter"/>
            </w:pPr>
            <w:r>
              <w:t>Pål Jonson (M)</w:t>
            </w:r>
          </w:p>
        </w:tc>
        <w:tc>
          <w:tcPr>
            <w:tcW w:w="50" w:type="pct"/>
            <w:vAlign w:val="bottom"/>
          </w:tcPr>
          <w:p w:rsidR="009A3B8A" w:rsidRDefault="009A3B8A" w14:paraId="05E6506E" w14:textId="77777777">
            <w:pPr>
              <w:pStyle w:val="Underskrifter"/>
            </w:pPr>
          </w:p>
        </w:tc>
      </w:tr>
    </w:tbl>
    <w:p w:rsidR="00DC546F" w:rsidRDefault="00DC546F" w14:paraId="2F52C827" w14:textId="77777777"/>
    <w:sectPr w:rsidR="00DC54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2C829" w14:textId="77777777" w:rsidR="006D5B3A" w:rsidRDefault="006D5B3A" w:rsidP="000C1CAD">
      <w:pPr>
        <w:spacing w:line="240" w:lineRule="auto"/>
      </w:pPr>
      <w:r>
        <w:separator/>
      </w:r>
    </w:p>
  </w:endnote>
  <w:endnote w:type="continuationSeparator" w:id="0">
    <w:p w14:paraId="2F52C82A" w14:textId="77777777" w:rsidR="006D5B3A" w:rsidRDefault="006D5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2C8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2C8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2C838" w14:textId="77777777" w:rsidR="00262EA3" w:rsidRPr="00FE6BF2" w:rsidRDefault="00262EA3" w:rsidP="00FE6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2C827" w14:textId="77777777" w:rsidR="006D5B3A" w:rsidRDefault="006D5B3A" w:rsidP="000C1CAD">
      <w:pPr>
        <w:spacing w:line="240" w:lineRule="auto"/>
      </w:pPr>
      <w:r>
        <w:separator/>
      </w:r>
    </w:p>
  </w:footnote>
  <w:footnote w:type="continuationSeparator" w:id="0">
    <w:p w14:paraId="2F52C828" w14:textId="77777777" w:rsidR="006D5B3A" w:rsidRDefault="006D5B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2C8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52C839" wp14:editId="2F52C8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52C83D" w14:textId="77777777" w:rsidR="00262EA3" w:rsidRDefault="004E6C4F" w:rsidP="008103B5">
                          <w:pPr>
                            <w:jc w:val="right"/>
                          </w:pPr>
                          <w:sdt>
                            <w:sdtPr>
                              <w:alias w:val="CC_Noformat_Partikod"/>
                              <w:tag w:val="CC_Noformat_Partikod"/>
                              <w:id w:val="-53464382"/>
                              <w:placeholder>
                                <w:docPart w:val="0A44CBC787F24AEE96CBFA480C5E0D2B"/>
                              </w:placeholder>
                              <w:text/>
                            </w:sdtPr>
                            <w:sdtEndPr/>
                            <w:sdtContent>
                              <w:r w:rsidR="006D5B3A">
                                <w:t>M</w:t>
                              </w:r>
                            </w:sdtContent>
                          </w:sdt>
                          <w:sdt>
                            <w:sdtPr>
                              <w:alias w:val="CC_Noformat_Partinummer"/>
                              <w:tag w:val="CC_Noformat_Partinummer"/>
                              <w:id w:val="-1709555926"/>
                              <w:placeholder>
                                <w:docPart w:val="08E6A8466C024CE28A9CF2914D74273C"/>
                              </w:placeholder>
                              <w:text/>
                            </w:sdtPr>
                            <w:sdtEndPr/>
                            <w:sdtContent>
                              <w:r w:rsidR="006D5B3A">
                                <w:t>2332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52C8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52C83D" w14:textId="77777777" w:rsidR="00262EA3" w:rsidRDefault="004E6C4F" w:rsidP="008103B5">
                    <w:pPr>
                      <w:jc w:val="right"/>
                    </w:pPr>
                    <w:sdt>
                      <w:sdtPr>
                        <w:alias w:val="CC_Noformat_Partikod"/>
                        <w:tag w:val="CC_Noformat_Partikod"/>
                        <w:id w:val="-53464382"/>
                        <w:placeholder>
                          <w:docPart w:val="0A44CBC787F24AEE96CBFA480C5E0D2B"/>
                        </w:placeholder>
                        <w:text/>
                      </w:sdtPr>
                      <w:sdtEndPr/>
                      <w:sdtContent>
                        <w:r w:rsidR="006D5B3A">
                          <w:t>M</w:t>
                        </w:r>
                      </w:sdtContent>
                    </w:sdt>
                    <w:sdt>
                      <w:sdtPr>
                        <w:alias w:val="CC_Noformat_Partinummer"/>
                        <w:tag w:val="CC_Noformat_Partinummer"/>
                        <w:id w:val="-1709555926"/>
                        <w:placeholder>
                          <w:docPart w:val="08E6A8466C024CE28A9CF2914D74273C"/>
                        </w:placeholder>
                        <w:text/>
                      </w:sdtPr>
                      <w:sdtEndPr/>
                      <w:sdtContent>
                        <w:r w:rsidR="006D5B3A">
                          <w:t>2332</w:t>
                        </w:r>
                      </w:sdtContent>
                    </w:sdt>
                  </w:p>
                </w:txbxContent>
              </v:textbox>
              <w10:wrap anchorx="page"/>
            </v:shape>
          </w:pict>
        </mc:Fallback>
      </mc:AlternateContent>
    </w:r>
  </w:p>
  <w:p w14:paraId="2F52C8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2C82D" w14:textId="77777777" w:rsidR="00262EA3" w:rsidRDefault="00262EA3" w:rsidP="008563AC">
    <w:pPr>
      <w:jc w:val="right"/>
    </w:pPr>
  </w:p>
  <w:p w14:paraId="2F52C8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2C831" w14:textId="77777777" w:rsidR="00262EA3" w:rsidRDefault="004E6C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52C83B" wp14:editId="2F52C8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52C832" w14:textId="77777777" w:rsidR="00262EA3" w:rsidRDefault="004E6C4F" w:rsidP="00A314CF">
    <w:pPr>
      <w:pStyle w:val="FSHNormal"/>
      <w:spacing w:before="40"/>
    </w:pPr>
    <w:sdt>
      <w:sdtPr>
        <w:alias w:val="CC_Noformat_Motionstyp"/>
        <w:tag w:val="CC_Noformat_Motionstyp"/>
        <w:id w:val="1162973129"/>
        <w:lock w:val="sdtContentLocked"/>
        <w15:appearance w15:val="hidden"/>
        <w:text/>
      </w:sdtPr>
      <w:sdtEndPr/>
      <w:sdtContent>
        <w:r w:rsidR="00A153D5">
          <w:t>Enskild motion</w:t>
        </w:r>
      </w:sdtContent>
    </w:sdt>
    <w:r w:rsidR="00821B36">
      <w:t xml:space="preserve"> </w:t>
    </w:r>
    <w:sdt>
      <w:sdtPr>
        <w:alias w:val="CC_Noformat_Partikod"/>
        <w:tag w:val="CC_Noformat_Partikod"/>
        <w:id w:val="1471015553"/>
        <w:text/>
      </w:sdtPr>
      <w:sdtEndPr/>
      <w:sdtContent>
        <w:r w:rsidR="006D5B3A">
          <w:t>M</w:t>
        </w:r>
      </w:sdtContent>
    </w:sdt>
    <w:sdt>
      <w:sdtPr>
        <w:alias w:val="CC_Noformat_Partinummer"/>
        <w:tag w:val="CC_Noformat_Partinummer"/>
        <w:id w:val="-2014525982"/>
        <w:text/>
      </w:sdtPr>
      <w:sdtEndPr/>
      <w:sdtContent>
        <w:r w:rsidR="006D5B3A">
          <w:t>2332</w:t>
        </w:r>
      </w:sdtContent>
    </w:sdt>
  </w:p>
  <w:p w14:paraId="2F52C833" w14:textId="77777777" w:rsidR="00262EA3" w:rsidRPr="008227B3" w:rsidRDefault="004E6C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52C834" w14:textId="77777777" w:rsidR="00262EA3" w:rsidRPr="008227B3" w:rsidRDefault="004E6C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53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53D5">
          <w:t>:2187</w:t>
        </w:r>
      </w:sdtContent>
    </w:sdt>
  </w:p>
  <w:p w14:paraId="2F52C835" w14:textId="77777777" w:rsidR="00262EA3" w:rsidRDefault="004E6C4F" w:rsidP="00E03A3D">
    <w:pPr>
      <w:pStyle w:val="Motionr"/>
    </w:pPr>
    <w:sdt>
      <w:sdtPr>
        <w:alias w:val="CC_Noformat_Avtext"/>
        <w:tag w:val="CC_Noformat_Avtext"/>
        <w:id w:val="-2020768203"/>
        <w:lock w:val="sdtContentLocked"/>
        <w15:appearance w15:val="hidden"/>
        <w:text/>
      </w:sdtPr>
      <w:sdtEndPr/>
      <w:sdtContent>
        <w:r w:rsidR="00A153D5">
          <w:t>av Pål Jonson (M)</w:t>
        </w:r>
      </w:sdtContent>
    </w:sdt>
  </w:p>
  <w:sdt>
    <w:sdtPr>
      <w:alias w:val="CC_Noformat_Rubtext"/>
      <w:tag w:val="CC_Noformat_Rubtext"/>
      <w:id w:val="-218060500"/>
      <w:lock w:val="sdtLocked"/>
      <w:text/>
    </w:sdtPr>
    <w:sdtEndPr/>
    <w:sdtContent>
      <w:p w14:paraId="2F52C836" w14:textId="77777777" w:rsidR="00262EA3" w:rsidRDefault="006D5B3A" w:rsidP="00283E0F">
        <w:pPr>
          <w:pStyle w:val="FSHRub2"/>
        </w:pPr>
        <w:r>
          <w:t>Bättre möjligheter att bekämpa översvämningsmyggor</w:t>
        </w:r>
      </w:p>
    </w:sdtContent>
  </w:sdt>
  <w:sdt>
    <w:sdtPr>
      <w:alias w:val="CC_Boilerplate_3"/>
      <w:tag w:val="CC_Boilerplate_3"/>
      <w:id w:val="1606463544"/>
      <w:lock w:val="sdtContentLocked"/>
      <w15:appearance w15:val="hidden"/>
      <w:text w:multiLine="1"/>
    </w:sdtPr>
    <w:sdtEndPr/>
    <w:sdtContent>
      <w:p w14:paraId="2F52C8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5B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73"/>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A4D"/>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7B"/>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4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7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B3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3D5"/>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31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6F"/>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BF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52C81A"/>
  <w15:chartTrackingRefBased/>
  <w15:docId w15:val="{A25397BF-9B87-4287-B4F7-28AFAC48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C11B5DD7024722857616DE04E9E4AC"/>
        <w:category>
          <w:name w:val="Allmänt"/>
          <w:gallery w:val="placeholder"/>
        </w:category>
        <w:types>
          <w:type w:val="bbPlcHdr"/>
        </w:types>
        <w:behaviors>
          <w:behavior w:val="content"/>
        </w:behaviors>
        <w:guid w:val="{3CCCA911-3835-4900-98E7-3937A428F0A6}"/>
      </w:docPartPr>
      <w:docPartBody>
        <w:p w:rsidR="00C5590C" w:rsidRDefault="00C5590C">
          <w:pPr>
            <w:pStyle w:val="BCC11B5DD7024722857616DE04E9E4AC"/>
          </w:pPr>
          <w:r w:rsidRPr="005A0A93">
            <w:rPr>
              <w:rStyle w:val="Platshllartext"/>
            </w:rPr>
            <w:t>Förslag till riksdagsbeslut</w:t>
          </w:r>
        </w:p>
      </w:docPartBody>
    </w:docPart>
    <w:docPart>
      <w:docPartPr>
        <w:name w:val="6A08E88C943C46759F6346F32A88DFC2"/>
        <w:category>
          <w:name w:val="Allmänt"/>
          <w:gallery w:val="placeholder"/>
        </w:category>
        <w:types>
          <w:type w:val="bbPlcHdr"/>
        </w:types>
        <w:behaviors>
          <w:behavior w:val="content"/>
        </w:behaviors>
        <w:guid w:val="{A727BF19-747A-49CC-8746-A029A01C754A}"/>
      </w:docPartPr>
      <w:docPartBody>
        <w:p w:rsidR="00C5590C" w:rsidRDefault="00C5590C">
          <w:pPr>
            <w:pStyle w:val="6A08E88C943C46759F6346F32A88DFC2"/>
          </w:pPr>
          <w:r w:rsidRPr="005A0A93">
            <w:rPr>
              <w:rStyle w:val="Platshllartext"/>
            </w:rPr>
            <w:t>Motivering</w:t>
          </w:r>
        </w:p>
      </w:docPartBody>
    </w:docPart>
    <w:docPart>
      <w:docPartPr>
        <w:name w:val="0A44CBC787F24AEE96CBFA480C5E0D2B"/>
        <w:category>
          <w:name w:val="Allmänt"/>
          <w:gallery w:val="placeholder"/>
        </w:category>
        <w:types>
          <w:type w:val="bbPlcHdr"/>
        </w:types>
        <w:behaviors>
          <w:behavior w:val="content"/>
        </w:behaviors>
        <w:guid w:val="{D26F3825-AAD4-4C21-9CBA-E065EC3A76F9}"/>
      </w:docPartPr>
      <w:docPartBody>
        <w:p w:rsidR="00C5590C" w:rsidRDefault="00C5590C">
          <w:pPr>
            <w:pStyle w:val="0A44CBC787F24AEE96CBFA480C5E0D2B"/>
          </w:pPr>
          <w:r>
            <w:rPr>
              <w:rStyle w:val="Platshllartext"/>
            </w:rPr>
            <w:t xml:space="preserve"> </w:t>
          </w:r>
        </w:p>
      </w:docPartBody>
    </w:docPart>
    <w:docPart>
      <w:docPartPr>
        <w:name w:val="08E6A8466C024CE28A9CF2914D74273C"/>
        <w:category>
          <w:name w:val="Allmänt"/>
          <w:gallery w:val="placeholder"/>
        </w:category>
        <w:types>
          <w:type w:val="bbPlcHdr"/>
        </w:types>
        <w:behaviors>
          <w:behavior w:val="content"/>
        </w:behaviors>
        <w:guid w:val="{96AA8883-3A5E-4A22-98AC-E1E2BCB1C642}"/>
      </w:docPartPr>
      <w:docPartBody>
        <w:p w:rsidR="00C5590C" w:rsidRDefault="00C5590C">
          <w:pPr>
            <w:pStyle w:val="08E6A8466C024CE28A9CF2914D74273C"/>
          </w:pPr>
          <w:r>
            <w:t xml:space="preserve"> </w:t>
          </w:r>
        </w:p>
      </w:docPartBody>
    </w:docPart>
    <w:docPart>
      <w:docPartPr>
        <w:name w:val="19E799FC97794E2ABB8212BB99B779A5"/>
        <w:category>
          <w:name w:val="Allmänt"/>
          <w:gallery w:val="placeholder"/>
        </w:category>
        <w:types>
          <w:type w:val="bbPlcHdr"/>
        </w:types>
        <w:behaviors>
          <w:behavior w:val="content"/>
        </w:behaviors>
        <w:guid w:val="{42E7AB96-FA37-4DB9-8A1B-D1328ECB65C7}"/>
      </w:docPartPr>
      <w:docPartBody>
        <w:p w:rsidR="00B80687" w:rsidRDefault="00B806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0C"/>
    <w:rsid w:val="00B80687"/>
    <w:rsid w:val="00C55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C11B5DD7024722857616DE04E9E4AC">
    <w:name w:val="BCC11B5DD7024722857616DE04E9E4AC"/>
  </w:style>
  <w:style w:type="paragraph" w:customStyle="1" w:styleId="23A81C5EE4E0432AA9ABABB3A2AD21B8">
    <w:name w:val="23A81C5EE4E0432AA9ABABB3A2AD21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D09215000C448B81AFE09365E3875E">
    <w:name w:val="07D09215000C448B81AFE09365E3875E"/>
  </w:style>
  <w:style w:type="paragraph" w:customStyle="1" w:styleId="6A08E88C943C46759F6346F32A88DFC2">
    <w:name w:val="6A08E88C943C46759F6346F32A88DFC2"/>
  </w:style>
  <w:style w:type="paragraph" w:customStyle="1" w:styleId="7872447EF5EA424FBBBB8E4C3CCD9C2C">
    <w:name w:val="7872447EF5EA424FBBBB8E4C3CCD9C2C"/>
  </w:style>
  <w:style w:type="paragraph" w:customStyle="1" w:styleId="10654196735041AB9A1ED3F612B7006A">
    <w:name w:val="10654196735041AB9A1ED3F612B7006A"/>
  </w:style>
  <w:style w:type="paragraph" w:customStyle="1" w:styleId="0A44CBC787F24AEE96CBFA480C5E0D2B">
    <w:name w:val="0A44CBC787F24AEE96CBFA480C5E0D2B"/>
  </w:style>
  <w:style w:type="paragraph" w:customStyle="1" w:styleId="08E6A8466C024CE28A9CF2914D74273C">
    <w:name w:val="08E6A8466C024CE28A9CF2914D742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7C396-16CE-4B04-8898-A9711204B3B4}"/>
</file>

<file path=customXml/itemProps2.xml><?xml version="1.0" encoding="utf-8"?>
<ds:datastoreItem xmlns:ds="http://schemas.openxmlformats.org/officeDocument/2006/customXml" ds:itemID="{5A5BC9D9-FC14-4D2F-9504-09701DA0900E}"/>
</file>

<file path=customXml/itemProps3.xml><?xml version="1.0" encoding="utf-8"?>
<ds:datastoreItem xmlns:ds="http://schemas.openxmlformats.org/officeDocument/2006/customXml" ds:itemID="{2CBFEFA1-2104-463E-865D-5605A8A76FE5}"/>
</file>

<file path=docProps/app.xml><?xml version="1.0" encoding="utf-8"?>
<Properties xmlns="http://schemas.openxmlformats.org/officeDocument/2006/extended-properties" xmlns:vt="http://schemas.openxmlformats.org/officeDocument/2006/docPropsVTypes">
  <Template>Normal</Template>
  <TotalTime>17</TotalTime>
  <Pages>1</Pages>
  <Words>213</Words>
  <Characters>1269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M2332 Bättre möjligheter att bekämpa översvämningsmyggor</vt:lpstr>
      <vt:lpstr>
      </vt:lpstr>
    </vt:vector>
  </TitlesOfParts>
  <Company>Sveriges riksdag</Company>
  <LinksUpToDate>false</LinksUpToDate>
  <CharactersWithSpaces>1474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