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967" w:rsidRPr="002E46B8" w:rsidRDefault="005B38A4" w:rsidP="00DD6268">
      <w:pPr>
        <w:pStyle w:val="Hemstlrubrik"/>
      </w:pPr>
      <w:bookmarkStart w:id="0" w:name="_Toc149795586"/>
      <w:r w:rsidRPr="002E46B8">
        <w:t>Förslag till riksdagsbeslut</w:t>
      </w:r>
      <w:bookmarkEnd w:id="0"/>
    </w:p>
    <w:p w:rsidR="00945A65" w:rsidRPr="002E46B8" w:rsidRDefault="00945A65">
      <w:pPr>
        <w:pStyle w:val="Hemstlatt"/>
        <w:numPr>
          <w:ilvl w:val="0"/>
          <w:numId w:val="1"/>
        </w:numPr>
      </w:pPr>
      <w:r w:rsidRPr="002E46B8">
        <w:t>Riksdagen tillkännager för regeringen som sin menin</w:t>
      </w:r>
      <w:r w:rsidR="00C05FD3" w:rsidRPr="002E46B8">
        <w:t>g vad i motionen anförs om att S</w:t>
      </w:r>
      <w:r w:rsidRPr="002E46B8">
        <w:t>ocialdepartementet och soc</w:t>
      </w:r>
      <w:r w:rsidR="00B76281" w:rsidRPr="002E46B8">
        <w:t>ialm</w:t>
      </w:r>
      <w:r w:rsidR="00B76281" w:rsidRPr="002E46B8">
        <w:t>i</w:t>
      </w:r>
      <w:r w:rsidR="00B76281" w:rsidRPr="002E46B8">
        <w:t xml:space="preserve">nistern ska ta </w:t>
      </w:r>
      <w:r w:rsidRPr="002E46B8">
        <w:t>ansvaret för att genomföra alkohol- och narkotikahan</w:t>
      </w:r>
      <w:r w:rsidRPr="002E46B8">
        <w:t>d</w:t>
      </w:r>
      <w:r w:rsidRPr="002E46B8">
        <w:t>lingsplanerna.</w:t>
      </w:r>
    </w:p>
    <w:p w:rsidR="00945A65" w:rsidRPr="002E46B8" w:rsidRDefault="00945A65">
      <w:pPr>
        <w:pStyle w:val="Hemstlatt"/>
        <w:numPr>
          <w:ilvl w:val="0"/>
          <w:numId w:val="1"/>
        </w:numPr>
      </w:pPr>
      <w:r w:rsidRPr="002E46B8">
        <w:t>Riksdagen tillkännager för regeringen som sin mening vad i motionen anförs om införandet av kommunal alkoholrådgi</w:t>
      </w:r>
      <w:r w:rsidRPr="002E46B8">
        <w:t>v</w:t>
      </w:r>
      <w:r w:rsidRPr="002E46B8">
        <w:t>ning.</w:t>
      </w:r>
    </w:p>
    <w:p w:rsidR="00945A65" w:rsidRPr="002E46B8" w:rsidRDefault="00945A65">
      <w:pPr>
        <w:pStyle w:val="Hemstlatt"/>
        <w:numPr>
          <w:ilvl w:val="0"/>
          <w:numId w:val="1"/>
        </w:numPr>
      </w:pPr>
      <w:r w:rsidRPr="002E46B8">
        <w:t>Riksdagen tillkännager för regeringen som sin mening vad i motionen anförs om könsseparata behandlingsmöjligheter för mis</w:t>
      </w:r>
      <w:r w:rsidRPr="002E46B8">
        <w:t>s</w:t>
      </w:r>
      <w:r w:rsidRPr="002E46B8">
        <w:t>brukande kvinnor och flickor.</w:t>
      </w:r>
    </w:p>
    <w:p w:rsidR="005B38A4" w:rsidRPr="002E46B8" w:rsidRDefault="005B38A4" w:rsidP="005B38A4">
      <w:pPr>
        <w:pStyle w:val="Rubrik1"/>
      </w:pPr>
      <w:bookmarkStart w:id="1" w:name="_Toc149795587"/>
      <w:r w:rsidRPr="002E46B8">
        <w:t>Inledning</w:t>
      </w:r>
      <w:bookmarkEnd w:id="1"/>
    </w:p>
    <w:p w:rsidR="00B42B27" w:rsidRPr="002E46B8" w:rsidRDefault="005B38A4" w:rsidP="005B38A4">
      <w:r w:rsidRPr="002E46B8">
        <w:t xml:space="preserve">Alla människor kan bli beroende av droger beroende på vilken social situation de befinner sig i. </w:t>
      </w:r>
      <w:r w:rsidR="00606672" w:rsidRPr="002E46B8">
        <w:t xml:space="preserve">Men </w:t>
      </w:r>
      <w:r w:rsidRPr="002E46B8">
        <w:t xml:space="preserve">alla människor kan </w:t>
      </w:r>
      <w:r w:rsidR="00D93CB8" w:rsidRPr="002E46B8">
        <w:t xml:space="preserve">också </w:t>
      </w:r>
      <w:r w:rsidRPr="002E46B8">
        <w:t>bli fria från ett drogberoende.</w:t>
      </w:r>
    </w:p>
    <w:p w:rsidR="005B38A4" w:rsidRPr="002E46B8" w:rsidRDefault="005B38A4" w:rsidP="00B42B27">
      <w:pPr>
        <w:pStyle w:val="Normaltindrag"/>
      </w:pPr>
      <w:r w:rsidRPr="002E46B8">
        <w:t xml:space="preserve">Vänsterpartiets syn på missbruksvården utgår från en positiv människosyn där alla </w:t>
      </w:r>
      <w:r w:rsidR="00801A8C" w:rsidRPr="002E46B8">
        <w:t>i</w:t>
      </w:r>
      <w:r w:rsidRPr="002E46B8">
        <w:t>ndividers föränderlighet står i centrum och där inte minst människors sociala relationer utgör en fantastisk resurs och möjlighet. En viktig utgång</w:t>
      </w:r>
      <w:r w:rsidRPr="002E46B8">
        <w:t>s</w:t>
      </w:r>
      <w:r w:rsidRPr="002E46B8">
        <w:t>punkt för Vänsterpartiet vad gäller missbruksproblematiken är därför att missbruksproblematik kan förebyggas och behandling av beroende kan ge goda resultat.</w:t>
      </w:r>
    </w:p>
    <w:p w:rsidR="00A36ACA" w:rsidRPr="002E46B8" w:rsidRDefault="005B38A4" w:rsidP="005B38A4">
      <w:pPr>
        <w:pStyle w:val="Normaltindrag"/>
      </w:pPr>
      <w:r w:rsidRPr="002E46B8">
        <w:t xml:space="preserve">Samhällets ansvar i förhållande till personer med missbruksproblem är stort. För det första kan man konstatera att missbruk är starkt förknippat med människors sociala situation. Vad gäller genus så verkar samhällets starkare fördömande och skuldbeläggande av kvinnor med missbruksproblem leda till att kvinnor i högre utsträckning än män döljer sina problem. Det </w:t>
      </w:r>
      <w:r w:rsidR="007B6EFD" w:rsidRPr="002E46B8">
        <w:t>kan innebära</w:t>
      </w:r>
      <w:r w:rsidRPr="002E46B8">
        <w:t xml:space="preserve"> </w:t>
      </w:r>
      <w:r w:rsidRPr="002E46B8">
        <w:lastRenderedPageBreak/>
        <w:t>att problemen är allvarligare när kvinnorna till slut får kontakt med mis</w:t>
      </w:r>
      <w:r w:rsidRPr="002E46B8">
        <w:t>s</w:t>
      </w:r>
      <w:r w:rsidRPr="002E46B8">
        <w:t>bruksvården.</w:t>
      </w:r>
    </w:p>
    <w:p w:rsidR="005B38A4" w:rsidRPr="002E46B8" w:rsidRDefault="00A36ACA" w:rsidP="005B38A4">
      <w:pPr>
        <w:pStyle w:val="Normaltindrag"/>
      </w:pPr>
      <w:r w:rsidRPr="002E46B8">
        <w:t>S</w:t>
      </w:r>
      <w:r w:rsidR="005B38A4" w:rsidRPr="002E46B8">
        <w:t>taten är ytterst ansvarig för den drogpolitik som förs och för att den vård som ges är av hög kvalitet.</w:t>
      </w:r>
      <w:r w:rsidRPr="002E46B8">
        <w:t xml:space="preserve"> </w:t>
      </w:r>
      <w:r w:rsidR="007B6EFD" w:rsidRPr="002E46B8">
        <w:t>S</w:t>
      </w:r>
      <w:r w:rsidR="005B38A4" w:rsidRPr="002E46B8">
        <w:t xml:space="preserve">amhället </w:t>
      </w:r>
      <w:r w:rsidR="007B6EFD" w:rsidRPr="002E46B8">
        <w:t xml:space="preserve">måste </w:t>
      </w:r>
      <w:r w:rsidR="005B38A4" w:rsidRPr="002E46B8">
        <w:t xml:space="preserve">ta ansvaret för den politiska kompromiss som drogpolitiken med nödvändighet </w:t>
      </w:r>
      <w:r w:rsidR="00B76281" w:rsidRPr="002E46B8">
        <w:t>innebär</w:t>
      </w:r>
      <w:r w:rsidR="005B38A4" w:rsidRPr="002E46B8">
        <w:t>. Både linjen att tillåta alla droger och linjen att totalförbjuda alla droger är politiskt ogeno</w:t>
      </w:r>
      <w:r w:rsidR="005B38A4" w:rsidRPr="002E46B8">
        <w:t>m</w:t>
      </w:r>
      <w:r w:rsidR="005B38A4" w:rsidRPr="002E46B8">
        <w:t>förbara av kulturella</w:t>
      </w:r>
      <w:r w:rsidR="00660769" w:rsidRPr="002E46B8">
        <w:t xml:space="preserve"> och</w:t>
      </w:r>
      <w:r w:rsidR="005B38A4" w:rsidRPr="002E46B8">
        <w:t xml:space="preserve"> historiska </w:t>
      </w:r>
      <w:r w:rsidR="00660769" w:rsidRPr="002E46B8">
        <w:t>skäl samt</w:t>
      </w:r>
      <w:r w:rsidR="005B38A4" w:rsidRPr="002E46B8">
        <w:t xml:space="preserve"> folkhälsoskäl. Därmed måste samhället träda in och ta ansvar för</w:t>
      </w:r>
      <w:r w:rsidR="00B76281" w:rsidRPr="002E46B8">
        <w:t xml:space="preserve"> de negativa effekterna av den</w:t>
      </w:r>
      <w:r w:rsidR="005B38A4" w:rsidRPr="002E46B8">
        <w:t xml:space="preserve"> kompromi</w:t>
      </w:r>
      <w:r w:rsidR="005B38A4" w:rsidRPr="002E46B8">
        <w:t>s</w:t>
      </w:r>
      <w:r w:rsidR="005B38A4" w:rsidRPr="002E46B8">
        <w:t>s</w:t>
      </w:r>
      <w:r w:rsidR="00B76281" w:rsidRPr="002E46B8">
        <w:t>en</w:t>
      </w:r>
      <w:r w:rsidR="005B38A4" w:rsidRPr="002E46B8">
        <w:t>.</w:t>
      </w:r>
    </w:p>
    <w:p w:rsidR="007B6EFD" w:rsidRPr="002E46B8" w:rsidRDefault="007B6EFD" w:rsidP="005B38A4">
      <w:pPr>
        <w:pStyle w:val="Normaltindrag"/>
      </w:pPr>
      <w:r w:rsidRPr="002E46B8">
        <w:t>Vänsterpartiet står bakom de alkohol- och narkotikapolitiska handlingspl</w:t>
      </w:r>
      <w:r w:rsidRPr="002E46B8">
        <w:t>a</w:t>
      </w:r>
      <w:r w:rsidRPr="002E46B8">
        <w:t xml:space="preserve">nerna som bland annat innebär </w:t>
      </w:r>
      <w:r w:rsidR="0061745C" w:rsidRPr="002E46B8">
        <w:t>satsningar på att stärka det förebygg</w:t>
      </w:r>
      <w:r w:rsidRPr="002E46B8">
        <w:t>ande arb</w:t>
      </w:r>
      <w:r w:rsidRPr="002E46B8">
        <w:t>e</w:t>
      </w:r>
      <w:r w:rsidRPr="002E46B8">
        <w:t xml:space="preserve">tet, samarbetet och den politiska prioriteringen av det förebyggande arbetet på lokal och regional nivå. </w:t>
      </w:r>
      <w:r w:rsidR="0061745C" w:rsidRPr="002E46B8">
        <w:t>När det gäller alkohol söker planen</w:t>
      </w:r>
      <w:r w:rsidRPr="002E46B8">
        <w:t xml:space="preserve"> utveckla preve</w:t>
      </w:r>
      <w:r w:rsidRPr="002E46B8">
        <w:t>n</w:t>
      </w:r>
      <w:r w:rsidRPr="002E46B8">
        <w:t xml:space="preserve">tionsmetoder för barn, ungdom och unga vuxna </w:t>
      </w:r>
      <w:r w:rsidR="00B544FE" w:rsidRPr="002E46B8">
        <w:t>samt</w:t>
      </w:r>
      <w:r w:rsidRPr="002E46B8">
        <w:t xml:space="preserve"> andra riskgrupper, e</w:t>
      </w:r>
      <w:r w:rsidRPr="002E46B8">
        <w:t>x</w:t>
      </w:r>
      <w:r w:rsidRPr="002E46B8">
        <w:t>empelvis barn till föräldrar med missbruksproblem. Även metoder för att utveckla vården behöver utarbetas.</w:t>
      </w:r>
    </w:p>
    <w:p w:rsidR="007B6EFD" w:rsidRPr="002E46B8" w:rsidRDefault="008974EA" w:rsidP="005B38A4">
      <w:pPr>
        <w:pStyle w:val="Normaltindrag"/>
      </w:pPr>
      <w:r w:rsidRPr="002E46B8">
        <w:t>I narkotikahandlingsplanen slår man fast behovet av att</w:t>
      </w:r>
      <w:r w:rsidR="007B6EFD" w:rsidRPr="002E46B8">
        <w:t xml:space="preserve"> utveckla vårdinsa</w:t>
      </w:r>
      <w:r w:rsidR="007B6EFD" w:rsidRPr="002E46B8">
        <w:t>t</w:t>
      </w:r>
      <w:r w:rsidR="007B6EFD" w:rsidRPr="002E46B8">
        <w:t>serna genom bl.a. metod- och kompetensutveckling, utveckla behandlingspe</w:t>
      </w:r>
      <w:r w:rsidR="007B6EFD" w:rsidRPr="002E46B8">
        <w:t>r</w:t>
      </w:r>
      <w:r w:rsidR="007B6EFD" w:rsidRPr="002E46B8">
        <w:t xml:space="preserve">spektivet inom kriminalvården, effektivisera insatserna på kontrollområdet, förbättra metoderna för att följa narkotikautvecklingen och samhällets insatser samt för att öka det internationella samarbetet. </w:t>
      </w:r>
      <w:r w:rsidRPr="002E46B8">
        <w:t>Handlingsplanen innebär även</w:t>
      </w:r>
      <w:r w:rsidR="007B6EFD" w:rsidRPr="002E46B8">
        <w:t xml:space="preserve"> en ä</w:t>
      </w:r>
      <w:r w:rsidRPr="002E46B8">
        <w:t>ndring i lagen (1976:371) om be</w:t>
      </w:r>
      <w:r w:rsidR="007B6EFD" w:rsidRPr="002E46B8">
        <w:t>handlingen av häktade och anhållna m.fl. som syftar till att underlätta för häktade personer med missbruksproblem att få placering p</w:t>
      </w:r>
      <w:r w:rsidRPr="002E46B8">
        <w:t>å en behand</w:t>
      </w:r>
      <w:r w:rsidR="007B6EFD" w:rsidRPr="002E46B8">
        <w:t>lingsavdelning inom kriminalvården eller dömas till kontraktsvård.</w:t>
      </w:r>
    </w:p>
    <w:p w:rsidR="007B6EFD" w:rsidRPr="002E46B8" w:rsidRDefault="007B6EFD" w:rsidP="005B38A4">
      <w:pPr>
        <w:pStyle w:val="Normaltindrag"/>
      </w:pPr>
      <w:r w:rsidRPr="002E46B8">
        <w:t xml:space="preserve">Det är </w:t>
      </w:r>
      <w:r w:rsidR="008974EA" w:rsidRPr="002E46B8">
        <w:t>mycket viktigt</w:t>
      </w:r>
      <w:r w:rsidRPr="002E46B8">
        <w:t xml:space="preserve"> att etablera en mer lå</w:t>
      </w:r>
      <w:r w:rsidR="008974EA" w:rsidRPr="002E46B8">
        <w:t>ngsiktig struktur för att geno</w:t>
      </w:r>
      <w:r w:rsidR="008974EA" w:rsidRPr="002E46B8">
        <w:t>m</w:t>
      </w:r>
      <w:r w:rsidRPr="002E46B8">
        <w:t>föra en alkohol- och narkotikapolitik inom ramen för handlingsplanerna.</w:t>
      </w:r>
      <w:r w:rsidR="008974EA" w:rsidRPr="002E46B8">
        <w:t xml:space="preserve"> I budgetpropositionen slår regeringen fast att Alkoholkommittén och den n</w:t>
      </w:r>
      <w:r w:rsidR="008974EA" w:rsidRPr="002E46B8">
        <w:t>a</w:t>
      </w:r>
      <w:r w:rsidR="008974EA" w:rsidRPr="002E46B8">
        <w:t>tionella narkotikasamordnaren kommer att avvecklas 2008. Vänsterpartiet motsätter sig inte detta förslag, eftersom vi menar att dessa lösningar varit problematiska ur ett politiskt hänseende. Kommittén och samordnaren har inneburit en möjlighet för politiker att frånhända sig ansvaret för alkohol- och narkotikapolitiken. De flesta förslag på området har kunnat avvisas med hä</w:t>
      </w:r>
      <w:r w:rsidR="008974EA" w:rsidRPr="002E46B8">
        <w:t>n</w:t>
      </w:r>
      <w:r w:rsidR="008974EA" w:rsidRPr="002E46B8">
        <w:t>visning till samordnarens respektive kommitténs pågående arbete.</w:t>
      </w:r>
    </w:p>
    <w:p w:rsidR="008974EA" w:rsidRPr="002E46B8" w:rsidRDefault="008974EA" w:rsidP="005B38A4">
      <w:pPr>
        <w:pStyle w:val="Normaltindrag"/>
      </w:pPr>
      <w:r w:rsidRPr="002E46B8">
        <w:t xml:space="preserve">Det är viktigt att alkohol- och narkotikapolitiken </w:t>
      </w:r>
      <w:r w:rsidR="00AA1709" w:rsidRPr="002E46B8">
        <w:t xml:space="preserve">inte </w:t>
      </w:r>
      <w:r w:rsidRPr="002E46B8">
        <w:t>står utan politisk le</w:t>
      </w:r>
      <w:r w:rsidRPr="002E46B8">
        <w:t>d</w:t>
      </w:r>
      <w:r w:rsidRPr="002E46B8">
        <w:t xml:space="preserve">ning. Det krävs handlingskraft och beslutsamhet för att vända den </w:t>
      </w:r>
      <w:r w:rsidR="003D65DC" w:rsidRPr="002E46B8">
        <w:t xml:space="preserve">mycket </w:t>
      </w:r>
      <w:r w:rsidRPr="002E46B8">
        <w:t xml:space="preserve">negativa trenden på dessa områden. Därför är det rimligt att det är </w:t>
      </w:r>
      <w:r w:rsidR="00097AF0" w:rsidRPr="002E46B8">
        <w:t>S</w:t>
      </w:r>
      <w:r w:rsidRPr="002E46B8">
        <w:t>ociald</w:t>
      </w:r>
      <w:r w:rsidRPr="002E46B8">
        <w:t>e</w:t>
      </w:r>
      <w:r w:rsidRPr="002E46B8">
        <w:t xml:space="preserve">partementet </w:t>
      </w:r>
      <w:r w:rsidR="00AA1709" w:rsidRPr="002E46B8">
        <w:t xml:space="preserve">och socialministern </w:t>
      </w:r>
      <w:r w:rsidR="00B76281" w:rsidRPr="002E46B8">
        <w:t xml:space="preserve">som tar </w:t>
      </w:r>
      <w:r w:rsidRPr="002E46B8">
        <w:t>ansvaret för att genomföra han</w:t>
      </w:r>
      <w:r w:rsidRPr="002E46B8">
        <w:t>d</w:t>
      </w:r>
      <w:r w:rsidRPr="002E46B8">
        <w:t xml:space="preserve">lingsplanerna. </w:t>
      </w:r>
      <w:r w:rsidR="00AA1709" w:rsidRPr="002E46B8">
        <w:t>Detta bör riksdagen som sin m</w:t>
      </w:r>
      <w:r w:rsidR="00A36ACA" w:rsidRPr="002E46B8">
        <w:t>ening ge regeringen till känna.</w:t>
      </w:r>
    </w:p>
    <w:p w:rsidR="005B38A4" w:rsidRPr="002E46B8" w:rsidRDefault="005B38A4" w:rsidP="005B38A4">
      <w:pPr>
        <w:pStyle w:val="Normaltindrag"/>
      </w:pPr>
      <w:r w:rsidRPr="002E46B8">
        <w:t>Nödvändigheten av att i större utsträckning än tidigare utvärdera olika vårdformer är stor och vi ser mycket positivt på Socialstyrelsen</w:t>
      </w:r>
      <w:r w:rsidR="00660769" w:rsidRPr="002E46B8">
        <w:t>s</w:t>
      </w:r>
      <w:r w:rsidRPr="002E46B8">
        <w:t xml:space="preserve"> </w:t>
      </w:r>
      <w:r w:rsidR="00A6688E" w:rsidRPr="002E46B8">
        <w:t>arbete med</w:t>
      </w:r>
      <w:r w:rsidRPr="002E46B8">
        <w:t xml:space="preserve"> nationella riktlinjer för missbrukarvården</w:t>
      </w:r>
      <w:r w:rsidR="00A6688E" w:rsidRPr="002E46B8">
        <w:t xml:space="preserve"> i avsikt att visa på metoder och arbetssätt som har stöd i vetenskap och beprövad erfarenhet</w:t>
      </w:r>
      <w:r w:rsidRPr="002E46B8">
        <w:t xml:space="preserve">. Vi förutsätter att man i den processen </w:t>
      </w:r>
      <w:r w:rsidR="00A6688E" w:rsidRPr="002E46B8">
        <w:t>lägger</w:t>
      </w:r>
      <w:r w:rsidRPr="002E46B8">
        <w:t xml:space="preserve"> stor tonvikt vid mäns och kvinnors olika villkor och behov. V</w:t>
      </w:r>
      <w:r w:rsidR="00AE2E66" w:rsidRPr="002E46B8">
        <w:t xml:space="preserve">i </w:t>
      </w:r>
      <w:r w:rsidRPr="002E46B8">
        <w:t>är öppna för en ännu skarpare reglering av kvaliteten i mis</w:t>
      </w:r>
      <w:r w:rsidRPr="002E46B8">
        <w:t>s</w:t>
      </w:r>
      <w:r w:rsidRPr="002E46B8">
        <w:t>bruksvården om det visar sig att Socialstyrelsens riktlinjer har för liten effekt.</w:t>
      </w:r>
    </w:p>
    <w:p w:rsidR="006A1A67" w:rsidRPr="002E46B8" w:rsidRDefault="005B38A4" w:rsidP="00F16CE7">
      <w:pPr>
        <w:pStyle w:val="Normaltindrag"/>
      </w:pPr>
      <w:r w:rsidRPr="002E46B8">
        <w:t xml:space="preserve">Öppna vårdformer som arbetar </w:t>
      </w:r>
      <w:r w:rsidR="00672F5C" w:rsidRPr="002E46B8">
        <w:t>med</w:t>
      </w:r>
      <w:r w:rsidRPr="002E46B8">
        <w:t xml:space="preserve"> helhetsperspektiv </w:t>
      </w:r>
      <w:r w:rsidR="00672F5C" w:rsidRPr="002E46B8">
        <w:t xml:space="preserve">på människan </w:t>
      </w:r>
      <w:r w:rsidRPr="002E46B8">
        <w:t>ska eftersträvas och insatser för barn och andra närståendes situation måste inte</w:t>
      </w:r>
      <w:r w:rsidRPr="002E46B8">
        <w:t>n</w:t>
      </w:r>
      <w:r w:rsidRPr="002E46B8">
        <w:t>sifieras. Samtidigt som inriktningen ska vara mot öppna vårdformer så måste en del av beroendevården finnas i institutionsform för dem som i annat fall riskerar liv och hälsa eller saknar förmåga att ta till sig öppnare former. Lagen om vård av missbrukare (LVM) utgör en helt nödvändig del av beroendevå</w:t>
      </w:r>
      <w:r w:rsidRPr="002E46B8">
        <w:t>r</w:t>
      </w:r>
      <w:r w:rsidRPr="002E46B8">
        <w:t>den. Den institutionella vården måste däremot också utvecklas på ett liknande sätt som den öppna. Trots det har oroande uppgifter framkommit om att kommunerna undviker att placera enligt LVM av ekonomiska skäl. Det är inte acceptabelt. Samhället måste ta sitt ansvar för att öka både kvaliteten och kvantiteten i beroendevård</w:t>
      </w:r>
      <w:r w:rsidR="00672F5C" w:rsidRPr="002E46B8">
        <w:t>en.</w:t>
      </w:r>
    </w:p>
    <w:p w:rsidR="005B38A4" w:rsidRPr="002E46B8" w:rsidRDefault="003D65DC" w:rsidP="00F16CE7">
      <w:pPr>
        <w:pStyle w:val="Normaltindrag"/>
      </w:pPr>
      <w:r w:rsidRPr="002E46B8">
        <w:t>Den förra r</w:t>
      </w:r>
      <w:r w:rsidR="00672F5C" w:rsidRPr="002E46B8">
        <w:t xml:space="preserve">egeringen har i samverkan med </w:t>
      </w:r>
      <w:r w:rsidR="0009324F" w:rsidRPr="002E46B8">
        <w:t>V</w:t>
      </w:r>
      <w:r w:rsidR="00672F5C" w:rsidRPr="002E46B8">
        <w:t xml:space="preserve">änsterpartiet och </w:t>
      </w:r>
      <w:r w:rsidR="0009324F" w:rsidRPr="002E46B8">
        <w:t>M</w:t>
      </w:r>
      <w:r w:rsidR="00672F5C" w:rsidRPr="002E46B8">
        <w:t xml:space="preserve">iljöpartiet anvisat särskilda resurser för </w:t>
      </w:r>
      <w:r w:rsidR="0011351E" w:rsidRPr="002E46B8">
        <w:t xml:space="preserve">missbruksvården för </w:t>
      </w:r>
      <w:r w:rsidR="00660769" w:rsidRPr="002E46B8">
        <w:t>perioden 2005–</w:t>
      </w:r>
      <w:r w:rsidR="00672F5C" w:rsidRPr="002E46B8">
        <w:t>2007. Soc</w:t>
      </w:r>
      <w:r w:rsidR="00672F5C" w:rsidRPr="002E46B8">
        <w:t>i</w:t>
      </w:r>
      <w:r w:rsidR="00672F5C" w:rsidRPr="002E46B8">
        <w:t>alstyrelsen har i uppdrag att arbeta fram kvalitetskriterier och nationella rik</w:t>
      </w:r>
      <w:r w:rsidR="00672F5C" w:rsidRPr="002E46B8">
        <w:t>t</w:t>
      </w:r>
      <w:r w:rsidR="00672F5C" w:rsidRPr="002E46B8">
        <w:t>linjer för vården av personer med missbruksproblem. Vänsterpartiet följer nu resultatet av dessa satsningar med stort intresse och avser att noga studera hur den borgerliga regeringen fortsätter</w:t>
      </w:r>
      <w:r w:rsidR="00A6688E" w:rsidRPr="002E46B8">
        <w:t xml:space="preserve"> det</w:t>
      </w:r>
      <w:r w:rsidR="00672F5C" w:rsidRPr="002E46B8">
        <w:t xml:space="preserve"> arbetet.</w:t>
      </w:r>
    </w:p>
    <w:p w:rsidR="005B38A4" w:rsidRPr="002E46B8" w:rsidRDefault="005B38A4" w:rsidP="005B38A4">
      <w:pPr>
        <w:pStyle w:val="Rubrik1"/>
      </w:pPr>
      <w:bookmarkStart w:id="2" w:name="_Toc149795588"/>
      <w:r w:rsidRPr="002E46B8">
        <w:t>Alkoholrådgivning i kommunen</w:t>
      </w:r>
      <w:bookmarkEnd w:id="2"/>
    </w:p>
    <w:p w:rsidR="005B38A4" w:rsidRPr="002E46B8" w:rsidRDefault="005B38A4" w:rsidP="005B38A4">
      <w:r w:rsidRPr="002E46B8">
        <w:t>Vänsterpartiet har under flera år motionerat om en förändring i socialtjänstl</w:t>
      </w:r>
      <w:r w:rsidRPr="002E46B8">
        <w:t>a</w:t>
      </w:r>
      <w:r w:rsidRPr="002E46B8">
        <w:t>gen som ålägger kommunerna att tillhandahålla öppna alkoholrådgivningar.</w:t>
      </w:r>
    </w:p>
    <w:p w:rsidR="005B38A4" w:rsidRPr="002E46B8" w:rsidRDefault="005B38A4" w:rsidP="005B38A4">
      <w:pPr>
        <w:pStyle w:val="Normaltindrag"/>
      </w:pPr>
      <w:r w:rsidRPr="002E46B8">
        <w:t xml:space="preserve">Statens beredning för medicinsk utvärdering (SBU) har visat att </w:t>
      </w:r>
      <w:r w:rsidR="00660769" w:rsidRPr="002E46B8">
        <w:t>alkoho</w:t>
      </w:r>
      <w:r w:rsidR="00660769" w:rsidRPr="002E46B8">
        <w:t>l</w:t>
      </w:r>
      <w:r w:rsidR="00660769" w:rsidRPr="002E46B8">
        <w:t>skador kan förebyggas. Man</w:t>
      </w:r>
      <w:r w:rsidRPr="002E46B8">
        <w:t xml:space="preserve"> anser att det är väl dokumenterat att s.k. minii</w:t>
      </w:r>
      <w:r w:rsidRPr="002E46B8">
        <w:t>n</w:t>
      </w:r>
      <w:r w:rsidRPr="002E46B8">
        <w:t xml:space="preserve">tervention </w:t>
      </w:r>
      <w:r w:rsidR="00660769" w:rsidRPr="002E46B8">
        <w:t>–</w:t>
      </w:r>
      <w:r w:rsidRPr="002E46B8">
        <w:t xml:space="preserve"> att identifiera riskfylld konsumtion m.m. </w:t>
      </w:r>
      <w:r w:rsidR="00660769" w:rsidRPr="002E46B8">
        <w:t>–</w:t>
      </w:r>
      <w:r w:rsidRPr="002E46B8">
        <w:t xml:space="preserve"> leder till minskad alkoholkonsumtion och därmed minskade alkoholskador. Enligt SBU är det en enkel metod som </w:t>
      </w:r>
      <w:r w:rsidR="0081691B" w:rsidRPr="002E46B8">
        <w:t xml:space="preserve">dock </w:t>
      </w:r>
      <w:r w:rsidRPr="002E46B8">
        <w:t xml:space="preserve">inte används i den utsträckning som det finns behov </w:t>
      </w:r>
      <w:r w:rsidR="0076239A" w:rsidRPr="002E46B8">
        <w:t xml:space="preserve">av </w:t>
      </w:r>
      <w:r w:rsidRPr="002E46B8">
        <w:t>och möjlighet till.</w:t>
      </w:r>
      <w:r w:rsidR="008E5082" w:rsidRPr="002E46B8">
        <w:t xml:space="preserve"> </w:t>
      </w:r>
      <w:r w:rsidRPr="002E46B8">
        <w:t>Även Alkoholkommi</w:t>
      </w:r>
      <w:r w:rsidR="006F0060" w:rsidRPr="002E46B8">
        <w:t>ttén</w:t>
      </w:r>
      <w:r w:rsidRPr="002E46B8">
        <w:t xml:space="preserve"> framhåller öppna alkoholrå</w:t>
      </w:r>
      <w:r w:rsidRPr="002E46B8">
        <w:t>d</w:t>
      </w:r>
      <w:r w:rsidRPr="002E46B8">
        <w:t>givningar som den främsta vårdformen för tidiga insatser och individuellt förebyggande arbete.</w:t>
      </w:r>
    </w:p>
    <w:p w:rsidR="00FA72B3" w:rsidRPr="002E46B8" w:rsidRDefault="008E5082" w:rsidP="005B38A4">
      <w:pPr>
        <w:pStyle w:val="Normaltindrag"/>
      </w:pPr>
      <w:r w:rsidRPr="002E46B8">
        <w:t>Det är</w:t>
      </w:r>
      <w:r w:rsidR="005B38A4" w:rsidRPr="002E46B8">
        <w:t xml:space="preserve"> angeläget med en väl utbyggd öppenvård i kommunerna. Komm</w:t>
      </w:r>
      <w:r w:rsidR="005B38A4" w:rsidRPr="002E46B8">
        <w:t>u</w:t>
      </w:r>
      <w:r w:rsidR="005B38A4" w:rsidRPr="002E46B8">
        <w:t xml:space="preserve">nerna är de som har ansvaret för det förebyggande missbruksarbetet samt vård av alkoholmissbrukare. Vänsterpartiet anser att det bör utredas </w:t>
      </w:r>
      <w:r w:rsidRPr="002E46B8">
        <w:t>hur komm</w:t>
      </w:r>
      <w:r w:rsidRPr="002E46B8">
        <w:t>u</w:t>
      </w:r>
      <w:r w:rsidRPr="002E46B8">
        <w:t>nerna ska kunna åläggas</w:t>
      </w:r>
      <w:r w:rsidR="005B38A4" w:rsidRPr="002E46B8">
        <w:t xml:space="preserve"> att tillhandahålla öppna alkoholrådgivningar, mo</w:t>
      </w:r>
      <w:r w:rsidR="005B38A4" w:rsidRPr="002E46B8">
        <w:t>t</w:t>
      </w:r>
      <w:r w:rsidR="005B38A4" w:rsidRPr="002E46B8">
        <w:t>svarande vad som i dag gäller för familjerådgivning</w:t>
      </w:r>
      <w:r w:rsidRPr="002E46B8">
        <w:t xml:space="preserve"> genom en ändring av socialtjänstlagen</w:t>
      </w:r>
      <w:r w:rsidR="005B38A4" w:rsidRPr="002E46B8">
        <w:t>. Det är viktigt att dessa förmår nå ut till både män och kvi</w:t>
      </w:r>
      <w:r w:rsidR="005B38A4" w:rsidRPr="002E46B8">
        <w:t>n</w:t>
      </w:r>
      <w:r w:rsidR="005B38A4" w:rsidRPr="002E46B8">
        <w:t xml:space="preserve">nor i sitt arbete mot alkoholmissbruk. Det finns goda exempel från en del kommuner i Sverige, men det är otillräckligt utbyggt i dag. Detta förhållande bekräftas även av föreningen för alkoholrådgivare. Eftersom förutsättningarna skiftar och regionala skillnader finns mellan kommunerna kan det vara fullt möjligt att mindre kommuner </w:t>
      </w:r>
      <w:r w:rsidRPr="002E46B8">
        <w:t>går ihop om</w:t>
      </w:r>
      <w:r w:rsidR="005B38A4" w:rsidRPr="002E46B8">
        <w:t xml:space="preserve"> en gemensam mottagning.</w:t>
      </w:r>
    </w:p>
    <w:p w:rsidR="005B38A4" w:rsidRPr="002E46B8" w:rsidRDefault="00FA72B3" w:rsidP="005B38A4">
      <w:pPr>
        <w:pStyle w:val="Normaltindrag"/>
      </w:pPr>
      <w:r w:rsidRPr="002E46B8">
        <w:t>Vad som ovan anförts om införandet a</w:t>
      </w:r>
      <w:r w:rsidR="00DD6268" w:rsidRPr="002E46B8">
        <w:t>v</w:t>
      </w:r>
      <w:r w:rsidRPr="002E46B8">
        <w:t xml:space="preserve"> kommunal alkoholrådgivning </w:t>
      </w:r>
      <w:r w:rsidR="005B38A4" w:rsidRPr="002E46B8">
        <w:t>bör riksdagen som sin mening ge regeringen till känna.</w:t>
      </w:r>
    </w:p>
    <w:p w:rsidR="005B38A4" w:rsidRPr="002E46B8" w:rsidRDefault="005B38A4" w:rsidP="005B38A4">
      <w:pPr>
        <w:pStyle w:val="Rubrik1"/>
      </w:pPr>
      <w:bookmarkStart w:id="3" w:name="_Toc84251060"/>
      <w:bookmarkStart w:id="4" w:name="_Toc84399611"/>
      <w:bookmarkStart w:id="5" w:name="_Toc149795589"/>
      <w:r w:rsidRPr="002E46B8">
        <w:t>Missbruk och psykiatri</w:t>
      </w:r>
      <w:bookmarkEnd w:id="3"/>
      <w:bookmarkEnd w:id="4"/>
      <w:bookmarkEnd w:id="5"/>
    </w:p>
    <w:p w:rsidR="008434A2" w:rsidRPr="002E46B8" w:rsidRDefault="005B38A4" w:rsidP="008565FD">
      <w:r w:rsidRPr="002E46B8">
        <w:t>Psykisk ohälsa i kombination med missbruk innebär för många att adekvat hjälp inte kan fås eftersom huvudmännen träter om vad som är huvuddiagn</w:t>
      </w:r>
      <w:r w:rsidRPr="002E46B8">
        <w:t>o</w:t>
      </w:r>
      <w:r w:rsidRPr="002E46B8">
        <w:t>sen. Samtidigt är denna grupp med s.k. dubbel diagnos mycket utsatt då många samtidigt har fysisk ohälsa och saknar bostad. I denna grupp återfinns också de som på grund av sin ohälsa begår grova våldsbrott eller utsätts för våld. Kvinnor med dubbel diagnos är oftare utsatta för sexuella övergrepp och våld än andra.</w:t>
      </w:r>
    </w:p>
    <w:p w:rsidR="008565FD" w:rsidRPr="002E46B8" w:rsidRDefault="005B38A4" w:rsidP="008434A2">
      <w:pPr>
        <w:pStyle w:val="Normaltindrag"/>
      </w:pPr>
      <w:r w:rsidRPr="002E46B8">
        <w:t>Behandling och omvårdnad av personer med psykisk ohälsa och missbruk ska kännetecknas av kontinuitet och insatser som ger behandling mot både missbruket och insatser för att återvinna psykisk hälsa.</w:t>
      </w:r>
    </w:p>
    <w:p w:rsidR="005B38A4" w:rsidRPr="002E46B8" w:rsidRDefault="005B38A4" w:rsidP="005B38A4">
      <w:pPr>
        <w:pStyle w:val="Rubrik1"/>
      </w:pPr>
      <w:bookmarkStart w:id="6" w:name="_Toc149795590"/>
      <w:r w:rsidRPr="002E46B8">
        <w:t>Könsseparerad missbruksvård</w:t>
      </w:r>
      <w:bookmarkEnd w:id="6"/>
    </w:p>
    <w:p w:rsidR="005B38A4" w:rsidRPr="002E46B8" w:rsidRDefault="005B38A4" w:rsidP="00083710">
      <w:r w:rsidRPr="002E46B8">
        <w:t>I rapporten från Mobilisering mot narkotika om mäns våld mot missbrukande kvinnor (maj 2005) så framgår det att det är mycket vanligt att dessa kvinnor utsätts för våld, ofta av sina tillika missbrukande män. Vidare kritiserar man myndigheterna för att våldet ofta ses som en effekt av missbruket snarare än som ett kvinnofridsbrott som kan drabba alla kvinnor. Det är helt nödvändigt att även missbrukande kvinnor ska kunna få hjälp och skydd mot m</w:t>
      </w:r>
      <w:r w:rsidR="008434A2" w:rsidRPr="002E46B8">
        <w:t>ä</w:t>
      </w:r>
      <w:r w:rsidRPr="002E46B8">
        <w:t>n som utsätter dem för våld.</w:t>
      </w:r>
    </w:p>
    <w:p w:rsidR="005B38A4" w:rsidRPr="002E46B8" w:rsidRDefault="005B38A4" w:rsidP="005B38A4">
      <w:pPr>
        <w:pStyle w:val="Normaltindrag"/>
      </w:pPr>
      <w:r w:rsidRPr="002E46B8">
        <w:t xml:space="preserve">Det är viktigt att kunna erbjuda stöd och behandling av missbrukande kvinnor i könsseparata grupper. Genom det kan man samla kompetens både vad gäller missbruksproblematiken och </w:t>
      </w:r>
      <w:r w:rsidR="008434A2" w:rsidRPr="002E46B8">
        <w:t xml:space="preserve">vad gäller </w:t>
      </w:r>
      <w:r w:rsidRPr="002E46B8">
        <w:t>våld mot kvinnor</w:t>
      </w:r>
      <w:r w:rsidR="002E7464" w:rsidRPr="002E46B8">
        <w:t>,</w:t>
      </w:r>
      <w:r w:rsidRPr="002E46B8">
        <w:t xml:space="preserve"> för att kunna erbjuda erforderlig hjälp vare sig det handlar om att ta sig ur ett mis</w:t>
      </w:r>
      <w:r w:rsidRPr="002E46B8">
        <w:t>s</w:t>
      </w:r>
      <w:r w:rsidRPr="002E46B8">
        <w:t>bruk eller en våldsam situation eller både och. En ytterligare fördel är att man tar bort risken för att en kvinna som utsatts för våld måste genomgå behan</w:t>
      </w:r>
      <w:r w:rsidRPr="002E46B8">
        <w:t>d</w:t>
      </w:r>
      <w:r w:rsidRPr="002E46B8">
        <w:t xml:space="preserve">ling i samma grupp som den man som utsatt henne för våldet. Därför </w:t>
      </w:r>
      <w:r w:rsidR="002E4C95" w:rsidRPr="002E46B8">
        <w:t xml:space="preserve">bör regeringen arbeta för </w:t>
      </w:r>
      <w:r w:rsidRPr="002E46B8">
        <w:t xml:space="preserve">att missbrukande kvinnor ska </w:t>
      </w:r>
      <w:r w:rsidR="002E4C95" w:rsidRPr="002E46B8">
        <w:t xml:space="preserve">kunna </w:t>
      </w:r>
      <w:r w:rsidRPr="002E46B8">
        <w:t>erbjudas behan</w:t>
      </w:r>
      <w:r w:rsidRPr="002E46B8">
        <w:t>d</w:t>
      </w:r>
      <w:r w:rsidRPr="002E46B8">
        <w:t>ling i könsseparerade grupper. Detta bör riksdagen som sin mening ge rege</w:t>
      </w:r>
      <w:r w:rsidRPr="002E46B8">
        <w:t>r</w:t>
      </w:r>
      <w:r w:rsidRPr="002E46B8">
        <w:t>ingen till känna.</w:t>
      </w:r>
    </w:p>
    <w:p w:rsidR="008565FD" w:rsidRPr="002E46B8" w:rsidRDefault="00336EE5" w:rsidP="005B38A4">
      <w:pPr>
        <w:pStyle w:val="Normaltindrag"/>
      </w:pPr>
      <w:r w:rsidRPr="002E46B8">
        <w:t>Vänsterpartiet vill vidare</w:t>
      </w:r>
      <w:r w:rsidR="00445328" w:rsidRPr="002E46B8">
        <w:t xml:space="preserve"> inrätta särskilda resursjourer i storstäderna som ska bedriva kvinnojoursverksamhet för kvinnor med särskilt stora behov</w:t>
      </w:r>
      <w:r w:rsidRPr="002E46B8">
        <w:t>, som t.ex. kvinnor med missbruksproblem</w:t>
      </w:r>
      <w:r w:rsidR="00445328" w:rsidRPr="002E46B8">
        <w:t>. De kommuner som blir aktuella för det särskilda stödet får samtidigt ett ansvar för metodutveckling, utvärdering och för att föra kunskapen vidare till andra kommuner. För detta ändamål avsätter vi 20 miljoner</w:t>
      </w:r>
      <w:r w:rsidR="00660769" w:rsidRPr="002E46B8">
        <w:t xml:space="preserve"> kronor</w:t>
      </w:r>
      <w:r w:rsidR="00445328" w:rsidRPr="002E46B8">
        <w:t xml:space="preserve"> om året. Pengar för detta ändamål för</w:t>
      </w:r>
      <w:r w:rsidR="00660769" w:rsidRPr="002E46B8">
        <w:t>e</w:t>
      </w:r>
      <w:r w:rsidR="00445328" w:rsidRPr="002E46B8">
        <w:t xml:space="preserve">slås i </w:t>
      </w:r>
      <w:r w:rsidR="00660769" w:rsidRPr="002E46B8">
        <w:t>Vänsterpa</w:t>
      </w:r>
      <w:r w:rsidR="00660769" w:rsidRPr="002E46B8">
        <w:t>r</w:t>
      </w:r>
      <w:r w:rsidR="00660769" w:rsidRPr="002E46B8">
        <w:t xml:space="preserve">tiets </w:t>
      </w:r>
      <w:r w:rsidR="00445328" w:rsidRPr="002E46B8">
        <w:t xml:space="preserve">motion för utgiftsområde 9 Hälsovård, </w:t>
      </w:r>
      <w:r w:rsidR="00660769" w:rsidRPr="002E46B8">
        <w:t>sjukvård och social omsorg (So439</w:t>
      </w:r>
      <w:r w:rsidR="00445328" w:rsidRPr="002E46B8">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46B8">
        <w:trPr>
          <w:cantSplit/>
        </w:trPr>
        <w:tc>
          <w:tcPr>
            <w:tcW w:w="3046" w:type="dxa"/>
          </w:tcPr>
          <w:p w:rsidR="00945A65" w:rsidRPr="002E46B8" w:rsidRDefault="00945A65">
            <w:pPr>
              <w:pStyle w:val="UnderskriftDatum"/>
              <w:spacing w:before="240"/>
            </w:pPr>
            <w:r w:rsidRPr="002E46B8">
              <w:t>Stockholm den 30 oktober 2006</w:t>
            </w:r>
          </w:p>
        </w:tc>
        <w:tc>
          <w:tcPr>
            <w:tcW w:w="3047" w:type="dxa"/>
          </w:tcPr>
          <w:p w:rsidR="00945A65" w:rsidRPr="002E46B8" w:rsidRDefault="00945A65">
            <w:pPr>
              <w:pStyle w:val="Underskrifter"/>
              <w:spacing w:before="240"/>
            </w:pPr>
          </w:p>
        </w:tc>
      </w:tr>
      <w:tr w:rsidR="00000000" w:rsidRPr="002E46B8">
        <w:trPr>
          <w:cantSplit/>
        </w:trPr>
        <w:tc>
          <w:tcPr>
            <w:tcW w:w="3046" w:type="dxa"/>
          </w:tcPr>
          <w:p w:rsidR="00945A65" w:rsidRPr="002E46B8" w:rsidRDefault="00945A65">
            <w:pPr>
              <w:pStyle w:val="Underskrifter"/>
            </w:pPr>
            <w:r w:rsidRPr="002E46B8">
              <w:t>Eva Olofsson (v)</w:t>
            </w:r>
          </w:p>
        </w:tc>
        <w:tc>
          <w:tcPr>
            <w:tcW w:w="3046" w:type="dxa"/>
          </w:tcPr>
          <w:p w:rsidR="00945A65" w:rsidRPr="002E46B8" w:rsidRDefault="00945A65">
            <w:pPr>
              <w:pStyle w:val="Underskrifter"/>
            </w:pPr>
          </w:p>
        </w:tc>
      </w:tr>
      <w:tr w:rsidR="00000000" w:rsidRPr="002E46B8">
        <w:trPr>
          <w:cantSplit/>
        </w:trPr>
        <w:tc>
          <w:tcPr>
            <w:tcW w:w="3046" w:type="dxa"/>
          </w:tcPr>
          <w:p w:rsidR="00945A65" w:rsidRPr="002E46B8" w:rsidRDefault="00945A65">
            <w:pPr>
              <w:pStyle w:val="Underskrifter"/>
            </w:pPr>
            <w:r w:rsidRPr="002E46B8">
              <w:t>Torbjörn Björlund (v)</w:t>
            </w:r>
          </w:p>
        </w:tc>
        <w:tc>
          <w:tcPr>
            <w:tcW w:w="3046" w:type="dxa"/>
          </w:tcPr>
          <w:p w:rsidR="00945A65" w:rsidRPr="002E46B8" w:rsidRDefault="00945A65">
            <w:pPr>
              <w:pStyle w:val="Underskrifter"/>
            </w:pPr>
            <w:r w:rsidRPr="002E46B8">
              <w:t>Rossana Dinamarca (v)</w:t>
            </w:r>
          </w:p>
        </w:tc>
      </w:tr>
      <w:tr w:rsidR="00000000" w:rsidRPr="002E46B8">
        <w:trPr>
          <w:cantSplit/>
        </w:trPr>
        <w:tc>
          <w:tcPr>
            <w:tcW w:w="3046" w:type="dxa"/>
          </w:tcPr>
          <w:p w:rsidR="00945A65" w:rsidRPr="002E46B8" w:rsidRDefault="00945A65">
            <w:pPr>
              <w:pStyle w:val="Underskrifter"/>
            </w:pPr>
            <w:r w:rsidRPr="002E46B8">
              <w:t>Egon Frid (v)</w:t>
            </w:r>
          </w:p>
        </w:tc>
        <w:tc>
          <w:tcPr>
            <w:tcW w:w="3046" w:type="dxa"/>
          </w:tcPr>
          <w:p w:rsidR="00945A65" w:rsidRPr="002E46B8" w:rsidRDefault="00945A65">
            <w:pPr>
              <w:pStyle w:val="Underskrifter"/>
            </w:pPr>
            <w:r w:rsidRPr="002E46B8">
              <w:t>Siv Holma (v)</w:t>
            </w:r>
          </w:p>
        </w:tc>
      </w:tr>
      <w:tr w:rsidR="00000000" w:rsidRPr="002E46B8">
        <w:trPr>
          <w:cantSplit/>
        </w:trPr>
        <w:tc>
          <w:tcPr>
            <w:tcW w:w="3046" w:type="dxa"/>
          </w:tcPr>
          <w:p w:rsidR="00945A65" w:rsidRPr="002E46B8" w:rsidRDefault="00945A65">
            <w:pPr>
              <w:pStyle w:val="Underskrifter"/>
            </w:pPr>
            <w:r w:rsidRPr="002E46B8">
              <w:t>Elina Linna (v)</w:t>
            </w:r>
          </w:p>
        </w:tc>
        <w:tc>
          <w:tcPr>
            <w:tcW w:w="3046" w:type="dxa"/>
          </w:tcPr>
          <w:p w:rsidR="00945A65" w:rsidRPr="002E46B8" w:rsidRDefault="00945A65">
            <w:pPr>
              <w:pStyle w:val="Underskrifter"/>
            </w:pPr>
            <w:r w:rsidRPr="002E46B8">
              <w:t>LiseLotte Olsson (v)</w:t>
            </w:r>
          </w:p>
        </w:tc>
      </w:tr>
    </w:tbl>
    <w:p w:rsidR="006A1A67" w:rsidRPr="002E46B8" w:rsidRDefault="006A1A67" w:rsidP="00660769">
      <w:pPr>
        <w:pStyle w:val="Normaltindrag"/>
      </w:pPr>
    </w:p>
    <w:sectPr w:rsidR="006A1A67" w:rsidRPr="002E46B8" w:rsidSect="006607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A65" w:rsidRPr="002E46B8" w:rsidRDefault="00945A65">
      <w:r w:rsidRPr="002E46B8">
        <w:separator/>
      </w:r>
    </w:p>
  </w:endnote>
  <w:endnote w:type="continuationSeparator" w:id="0">
    <w:p w:rsidR="00945A65" w:rsidRPr="002E46B8" w:rsidRDefault="00945A65">
      <w:r w:rsidRPr="002E46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769" w:rsidRPr="002E46B8" w:rsidRDefault="002E46B8" w:rsidP="00660769">
    <w:pPr>
      <w:pStyle w:val="Sidfot"/>
    </w:pPr>
    <w:r w:rsidRPr="002E46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950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769" w:rsidRDefault="00945A65">
                          <w:pPr>
                            <w:pStyle w:val="NormalS5sidnrV"/>
                          </w:pPr>
                          <w:r>
                            <w:fldChar w:fldCharType="begin"/>
                          </w:r>
                          <w:r w:rsidR="0066076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0769" w:rsidRDefault="00945A65">
                    <w:pPr>
                      <w:pStyle w:val="NormalS5sidnrV"/>
                    </w:pPr>
                    <w:r>
                      <w:fldChar w:fldCharType="begin"/>
                    </w:r>
                    <w:r w:rsidR="0066076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1DE" w:rsidRPr="002E46B8" w:rsidRDefault="002E46B8" w:rsidP="00660769">
    <w:pPr>
      <w:pStyle w:val="Sidfot"/>
    </w:pPr>
    <w:r w:rsidRPr="002E46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419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769" w:rsidRDefault="00945A65">
                          <w:pPr>
                            <w:pStyle w:val="NormalS5sidnrH"/>
                            <w:ind w:right="0"/>
                          </w:pPr>
                          <w:r>
                            <w:fldChar w:fldCharType="begin"/>
                          </w:r>
                          <w:r w:rsidR="00660769">
                            <w:instrText xml:space="preserve"> PAGE *\charformat</w:instrText>
                          </w:r>
                          <w:r>
                            <w:fldChar w:fldCharType="separate"/>
                          </w:r>
                          <w:r w:rsidR="00BE41B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0769" w:rsidRDefault="00945A65">
                    <w:pPr>
                      <w:pStyle w:val="NormalS5sidnrH"/>
                      <w:ind w:right="0"/>
                    </w:pPr>
                    <w:r>
                      <w:fldChar w:fldCharType="begin"/>
                    </w:r>
                    <w:r w:rsidR="00660769">
                      <w:instrText xml:space="preserve"> PAGE *\charformat</w:instrText>
                    </w:r>
                    <w:r>
                      <w:fldChar w:fldCharType="separate"/>
                    </w:r>
                    <w:r w:rsidR="00BE41B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1DE" w:rsidRPr="002E46B8" w:rsidRDefault="002E46B8" w:rsidP="00660769">
    <w:pPr>
      <w:pStyle w:val="Sidfot"/>
    </w:pPr>
    <w:r w:rsidRPr="002E46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395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769" w:rsidRDefault="00945A65">
                          <w:pPr>
                            <w:pStyle w:val="NormalS5sidnrH"/>
                            <w:ind w:right="0"/>
                          </w:pPr>
                          <w:r>
                            <w:fldChar w:fldCharType="begin"/>
                          </w:r>
                          <w:r w:rsidR="0066076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0769" w:rsidRDefault="00945A65">
                    <w:pPr>
                      <w:pStyle w:val="NormalS5sidnrH"/>
                      <w:ind w:right="0"/>
                    </w:pPr>
                    <w:r>
                      <w:fldChar w:fldCharType="begin"/>
                    </w:r>
                    <w:r w:rsidR="0066076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A65" w:rsidRPr="002E46B8" w:rsidRDefault="00945A65">
      <w:r w:rsidRPr="002E46B8">
        <w:separator/>
      </w:r>
    </w:p>
  </w:footnote>
  <w:footnote w:type="continuationSeparator" w:id="0">
    <w:p w:rsidR="00945A65" w:rsidRPr="002E46B8" w:rsidRDefault="00945A65">
      <w:r w:rsidRPr="002E46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769" w:rsidRPr="002E46B8" w:rsidRDefault="002E46B8" w:rsidP="00660769">
    <w:pPr>
      <w:pStyle w:val="Sidhuvud"/>
    </w:pPr>
    <w:r w:rsidRPr="002E46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3108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769" w:rsidRDefault="00945A65">
                          <w:pPr>
                            <w:pStyle w:val="KantRubrikS5V"/>
                          </w:pPr>
                          <w:r>
                            <w:fldChar w:fldCharType="begin"/>
                          </w:r>
                          <w:r w:rsidR="00660769">
                            <w:instrText xml:space="preserve"> DOCPROPERTY "YearUser" *\charformat </w:instrText>
                          </w:r>
                          <w:r>
                            <w:fldChar w:fldCharType="separate"/>
                          </w:r>
                          <w:r w:rsidR="00660769">
                            <w:t>2006/07</w:t>
                          </w:r>
                          <w:r>
                            <w:fldChar w:fldCharType="end"/>
                          </w:r>
                          <w:r w:rsidR="00660769">
                            <w:t>:</w:t>
                          </w:r>
                          <w:r>
                            <w:fldChar w:fldCharType="begin"/>
                          </w:r>
                          <w:r w:rsidR="00660769">
                            <w:instrText xml:space="preserve"> DOCPROPERTY "Motionsnummer" *\charformat </w:instrText>
                          </w:r>
                          <w:r>
                            <w:fldChar w:fldCharType="separate"/>
                          </w:r>
                          <w:r w:rsidR="00660769">
                            <w:t>So416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0769" w:rsidRDefault="00945A65">
                    <w:pPr>
                      <w:pStyle w:val="KantRubrikS5V"/>
                    </w:pPr>
                    <w:r>
                      <w:fldChar w:fldCharType="begin"/>
                    </w:r>
                    <w:r w:rsidR="00660769">
                      <w:instrText xml:space="preserve"> DOCPROPERTY "YearUser" *\charformat </w:instrText>
                    </w:r>
                    <w:r>
                      <w:fldChar w:fldCharType="separate"/>
                    </w:r>
                    <w:r w:rsidR="00660769">
                      <w:t>2006/07</w:t>
                    </w:r>
                    <w:r>
                      <w:fldChar w:fldCharType="end"/>
                    </w:r>
                    <w:r w:rsidR="00660769">
                      <w:t>:</w:t>
                    </w:r>
                    <w:r>
                      <w:fldChar w:fldCharType="begin"/>
                    </w:r>
                    <w:r w:rsidR="00660769">
                      <w:instrText xml:space="preserve"> DOCPROPERTY "Motionsnummer" *\charformat </w:instrText>
                    </w:r>
                    <w:r>
                      <w:fldChar w:fldCharType="separate"/>
                    </w:r>
                    <w:r w:rsidR="00660769">
                      <w:t>So416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1DE" w:rsidRPr="002E46B8" w:rsidRDefault="002E46B8" w:rsidP="00660769">
    <w:pPr>
      <w:pStyle w:val="Sidhuvud"/>
    </w:pPr>
    <w:r w:rsidRPr="002E46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8528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769" w:rsidRDefault="00945A65">
                          <w:pPr>
                            <w:pStyle w:val="KantRubrikS5H"/>
                            <w:ind w:right="0"/>
                          </w:pPr>
                          <w:r>
                            <w:fldChar w:fldCharType="begin"/>
                          </w:r>
                          <w:r w:rsidR="00660769">
                            <w:instrText xml:space="preserve"> DOCPROPERTY "YearUser" *\charformat </w:instrText>
                          </w:r>
                          <w:r>
                            <w:fldChar w:fldCharType="separate"/>
                          </w:r>
                          <w:r w:rsidR="00660769">
                            <w:t>2006/07</w:t>
                          </w:r>
                          <w:r>
                            <w:fldChar w:fldCharType="end"/>
                          </w:r>
                          <w:r w:rsidR="00660769">
                            <w:t>:</w:t>
                          </w:r>
                          <w:r>
                            <w:fldChar w:fldCharType="begin"/>
                          </w:r>
                          <w:r w:rsidR="00660769">
                            <w:instrText xml:space="preserve"> DOCPROPERTY "Motionsnummer" *\charformat </w:instrText>
                          </w:r>
                          <w:r>
                            <w:fldChar w:fldCharType="separate"/>
                          </w:r>
                          <w:r w:rsidR="00660769">
                            <w:t>So416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0769" w:rsidRDefault="00945A65">
                    <w:pPr>
                      <w:pStyle w:val="KantRubrikS5H"/>
                      <w:ind w:right="0"/>
                    </w:pPr>
                    <w:r>
                      <w:fldChar w:fldCharType="begin"/>
                    </w:r>
                    <w:r w:rsidR="00660769">
                      <w:instrText xml:space="preserve"> DOCPROPERTY "YearUser" *\charformat </w:instrText>
                    </w:r>
                    <w:r>
                      <w:fldChar w:fldCharType="separate"/>
                    </w:r>
                    <w:r w:rsidR="00660769">
                      <w:t>2006/07</w:t>
                    </w:r>
                    <w:r>
                      <w:fldChar w:fldCharType="end"/>
                    </w:r>
                    <w:r w:rsidR="00660769">
                      <w:t>:</w:t>
                    </w:r>
                    <w:r>
                      <w:fldChar w:fldCharType="begin"/>
                    </w:r>
                    <w:r w:rsidR="00660769">
                      <w:instrText xml:space="preserve"> DOCPROPERTY "Motionsnummer" *\charformat </w:instrText>
                    </w:r>
                    <w:r>
                      <w:fldChar w:fldCharType="separate"/>
                    </w:r>
                    <w:r w:rsidR="00660769">
                      <w:t>So416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A65" w:rsidRPr="002E46B8" w:rsidRDefault="00945A65">
    <w:pPr>
      <w:pStyle w:val="FSHNormal"/>
      <w:tabs>
        <w:tab w:val="right" w:pos="5840"/>
      </w:tabs>
    </w:pPr>
    <w:r w:rsidRPr="002E46B8">
      <w:br/>
    </w:r>
    <w:r w:rsidRPr="002E46B8">
      <w:fldChar w:fldCharType="begin" w:fldLock="1"/>
    </w:r>
    <w:r w:rsidRPr="002E46B8">
      <w:instrText xml:space="preserve"> DOCPROPERTY</w:instrText>
    </w:r>
    <w:r w:rsidRPr="002E46B8">
      <w:rPr>
        <w:sz w:val="18"/>
      </w:rPr>
      <w:instrText xml:space="preserve"> "YearUser" *\charformat </w:instrText>
    </w:r>
    <w:r w:rsidRPr="002E46B8">
      <w:fldChar w:fldCharType="separate"/>
    </w:r>
    <w:r w:rsidRPr="002E46B8">
      <w:t>2006/07</w:t>
    </w:r>
    <w:r w:rsidRPr="002E46B8">
      <w:fldChar w:fldCharType="end"/>
    </w:r>
    <w:r w:rsidRPr="002E46B8">
      <w:t xml:space="preserve"> </w:t>
    </w:r>
    <w:r w:rsidRPr="002E46B8">
      <w:tab/>
      <w:t xml:space="preserve">mnr: </w:t>
    </w:r>
    <w:r w:rsidRPr="002E46B8">
      <w:fldChar w:fldCharType="begin" w:fldLock="1"/>
    </w:r>
    <w:r w:rsidRPr="002E46B8">
      <w:instrText xml:space="preserve"> DOCPROPERTY</w:instrText>
    </w:r>
    <w:r w:rsidRPr="002E46B8">
      <w:rPr>
        <w:sz w:val="18"/>
      </w:rPr>
      <w:instrText xml:space="preserve"> "Motionsnummer" *\charformat </w:instrText>
    </w:r>
    <w:r w:rsidRPr="002E46B8">
      <w:fldChar w:fldCharType="separate"/>
    </w:r>
    <w:r w:rsidRPr="002E46B8">
      <w:t>So416</w:t>
    </w:r>
    <w:r w:rsidRPr="002E46B8">
      <w:fldChar w:fldCharType="end"/>
    </w:r>
    <w:r w:rsidRPr="002E46B8">
      <w:br/>
    </w:r>
    <w:r w:rsidRPr="002E46B8">
      <w:fldChar w:fldCharType="begin" w:fldLock="1"/>
    </w:r>
    <w:r w:rsidRPr="002E46B8">
      <w:instrText xml:space="preserve"> DOCPROPERTY</w:instrText>
    </w:r>
    <w:r w:rsidRPr="002E46B8">
      <w:rPr>
        <w:sz w:val="18"/>
      </w:rPr>
      <w:instrText xml:space="preserve"> "Samling" *\charformat </w:instrText>
    </w:r>
    <w:r w:rsidRPr="002E46B8">
      <w:fldChar w:fldCharType="end"/>
    </w:r>
    <w:r w:rsidRPr="002E46B8">
      <w:tab/>
      <w:t xml:space="preserve">pnr: </w:t>
    </w:r>
    <w:r w:rsidRPr="002E46B8">
      <w:fldChar w:fldCharType="begin" w:fldLock="1"/>
    </w:r>
    <w:r w:rsidRPr="002E46B8">
      <w:instrText xml:space="preserve"> DOCPROPERTY</w:instrText>
    </w:r>
    <w:r w:rsidRPr="002E46B8">
      <w:rPr>
        <w:sz w:val="18"/>
      </w:rPr>
      <w:instrText xml:space="preserve"> "Partinummer" *\charformat </w:instrText>
    </w:r>
    <w:r w:rsidRPr="002E46B8">
      <w:fldChar w:fldCharType="separate"/>
    </w:r>
    <w:r w:rsidRPr="002E46B8">
      <w:t>v412</w:t>
    </w:r>
    <w:r w:rsidRPr="002E46B8">
      <w:fldChar w:fldCharType="end"/>
    </w:r>
  </w:p>
  <w:p w:rsidR="00945A65" w:rsidRPr="002E46B8" w:rsidRDefault="00945A65">
    <w:pPr>
      <w:pStyle w:val="FSHRub1"/>
    </w:pPr>
    <w:r w:rsidRPr="002E46B8">
      <w:t>Motion till riksdagen</w:t>
    </w:r>
    <w:r w:rsidRPr="002E46B8">
      <w:br/>
    </w:r>
    <w:r w:rsidRPr="002E46B8">
      <w:fldChar w:fldCharType="begin" w:fldLock="1"/>
    </w:r>
    <w:r w:rsidRPr="002E46B8">
      <w:instrText xml:space="preserve"> DOCPROPERTY "YearUser" *\charformat </w:instrText>
    </w:r>
    <w:r w:rsidRPr="002E46B8">
      <w:fldChar w:fldCharType="separate"/>
    </w:r>
    <w:r w:rsidRPr="002E46B8">
      <w:t>2006/07</w:t>
    </w:r>
    <w:r w:rsidRPr="002E46B8">
      <w:fldChar w:fldCharType="end"/>
    </w:r>
    <w:r w:rsidRPr="002E46B8">
      <w:t>:</w:t>
    </w:r>
    <w:r w:rsidRPr="002E46B8">
      <w:fldChar w:fldCharType="begin" w:fldLock="1"/>
    </w:r>
    <w:r w:rsidRPr="002E46B8">
      <w:instrText xml:space="preserve"> DOCPROPERTY "Motionsnummer" *\charformat </w:instrText>
    </w:r>
    <w:r w:rsidRPr="002E46B8">
      <w:fldChar w:fldCharType="separate"/>
    </w:r>
    <w:r w:rsidRPr="002E46B8">
      <w:t>So416</w:t>
    </w:r>
    <w:r w:rsidRPr="002E46B8">
      <w:fldChar w:fldCharType="end"/>
    </w:r>
  </w:p>
  <w:p w:rsidR="00945A65" w:rsidRPr="002E46B8" w:rsidRDefault="00945A65">
    <w:pPr>
      <w:pStyle w:val="FSHNormalS5"/>
    </w:pPr>
    <w:r w:rsidRPr="002E46B8">
      <w:fldChar w:fldCharType="begin" w:fldLock="1"/>
    </w:r>
    <w:r w:rsidRPr="002E46B8">
      <w:instrText xml:space="preserve"> DOCPROPERTY "MotionarText" *\charformat </w:instrText>
    </w:r>
    <w:r w:rsidRPr="002E46B8">
      <w:fldChar w:fldCharType="separate"/>
    </w:r>
    <w:r w:rsidRPr="002E46B8">
      <w:t>av Eva Olofsson m.fl. (v)</w:t>
    </w:r>
    <w:r w:rsidRPr="002E46B8">
      <w:fldChar w:fldCharType="end"/>
    </w:r>
    <w:r w:rsidRPr="002E46B8">
      <w:br/>
    </w:r>
    <w:r w:rsidRPr="002E46B8">
      <w:fldChar w:fldCharType="begin" w:fldLock="1"/>
    </w:r>
    <w:r w:rsidRPr="002E46B8">
      <w:instrText xml:space="preserve"> DOCPROPERTY "SvarFrasKort" *\charformat </w:instrText>
    </w:r>
    <w:r w:rsidRPr="002E46B8">
      <w:fldChar w:fldCharType="end"/>
    </w:r>
  </w:p>
  <w:p w:rsidR="00945A65" w:rsidRPr="002E46B8" w:rsidRDefault="00945A65">
    <w:pPr>
      <w:pStyle w:val="FSHTitel"/>
    </w:pPr>
    <w:r w:rsidRPr="002E46B8">
      <w:fldChar w:fldCharType="begin" w:fldLock="1"/>
    </w:r>
    <w:r w:rsidRPr="002E46B8">
      <w:instrText xml:space="preserve"> DOCPROPERTY</w:instrText>
    </w:r>
    <w:r w:rsidRPr="002E46B8">
      <w:rPr>
        <w:sz w:val="18"/>
      </w:rPr>
      <w:instrText xml:space="preserve"> "RubrikSvar" *\charformat </w:instrText>
    </w:r>
    <w:r w:rsidRPr="002E46B8">
      <w:fldChar w:fldCharType="separate"/>
    </w:r>
    <w:r w:rsidRPr="002E46B8">
      <w:t>En bra missbruksvård och en folkresning mot alkohol och narkotika</w:t>
    </w:r>
    <w:r w:rsidRPr="002E46B8">
      <w:fldChar w:fldCharType="end"/>
    </w:r>
  </w:p>
  <w:p w:rsidR="00945A65" w:rsidRPr="002E46B8" w:rsidRDefault="00945A65">
    <w:pPr>
      <w:pStyle w:val="Normal00"/>
    </w:pPr>
  </w:p>
  <w:p w:rsidR="00660769" w:rsidRPr="002E46B8" w:rsidRDefault="006607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5D7709B"/>
    <w:multiLevelType w:val="multilevel"/>
    <w:tmpl w:val="3590307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1D727D8"/>
    <w:multiLevelType w:val="multilevel"/>
    <w:tmpl w:val="A678B4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5CE7B70"/>
    <w:multiLevelType w:val="hybridMultilevel"/>
    <w:tmpl w:val="FDAC364C"/>
    <w:lvl w:ilvl="0" w:tplc="D690CE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724558A"/>
    <w:multiLevelType w:val="hybridMultilevel"/>
    <w:tmpl w:val="C1EAE7B6"/>
    <w:lvl w:ilvl="0" w:tplc="A32436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9078794">
    <w:abstractNumId w:val="17"/>
  </w:num>
  <w:num w:numId="2" w16cid:durableId="1691295318">
    <w:abstractNumId w:val="10"/>
  </w:num>
  <w:num w:numId="3" w16cid:durableId="2060007002">
    <w:abstractNumId w:val="11"/>
  </w:num>
  <w:num w:numId="4" w16cid:durableId="1499880952">
    <w:abstractNumId w:val="14"/>
  </w:num>
  <w:num w:numId="5" w16cid:durableId="748962683">
    <w:abstractNumId w:val="8"/>
  </w:num>
  <w:num w:numId="6" w16cid:durableId="375934250">
    <w:abstractNumId w:val="3"/>
  </w:num>
  <w:num w:numId="7" w16cid:durableId="463502820">
    <w:abstractNumId w:val="2"/>
  </w:num>
  <w:num w:numId="8" w16cid:durableId="1823964222">
    <w:abstractNumId w:val="1"/>
  </w:num>
  <w:num w:numId="9" w16cid:durableId="759176122">
    <w:abstractNumId w:val="0"/>
  </w:num>
  <w:num w:numId="10" w16cid:durableId="1778089397">
    <w:abstractNumId w:val="9"/>
  </w:num>
  <w:num w:numId="11" w16cid:durableId="1328939247">
    <w:abstractNumId w:val="7"/>
  </w:num>
  <w:num w:numId="12" w16cid:durableId="306665890">
    <w:abstractNumId w:val="6"/>
  </w:num>
  <w:num w:numId="13" w16cid:durableId="1707826435">
    <w:abstractNumId w:val="5"/>
  </w:num>
  <w:num w:numId="14" w16cid:durableId="1962615483">
    <w:abstractNumId w:val="4"/>
  </w:num>
  <w:num w:numId="15" w16cid:durableId="438960253">
    <w:abstractNumId w:val="16"/>
  </w:num>
  <w:num w:numId="16" w16cid:durableId="2036492552">
    <w:abstractNumId w:val="13"/>
  </w:num>
  <w:num w:numId="17" w16cid:durableId="491023899">
    <w:abstractNumId w:val="15"/>
  </w:num>
  <w:num w:numId="18" w16cid:durableId="1428191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1"/>
    <w:docVar w:name="PersonGUIDs" w:val="{C8129375-7C65-4B2D-94A1-2D02B22B4ED0},{CA6150FB-5665-40EF-A0D0-2FA22432C22C},{E342D5A8-46A1-48DE-8F45-AD50F7AFB7F8},{EF5206F9-792B-484E-B593-829130B8A4A1},{58872E4A-D687-4B23-B75B-D8E5DB75EE13},{8B923F15-4996-4696-A089-6A5BE8BF8E1B},{06478B68-C776-4FFD-96E4-23144F4B9796}"/>
  </w:docVars>
  <w:rsids>
    <w:rsidRoot w:val="002E46B8"/>
    <w:rsid w:val="00002742"/>
    <w:rsid w:val="000220F8"/>
    <w:rsid w:val="000335D2"/>
    <w:rsid w:val="00034058"/>
    <w:rsid w:val="00040D14"/>
    <w:rsid w:val="0004381F"/>
    <w:rsid w:val="00064BC3"/>
    <w:rsid w:val="00066474"/>
    <w:rsid w:val="000665E6"/>
    <w:rsid w:val="00066775"/>
    <w:rsid w:val="00072FB9"/>
    <w:rsid w:val="0007598F"/>
    <w:rsid w:val="00083710"/>
    <w:rsid w:val="0009324F"/>
    <w:rsid w:val="00097AF0"/>
    <w:rsid w:val="000B2040"/>
    <w:rsid w:val="000E431D"/>
    <w:rsid w:val="000E48DA"/>
    <w:rsid w:val="000E5207"/>
    <w:rsid w:val="000F5ADD"/>
    <w:rsid w:val="00100531"/>
    <w:rsid w:val="0010382E"/>
    <w:rsid w:val="0011351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2CD2"/>
    <w:rsid w:val="002E46B8"/>
    <w:rsid w:val="002E4C95"/>
    <w:rsid w:val="002E7464"/>
    <w:rsid w:val="00314F87"/>
    <w:rsid w:val="0032051D"/>
    <w:rsid w:val="003303B5"/>
    <w:rsid w:val="003366E9"/>
    <w:rsid w:val="00336EE5"/>
    <w:rsid w:val="00342FB4"/>
    <w:rsid w:val="0036065A"/>
    <w:rsid w:val="003866EC"/>
    <w:rsid w:val="00391AF5"/>
    <w:rsid w:val="003B418B"/>
    <w:rsid w:val="003D65DC"/>
    <w:rsid w:val="003F100A"/>
    <w:rsid w:val="00445271"/>
    <w:rsid w:val="00445328"/>
    <w:rsid w:val="00447A04"/>
    <w:rsid w:val="004527C3"/>
    <w:rsid w:val="00465B9C"/>
    <w:rsid w:val="00487F7A"/>
    <w:rsid w:val="004971B2"/>
    <w:rsid w:val="004A0504"/>
    <w:rsid w:val="004A5967"/>
    <w:rsid w:val="004A7B8B"/>
    <w:rsid w:val="004B5278"/>
    <w:rsid w:val="004D7671"/>
    <w:rsid w:val="004E38D9"/>
    <w:rsid w:val="005000F2"/>
    <w:rsid w:val="00531020"/>
    <w:rsid w:val="00545150"/>
    <w:rsid w:val="00545421"/>
    <w:rsid w:val="0055072A"/>
    <w:rsid w:val="005525A5"/>
    <w:rsid w:val="005544CE"/>
    <w:rsid w:val="005B145B"/>
    <w:rsid w:val="005B38A4"/>
    <w:rsid w:val="005D3F50"/>
    <w:rsid w:val="00601C6D"/>
    <w:rsid w:val="00603CD4"/>
    <w:rsid w:val="00606672"/>
    <w:rsid w:val="0061745C"/>
    <w:rsid w:val="006346C1"/>
    <w:rsid w:val="00653DD0"/>
    <w:rsid w:val="00660769"/>
    <w:rsid w:val="00672F5C"/>
    <w:rsid w:val="006A1A67"/>
    <w:rsid w:val="006B6262"/>
    <w:rsid w:val="006F0060"/>
    <w:rsid w:val="00727C6F"/>
    <w:rsid w:val="00740D6D"/>
    <w:rsid w:val="00743F76"/>
    <w:rsid w:val="0076239A"/>
    <w:rsid w:val="00770030"/>
    <w:rsid w:val="00774959"/>
    <w:rsid w:val="007852B2"/>
    <w:rsid w:val="00794149"/>
    <w:rsid w:val="007B67A7"/>
    <w:rsid w:val="007B6EFD"/>
    <w:rsid w:val="007C6092"/>
    <w:rsid w:val="007E119E"/>
    <w:rsid w:val="00801A8C"/>
    <w:rsid w:val="0081691B"/>
    <w:rsid w:val="008434A2"/>
    <w:rsid w:val="00846903"/>
    <w:rsid w:val="008565FD"/>
    <w:rsid w:val="008974EA"/>
    <w:rsid w:val="008D5163"/>
    <w:rsid w:val="008E5082"/>
    <w:rsid w:val="008F0A96"/>
    <w:rsid w:val="008F39F8"/>
    <w:rsid w:val="009062A0"/>
    <w:rsid w:val="009451E7"/>
    <w:rsid w:val="00945A65"/>
    <w:rsid w:val="00956E7F"/>
    <w:rsid w:val="00970D4F"/>
    <w:rsid w:val="00971D70"/>
    <w:rsid w:val="009A4377"/>
    <w:rsid w:val="009A6043"/>
    <w:rsid w:val="009D0673"/>
    <w:rsid w:val="009D79AA"/>
    <w:rsid w:val="00A053C6"/>
    <w:rsid w:val="00A055B3"/>
    <w:rsid w:val="00A15D71"/>
    <w:rsid w:val="00A21BC5"/>
    <w:rsid w:val="00A36ACA"/>
    <w:rsid w:val="00A6688E"/>
    <w:rsid w:val="00A736FF"/>
    <w:rsid w:val="00AA1434"/>
    <w:rsid w:val="00AA1709"/>
    <w:rsid w:val="00AB5000"/>
    <w:rsid w:val="00AC4310"/>
    <w:rsid w:val="00AC63D9"/>
    <w:rsid w:val="00AE2E66"/>
    <w:rsid w:val="00AE2EF8"/>
    <w:rsid w:val="00AE4C7E"/>
    <w:rsid w:val="00AF5881"/>
    <w:rsid w:val="00B13BF0"/>
    <w:rsid w:val="00B33C81"/>
    <w:rsid w:val="00B34666"/>
    <w:rsid w:val="00B42B27"/>
    <w:rsid w:val="00B544FE"/>
    <w:rsid w:val="00B67E5B"/>
    <w:rsid w:val="00B76281"/>
    <w:rsid w:val="00B93379"/>
    <w:rsid w:val="00BA4894"/>
    <w:rsid w:val="00BA5ADA"/>
    <w:rsid w:val="00BA6BE0"/>
    <w:rsid w:val="00BB6D75"/>
    <w:rsid w:val="00BD43A8"/>
    <w:rsid w:val="00BE41B6"/>
    <w:rsid w:val="00C05FD3"/>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7003"/>
    <w:rsid w:val="00D93CB8"/>
    <w:rsid w:val="00DB7230"/>
    <w:rsid w:val="00DC0DF0"/>
    <w:rsid w:val="00DC6C70"/>
    <w:rsid w:val="00DD6268"/>
    <w:rsid w:val="00DE21DE"/>
    <w:rsid w:val="00DF5ACD"/>
    <w:rsid w:val="00E22893"/>
    <w:rsid w:val="00E349C2"/>
    <w:rsid w:val="00E360DE"/>
    <w:rsid w:val="00E5074A"/>
    <w:rsid w:val="00E521CB"/>
    <w:rsid w:val="00E728F6"/>
    <w:rsid w:val="00E75D28"/>
    <w:rsid w:val="00E84F25"/>
    <w:rsid w:val="00EC007B"/>
    <w:rsid w:val="00F16CE7"/>
    <w:rsid w:val="00F21B30"/>
    <w:rsid w:val="00F273EA"/>
    <w:rsid w:val="00F42CB9"/>
    <w:rsid w:val="00F65957"/>
    <w:rsid w:val="00F73E9E"/>
    <w:rsid w:val="00F87D14"/>
    <w:rsid w:val="00FA3374"/>
    <w:rsid w:val="00FA72B3"/>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54A1CD-8BA6-4963-85F2-EDB314D7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D6268"/>
    <w:pPr>
      <w:spacing w:before="125" w:line="250" w:lineRule="atLeast"/>
      <w:jc w:val="both"/>
    </w:pPr>
    <w:rPr>
      <w:sz w:val="19"/>
      <w:lang w:val="sv-SE" w:eastAsia="sv-SE"/>
    </w:rPr>
  </w:style>
  <w:style w:type="paragraph" w:styleId="Rubrik1">
    <w:name w:val="heading 1"/>
    <w:basedOn w:val="Normal"/>
    <w:next w:val="Normal"/>
    <w:qFormat/>
    <w:rsid w:val="00660769"/>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60769"/>
    <w:pPr>
      <w:numPr>
        <w:ilvl w:val="1"/>
      </w:numPr>
      <w:spacing w:before="500" w:line="250" w:lineRule="exact"/>
      <w:outlineLvl w:val="1"/>
    </w:pPr>
    <w:rPr>
      <w:sz w:val="27"/>
    </w:rPr>
  </w:style>
  <w:style w:type="paragraph" w:styleId="Rubrik3">
    <w:name w:val="heading 3"/>
    <w:aliases w:val="Mellanrubrik"/>
    <w:basedOn w:val="Rubrik2"/>
    <w:next w:val="Normal"/>
    <w:qFormat/>
    <w:rsid w:val="00660769"/>
    <w:pPr>
      <w:numPr>
        <w:ilvl w:val="2"/>
      </w:numPr>
      <w:spacing w:before="250" w:after="0"/>
      <w:outlineLvl w:val="2"/>
    </w:pPr>
    <w:rPr>
      <w:b/>
      <w:sz w:val="21"/>
    </w:rPr>
  </w:style>
  <w:style w:type="paragraph" w:styleId="Rubrik4">
    <w:name w:val="heading 4"/>
    <w:aliases w:val="KursivRubrik"/>
    <w:basedOn w:val="Rubrik3"/>
    <w:next w:val="Normal"/>
    <w:qFormat/>
    <w:rsid w:val="00660769"/>
    <w:pPr>
      <w:numPr>
        <w:ilvl w:val="3"/>
      </w:numPr>
      <w:outlineLvl w:val="3"/>
    </w:pPr>
    <w:rPr>
      <w:b w:val="0"/>
      <w:i/>
    </w:rPr>
  </w:style>
  <w:style w:type="paragraph" w:styleId="Rubrik5">
    <w:name w:val="heading 5"/>
    <w:aliases w:val="PackadFetRubrik,PackadKursivRubrik"/>
    <w:basedOn w:val="Rubrik4"/>
    <w:next w:val="Normal"/>
    <w:qFormat/>
    <w:rsid w:val="00660769"/>
    <w:pPr>
      <w:numPr>
        <w:ilvl w:val="4"/>
      </w:numPr>
      <w:tabs>
        <w:tab w:val="clear" w:pos="1021"/>
      </w:tabs>
      <w:spacing w:before="125"/>
      <w:outlineLvl w:val="4"/>
    </w:pPr>
    <w:rPr>
      <w:i w:val="0"/>
      <w:sz w:val="19"/>
    </w:rPr>
  </w:style>
  <w:style w:type="paragraph" w:styleId="Rubrik6">
    <w:name w:val="heading 6"/>
    <w:basedOn w:val="Rubrik5"/>
    <w:next w:val="Normal"/>
    <w:qFormat/>
    <w:rsid w:val="00660769"/>
    <w:pPr>
      <w:numPr>
        <w:ilvl w:val="5"/>
      </w:numPr>
      <w:spacing w:before="50" w:line="200" w:lineRule="exact"/>
      <w:outlineLvl w:val="5"/>
    </w:pPr>
    <w:rPr>
      <w:caps/>
      <w:sz w:val="14"/>
    </w:rPr>
  </w:style>
  <w:style w:type="paragraph" w:styleId="Rubrik7">
    <w:name w:val="heading 7"/>
    <w:basedOn w:val="Rubrik6"/>
    <w:next w:val="Normal"/>
    <w:qFormat/>
    <w:rsid w:val="00660769"/>
    <w:pPr>
      <w:numPr>
        <w:ilvl w:val="6"/>
      </w:numPr>
      <w:spacing w:before="0"/>
      <w:outlineLvl w:val="6"/>
    </w:pPr>
  </w:style>
  <w:style w:type="paragraph" w:styleId="Rubrik8">
    <w:name w:val="heading 8"/>
    <w:basedOn w:val="Rubrik7"/>
    <w:next w:val="Normal"/>
    <w:qFormat/>
    <w:rsid w:val="00660769"/>
    <w:pPr>
      <w:numPr>
        <w:ilvl w:val="7"/>
      </w:numPr>
      <w:outlineLvl w:val="7"/>
    </w:pPr>
  </w:style>
  <w:style w:type="paragraph" w:styleId="Rubrik9">
    <w:name w:val="heading 9"/>
    <w:basedOn w:val="Rubrik8"/>
    <w:next w:val="Normal"/>
    <w:qFormat/>
    <w:rsid w:val="0066076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D6268"/>
    <w:pPr>
      <w:spacing w:before="0"/>
      <w:ind w:firstLine="227"/>
    </w:pPr>
  </w:style>
  <w:style w:type="paragraph" w:styleId="Citat">
    <w:name w:val="Quote"/>
    <w:basedOn w:val="Normal"/>
    <w:next w:val="Normal"/>
    <w:qFormat/>
    <w:rsid w:val="00DD6268"/>
    <w:pPr>
      <w:spacing w:line="200" w:lineRule="exact"/>
      <w:ind w:left="340"/>
    </w:pPr>
  </w:style>
  <w:style w:type="paragraph" w:customStyle="1" w:styleId="Citatindrag">
    <w:name w:val="Citat_indrag"/>
    <w:aliases w:val="Packad"/>
    <w:basedOn w:val="Citat"/>
    <w:rsid w:val="00DD6268"/>
    <w:pPr>
      <w:spacing w:before="0"/>
      <w:ind w:firstLine="227"/>
    </w:pPr>
  </w:style>
  <w:style w:type="paragraph" w:customStyle="1" w:styleId="FSHNormal">
    <w:name w:val="FSH_Normal"/>
    <w:semiHidden/>
    <w:rsid w:val="00DD626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D6268"/>
    <w:pPr>
      <w:spacing w:line="240" w:lineRule="auto"/>
    </w:pPr>
  </w:style>
  <w:style w:type="paragraph" w:customStyle="1" w:styleId="FSHNormalS5">
    <w:name w:val="FSH_NormalS5"/>
    <w:basedOn w:val="FSHNormal"/>
    <w:next w:val="FSHNormal"/>
    <w:semiHidden/>
    <w:rsid w:val="00DD6268"/>
    <w:pPr>
      <w:keepNext/>
      <w:keepLines/>
      <w:widowControl/>
      <w:spacing w:before="230" w:after="520" w:line="250" w:lineRule="exact"/>
    </w:pPr>
    <w:rPr>
      <w:b/>
      <w:sz w:val="27"/>
    </w:rPr>
  </w:style>
  <w:style w:type="paragraph" w:customStyle="1" w:styleId="FSHNormL">
    <w:name w:val="FSH_NormLÖ"/>
    <w:basedOn w:val="FSHNormal"/>
    <w:next w:val="FSHNormal"/>
    <w:semiHidden/>
    <w:rsid w:val="00DD6268"/>
    <w:pPr>
      <w:pBdr>
        <w:top w:val="single" w:sz="12" w:space="1" w:color="auto"/>
      </w:pBdr>
    </w:pPr>
  </w:style>
  <w:style w:type="paragraph" w:customStyle="1" w:styleId="FSHRub1">
    <w:name w:val="FSH_Rub1"/>
    <w:aliases w:val="Rubrik1_S5,Huvudrubrik"/>
    <w:basedOn w:val="FSHNormal"/>
    <w:next w:val="FSHNormal"/>
    <w:semiHidden/>
    <w:rsid w:val="00DD626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D6268"/>
    <w:pPr>
      <w:spacing w:before="240" w:after="80" w:line="360" w:lineRule="exact"/>
    </w:pPr>
    <w:rPr>
      <w:sz w:val="36"/>
    </w:rPr>
  </w:style>
  <w:style w:type="paragraph" w:customStyle="1" w:styleId="FSHTitel">
    <w:name w:val="FSH_Titel"/>
    <w:aliases w:val="Dokumentrubrik"/>
    <w:basedOn w:val="FSHRub1"/>
    <w:next w:val="FSHNormal"/>
    <w:semiHidden/>
    <w:rsid w:val="00DD6268"/>
    <w:pPr>
      <w:pBdr>
        <w:bottom w:val="single" w:sz="4" w:space="3" w:color="auto"/>
      </w:pBdr>
      <w:spacing w:before="0" w:after="80" w:line="400" w:lineRule="exact"/>
    </w:pPr>
    <w:rPr>
      <w:sz w:val="40"/>
    </w:rPr>
  </w:style>
  <w:style w:type="paragraph" w:customStyle="1" w:styleId="Hemstlrubrik">
    <w:name w:val="Hemstl_rubrik"/>
    <w:basedOn w:val="Rubrik1"/>
    <w:next w:val="Normal"/>
    <w:rsid w:val="00DD6268"/>
    <w:pPr>
      <w:spacing w:after="250"/>
    </w:pPr>
  </w:style>
  <w:style w:type="paragraph" w:customStyle="1" w:styleId="Autokorrigering">
    <w:name w:val="Autokorrigering"/>
    <w:rsid w:val="00DD6268"/>
    <w:rPr>
      <w:sz w:val="24"/>
      <w:szCs w:val="24"/>
      <w:lang w:val="sv-SE" w:eastAsia="sv-SE"/>
    </w:rPr>
  </w:style>
  <w:style w:type="paragraph" w:customStyle="1" w:styleId="Yrkandehnv">
    <w:name w:val="Yrkandehänv"/>
    <w:semiHidden/>
    <w:rsid w:val="00DD6268"/>
    <w:pPr>
      <w:keepNext/>
      <w:keepLines/>
      <w:suppressAutoHyphens/>
    </w:pPr>
    <w:rPr>
      <w:noProof/>
      <w:sz w:val="16"/>
      <w:lang w:val="sv-SE" w:eastAsia="sv-SE"/>
    </w:rPr>
  </w:style>
  <w:style w:type="paragraph" w:customStyle="1" w:styleId="KantRubrikS5H">
    <w:name w:val="KantRubrikS5H"/>
    <w:semiHidden/>
    <w:rsid w:val="00DD626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D6268"/>
    <w:pPr>
      <w:spacing w:line="200" w:lineRule="exact"/>
    </w:pPr>
  </w:style>
  <w:style w:type="paragraph" w:customStyle="1" w:styleId="KantRubrikS5V">
    <w:name w:val="KantRubrikS5V"/>
    <w:basedOn w:val="KantRubrikS5H"/>
    <w:semiHidden/>
    <w:rsid w:val="00DD6268"/>
    <w:pPr>
      <w:tabs>
        <w:tab w:val="right" w:pos="1814"/>
        <w:tab w:val="left" w:pos="1899"/>
      </w:tabs>
      <w:ind w:right="0"/>
      <w:jc w:val="left"/>
    </w:pPr>
  </w:style>
  <w:style w:type="paragraph" w:customStyle="1" w:styleId="KantRubrikS5Vrad2">
    <w:name w:val="KantRubrikS5Vrad2"/>
    <w:basedOn w:val="KantRubrikS5V"/>
    <w:semiHidden/>
    <w:rsid w:val="00DD6268"/>
    <w:pPr>
      <w:tabs>
        <w:tab w:val="clear" w:pos="1814"/>
        <w:tab w:val="clear" w:pos="1899"/>
        <w:tab w:val="right" w:pos="1418"/>
        <w:tab w:val="left" w:pos="1503"/>
      </w:tabs>
    </w:pPr>
  </w:style>
  <w:style w:type="paragraph" w:customStyle="1" w:styleId="Lagtext">
    <w:name w:val="Lagtext"/>
    <w:basedOn w:val="Lagtextrubrik"/>
    <w:next w:val="Lagtextindrag"/>
    <w:rsid w:val="00DD6268"/>
    <w:pPr>
      <w:spacing w:before="0"/>
    </w:pPr>
    <w:rPr>
      <w:sz w:val="19"/>
    </w:rPr>
  </w:style>
  <w:style w:type="paragraph" w:customStyle="1" w:styleId="Lagtextrubrik">
    <w:name w:val="Lagtext_rubrik"/>
    <w:basedOn w:val="Normal"/>
    <w:next w:val="Normal"/>
    <w:rsid w:val="00DD6268"/>
    <w:pPr>
      <w:suppressAutoHyphens/>
      <w:spacing w:line="220" w:lineRule="exact"/>
    </w:pPr>
    <w:rPr>
      <w:i/>
      <w:sz w:val="21"/>
    </w:rPr>
  </w:style>
  <w:style w:type="paragraph" w:customStyle="1" w:styleId="Lagtextindrag">
    <w:name w:val="Lagtext_indrag"/>
    <w:basedOn w:val="Lagtext"/>
    <w:rsid w:val="00DD6268"/>
    <w:pPr>
      <w:ind w:firstLine="170"/>
    </w:pPr>
  </w:style>
  <w:style w:type="paragraph" w:customStyle="1" w:styleId="NormalA4fot">
    <w:name w:val="Normal_A4fot"/>
    <w:basedOn w:val="Normal"/>
    <w:semiHidden/>
    <w:rsid w:val="00DD6268"/>
    <w:pPr>
      <w:spacing w:before="240" w:line="240" w:lineRule="auto"/>
      <w:jc w:val="center"/>
    </w:pPr>
  </w:style>
  <w:style w:type="paragraph" w:customStyle="1" w:styleId="NormalA4sidnr">
    <w:name w:val="Normal_A4sidnr"/>
    <w:basedOn w:val="Normal"/>
    <w:semiHidden/>
    <w:rsid w:val="00DD6268"/>
    <w:pPr>
      <w:spacing w:after="240"/>
      <w:jc w:val="center"/>
    </w:pPr>
  </w:style>
  <w:style w:type="paragraph" w:customStyle="1" w:styleId="NormalS5sidnrH">
    <w:name w:val="Normal_S5sidnrH"/>
    <w:basedOn w:val="Normal"/>
    <w:semiHidden/>
    <w:rsid w:val="00DD6268"/>
    <w:pPr>
      <w:spacing w:before="0" w:line="240" w:lineRule="auto"/>
      <w:ind w:right="57"/>
      <w:jc w:val="right"/>
    </w:pPr>
  </w:style>
  <w:style w:type="paragraph" w:customStyle="1" w:styleId="NormalS5sidnrV">
    <w:name w:val="Normal_S5sidnrV"/>
    <w:basedOn w:val="NormalS5sidnrH"/>
    <w:semiHidden/>
    <w:rsid w:val="00DD6268"/>
    <w:pPr>
      <w:tabs>
        <w:tab w:val="right" w:pos="1814"/>
        <w:tab w:val="left" w:pos="1899"/>
      </w:tabs>
      <w:ind w:right="0"/>
      <w:jc w:val="left"/>
    </w:pPr>
  </w:style>
  <w:style w:type="paragraph" w:customStyle="1" w:styleId="Normal00">
    <w:name w:val="Normal00"/>
    <w:basedOn w:val="Normal"/>
    <w:semiHidden/>
    <w:rsid w:val="00DD6268"/>
    <w:pPr>
      <w:spacing w:before="0" w:line="240" w:lineRule="auto"/>
      <w:jc w:val="left"/>
    </w:pPr>
  </w:style>
  <w:style w:type="paragraph" w:customStyle="1" w:styleId="PunktlistaBomb">
    <w:name w:val="Punktlista_Bomb"/>
    <w:aliases w:val="Bomb"/>
    <w:basedOn w:val="Normal"/>
    <w:rsid w:val="00DD6268"/>
    <w:pPr>
      <w:numPr>
        <w:numId w:val="2"/>
      </w:numPr>
    </w:pPr>
  </w:style>
  <w:style w:type="paragraph" w:customStyle="1" w:styleId="PunktlistaNummer">
    <w:name w:val="Punktlista_Nummer"/>
    <w:aliases w:val="Nummerlista"/>
    <w:basedOn w:val="Normal"/>
    <w:rsid w:val="00DD6268"/>
    <w:pPr>
      <w:numPr>
        <w:numId w:val="3"/>
      </w:numPr>
    </w:pPr>
  </w:style>
  <w:style w:type="paragraph" w:customStyle="1" w:styleId="PunktlistaTankstreck">
    <w:name w:val="Punktlista_Tankstreck"/>
    <w:aliases w:val="Tankstreck"/>
    <w:basedOn w:val="Normal"/>
    <w:rsid w:val="00DD6268"/>
    <w:pPr>
      <w:numPr>
        <w:numId w:val="4"/>
      </w:numPr>
    </w:pPr>
  </w:style>
  <w:style w:type="paragraph" w:customStyle="1" w:styleId="RubrikSammanf">
    <w:name w:val="RubrikSammanf"/>
    <w:basedOn w:val="Rubrik1"/>
    <w:next w:val="Normal"/>
    <w:rsid w:val="00DD6268"/>
  </w:style>
  <w:style w:type="paragraph" w:customStyle="1" w:styleId="RubrikInnehllsf">
    <w:name w:val="RubrikInnehållsf"/>
    <w:basedOn w:val="RubrikSammanf"/>
    <w:next w:val="Normal"/>
    <w:rsid w:val="00DD6268"/>
  </w:style>
  <w:style w:type="paragraph" w:customStyle="1" w:styleId="Tabellochbildrubrik">
    <w:name w:val="Tabell och bildrubrik"/>
    <w:basedOn w:val="Normal"/>
    <w:next w:val="Normal"/>
    <w:rsid w:val="00DD6268"/>
    <w:pPr>
      <w:suppressAutoHyphens/>
      <w:spacing w:before="300" w:line="200" w:lineRule="exact"/>
      <w:jc w:val="left"/>
    </w:pPr>
    <w:rPr>
      <w:caps/>
      <w:sz w:val="14"/>
    </w:rPr>
  </w:style>
  <w:style w:type="paragraph" w:customStyle="1" w:styleId="Underskrifter">
    <w:name w:val="Underskrifter"/>
    <w:basedOn w:val="Normal"/>
    <w:rsid w:val="00DD6268"/>
    <w:pPr>
      <w:keepNext/>
      <w:keepLines/>
      <w:suppressAutoHyphens/>
      <w:spacing w:before="0" w:after="40" w:line="250" w:lineRule="exact"/>
    </w:pPr>
    <w:rPr>
      <w:i/>
    </w:rPr>
  </w:style>
  <w:style w:type="paragraph" w:customStyle="1" w:styleId="UnderskriftDatum">
    <w:name w:val="UnderskriftDatum"/>
    <w:basedOn w:val="Underskrifter"/>
    <w:next w:val="Underskrifter"/>
    <w:rsid w:val="00DD6268"/>
    <w:pPr>
      <w:spacing w:before="250" w:after="125"/>
    </w:pPr>
    <w:rPr>
      <w:i w:val="0"/>
    </w:rPr>
  </w:style>
  <w:style w:type="paragraph" w:styleId="Sidhuvud">
    <w:name w:val="header"/>
    <w:basedOn w:val="Normal"/>
    <w:semiHidden/>
    <w:rsid w:val="00DD6268"/>
    <w:pPr>
      <w:tabs>
        <w:tab w:val="center" w:pos="4536"/>
        <w:tab w:val="right" w:pos="9072"/>
      </w:tabs>
    </w:pPr>
  </w:style>
  <w:style w:type="paragraph" w:styleId="Sidfot">
    <w:name w:val="footer"/>
    <w:basedOn w:val="Normal"/>
    <w:semiHidden/>
    <w:rsid w:val="00DD6268"/>
    <w:pPr>
      <w:tabs>
        <w:tab w:val="center" w:pos="4536"/>
        <w:tab w:val="right" w:pos="9072"/>
      </w:tabs>
    </w:pPr>
  </w:style>
  <w:style w:type="paragraph" w:styleId="Innehll1">
    <w:name w:val="toc 1"/>
    <w:basedOn w:val="Normal"/>
    <w:next w:val="Innehll2"/>
    <w:semiHidden/>
    <w:rsid w:val="00DD6268"/>
    <w:pPr>
      <w:tabs>
        <w:tab w:val="right" w:leader="dot" w:pos="5953"/>
      </w:tabs>
      <w:suppressAutoHyphens/>
      <w:spacing w:before="0"/>
      <w:ind w:right="567"/>
      <w:jc w:val="left"/>
    </w:pPr>
  </w:style>
  <w:style w:type="paragraph" w:styleId="Innehll2">
    <w:name w:val="toc 2"/>
    <w:basedOn w:val="Innehll1"/>
    <w:next w:val="Innehll3"/>
    <w:semiHidden/>
    <w:rsid w:val="00DD6268"/>
    <w:pPr>
      <w:ind w:left="284"/>
    </w:pPr>
  </w:style>
  <w:style w:type="paragraph" w:styleId="Innehll3">
    <w:name w:val="toc 3"/>
    <w:basedOn w:val="Innehll2"/>
    <w:next w:val="Innehll4"/>
    <w:semiHidden/>
    <w:rsid w:val="00DD6268"/>
    <w:pPr>
      <w:ind w:left="567"/>
    </w:pPr>
  </w:style>
  <w:style w:type="paragraph" w:styleId="Innehll4">
    <w:name w:val="toc 4"/>
    <w:basedOn w:val="Innehll3"/>
    <w:next w:val="Normal"/>
    <w:semiHidden/>
    <w:rsid w:val="00DD6268"/>
  </w:style>
  <w:style w:type="paragraph" w:customStyle="1" w:styleId="Hemstlatt">
    <w:name w:val="Hemstl_att"/>
    <w:aliases w:val="HemstPunkt,HemstPunktFlera,HemställansPunkt,Förslagstext"/>
    <w:basedOn w:val="Normal"/>
    <w:next w:val="Normal"/>
    <w:rsid w:val="00660769"/>
    <w:pPr>
      <w:keepLines/>
      <w:numPr>
        <w:numId w:val="17"/>
      </w:numPr>
      <w:spacing w:before="0"/>
    </w:pPr>
  </w:style>
  <w:style w:type="paragraph" w:styleId="Datum">
    <w:name w:val="Date"/>
    <w:basedOn w:val="Normal"/>
    <w:next w:val="Normal"/>
    <w:semiHidden/>
    <w:rsid w:val="00DD6268"/>
  </w:style>
  <w:style w:type="character" w:styleId="Hyperlnk">
    <w:name w:val="Hyperlink"/>
    <w:basedOn w:val="Standardstycketeckensnitt"/>
    <w:semiHidden/>
    <w:rsid w:val="00DD6268"/>
    <w:rPr>
      <w:color w:val="0000FF"/>
      <w:u w:val="single"/>
    </w:rPr>
  </w:style>
  <w:style w:type="paragraph" w:styleId="Indragetstycke">
    <w:name w:val="Block Text"/>
    <w:basedOn w:val="Normal"/>
    <w:semiHidden/>
    <w:rsid w:val="00DD6268"/>
    <w:pPr>
      <w:spacing w:after="120"/>
      <w:ind w:left="1440" w:right="1440"/>
    </w:pPr>
  </w:style>
  <w:style w:type="paragraph" w:styleId="Innehll5">
    <w:name w:val="toc 5"/>
    <w:basedOn w:val="Innehll4"/>
    <w:next w:val="Normal"/>
    <w:semiHidden/>
    <w:rsid w:val="00DD6268"/>
  </w:style>
  <w:style w:type="paragraph" w:styleId="Lista">
    <w:name w:val="List"/>
    <w:basedOn w:val="Normal"/>
    <w:semiHidden/>
    <w:rsid w:val="00DD6268"/>
    <w:pPr>
      <w:ind w:left="283" w:hanging="283"/>
    </w:pPr>
  </w:style>
  <w:style w:type="paragraph" w:styleId="Normalwebb">
    <w:name w:val="Normal (Web)"/>
    <w:basedOn w:val="Normal"/>
    <w:semiHidden/>
    <w:rsid w:val="00DD6268"/>
    <w:rPr>
      <w:szCs w:val="24"/>
    </w:rPr>
  </w:style>
  <w:style w:type="paragraph" w:styleId="Numreradlista">
    <w:name w:val="List Number"/>
    <w:basedOn w:val="Normal"/>
    <w:semiHidden/>
    <w:rsid w:val="00DD6268"/>
    <w:pPr>
      <w:numPr>
        <w:numId w:val="5"/>
      </w:numPr>
    </w:pPr>
  </w:style>
  <w:style w:type="paragraph" w:styleId="Punktlista">
    <w:name w:val="List Bullet"/>
    <w:basedOn w:val="Normal"/>
    <w:semiHidden/>
    <w:rsid w:val="00DD6268"/>
    <w:pPr>
      <w:numPr>
        <w:numId w:val="10"/>
      </w:numPr>
    </w:pPr>
  </w:style>
  <w:style w:type="character" w:styleId="Radnummer">
    <w:name w:val="line number"/>
    <w:basedOn w:val="Standardstycketeckensnitt"/>
    <w:semiHidden/>
    <w:rsid w:val="00DD6268"/>
  </w:style>
  <w:style w:type="character" w:styleId="Sidnummer">
    <w:name w:val="page number"/>
    <w:basedOn w:val="Standardstycketeckensnitt"/>
    <w:semiHidden/>
    <w:rsid w:val="00DD6268"/>
  </w:style>
  <w:style w:type="paragraph" w:styleId="Signatur">
    <w:name w:val="Signature"/>
    <w:basedOn w:val="Normal"/>
    <w:semiHidden/>
    <w:rsid w:val="00DD6268"/>
    <w:pPr>
      <w:ind w:left="4252"/>
    </w:pPr>
  </w:style>
  <w:style w:type="paragraph" w:styleId="Underrubrik">
    <w:name w:val="Subtitle"/>
    <w:basedOn w:val="Normal"/>
    <w:qFormat/>
    <w:rsid w:val="00DD626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1453</Words>
  <Characters>8650</Characters>
  <Application>Microsoft Office Word</Application>
  <DocSecurity>4</DocSecurity>
  <Lines>157</Lines>
  <Paragraphs>41</Paragraphs>
  <ScaleCrop>false</ScaleCrop>
  <HeadingPairs>
    <vt:vector size="2" baseType="variant">
      <vt:variant>
        <vt:lpstr>Rubrik</vt:lpstr>
      </vt:variant>
      <vt:variant>
        <vt:i4>1</vt:i4>
      </vt:variant>
    </vt:vector>
  </HeadingPairs>
  <TitlesOfParts>
    <vt:vector size="1" baseType="lpstr">
      <vt:lpstr>v412</vt:lpstr>
    </vt:vector>
  </TitlesOfParts>
  <Company>Riksdagen</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v412</dc:title>
  <dc:subject>v412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2006-10-28T14:53:00Z</cp:lastPrinted>
  <dcterms:created xsi:type="dcterms:W3CDTF">2025-12-17T01:46:00Z</dcterms:created>
  <dcterms:modified xsi:type="dcterms:W3CDTF">2025-12-17T01:46:00Z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mot2000_460_2006-10-21</vt:lpwstr>
  </property>
  <property fmtid="{D5CDD505-2E9C-101B-9397-08002B2CF9AE}" pid="3" name="version">
    <vt:lpwstr>mot2000_460_2006-10-21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En bra missbruksvård och en folkresning mot alkohol och narkotika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bra missbruksvård och en folkresning mot alkohol och narkotika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Eva Olofsson m.fl. (v)</vt:lpwstr>
  </property>
  <property fmtid="{D5CDD505-2E9C-101B-9397-08002B2CF9AE}" pid="26" name="MotionarLista">
    <vt:lpwstr>Olofsson, Eva (v)\Björlund, Torbjörn (v)\Dinamarca, Rossana (v)\Frid, Egon (v)\Holma, Siv (v)\Linna, Elina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Torbjörn Björlund (v), Rossana Dinamarca (v), Egon Frid (v), Siv Holma (v), Elina Linna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20062007000000000118000004120075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20062007000000000118000004120075</vt:lpwstr>
  </property>
  <property fmtid="{D5CDD505-2E9C-101B-9397-08002B2CF9AE}" pid="50" name="nummer">
    <vt:lpwstr>416</vt:lpwstr>
  </property>
  <property fmtid="{D5CDD505-2E9C-101B-9397-08002B2CF9AE}" pid="51" name="utskottsbeteckning">
    <vt:lpwstr>So</vt:lpwstr>
  </property>
  <property fmtid="{D5CDD505-2E9C-101B-9397-08002B2CF9AE}" pid="52" name="GlobalUID">
    <vt:lpwstr>{A267FE21-5EC8-438C-96A2-A41030AB16C0}</vt:lpwstr>
  </property>
  <property fmtid="{D5CDD505-2E9C-101B-9397-08002B2CF9AE}" pid="53" name="Överföringar">
    <vt:i4>0</vt:i4>
  </property>
  <property fmtid="{D5CDD505-2E9C-101B-9397-08002B2CF9AE}" pid="54" name="Checksum">
    <vt:lpwstr>*0000008223906*</vt:lpwstr>
  </property>
  <property fmtid="{D5CDD505-2E9C-101B-9397-08002B2CF9AE}" pid="55" name="urixOrigin">
    <vt:lpwstr>070306 12:17:14.262</vt:lpwstr>
  </property>
  <property fmtid="{D5CDD505-2E9C-101B-9397-08002B2CF9AE}" pid="56" name="skuggnummer">
    <vt:lpwstr>1701</vt:lpwstr>
  </property>
  <property fmtid="{D5CDD505-2E9C-101B-9397-08002B2CF9AE}" pid="57" name="urixVersion">
    <vt:lpwstr>3.1.4.1</vt:lpwstr>
  </property>
  <property fmtid="{D5CDD505-2E9C-101B-9397-08002B2CF9AE}" pid="58" name="urixGuid">
    <vt:lpwstr>{85FF079F-B8BF-46AC-8ACA-A63E6737C45C}</vt:lpwstr>
  </property>
</Properties>
</file>