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AF6" w:rsidRPr="00434AF6" w:rsidRDefault="00434AF6">
      <w:pPr>
        <w:pStyle w:val="Frslagsrubrik"/>
      </w:pPr>
      <w:r w:rsidRPr="00434AF6">
        <w:t>Förslag till riksdagsbeslut</w:t>
      </w:r>
    </w:p>
    <w:p w:rsidR="00434AF6" w:rsidRPr="00434AF6" w:rsidRDefault="00434AF6">
      <w:pPr>
        <w:pStyle w:val="Hemstlatt"/>
      </w:pPr>
      <w:r w:rsidRPr="00434AF6">
        <w:t>Riksdagen tillkännager för regeringen som sin mening vad som anförs i motionen om anständiga arbetsvil</w:t>
      </w:r>
      <w:r w:rsidRPr="00434AF6">
        <w:t>l</w:t>
      </w:r>
      <w:r w:rsidRPr="00434AF6">
        <w:t>kor.</w:t>
      </w:r>
    </w:p>
    <w:p w:rsidR="00434AF6" w:rsidRPr="00434AF6" w:rsidRDefault="00434AF6">
      <w:pPr>
        <w:pStyle w:val="Rubrik1"/>
      </w:pPr>
      <w:r w:rsidRPr="00434AF6">
        <w:t>Motivering</w:t>
      </w:r>
    </w:p>
    <w:p w:rsidR="00434AF6" w:rsidRPr="00434AF6" w:rsidRDefault="00434AF6">
      <w:r w:rsidRPr="00434AF6">
        <w:t>Det finns många exempel på att gästarbetare utnyttjats av företag i Sverige. De exempel som fått mest uppmärksamhet i medierna är de thailändska bä</w:t>
      </w:r>
      <w:r w:rsidRPr="00434AF6">
        <w:t>r</w:t>
      </w:r>
      <w:r w:rsidRPr="00434AF6">
        <w:t xml:space="preserve">plockare som lurats hit med falska löften. Det visar att det inte räcker med att det finns kollektivavtal. Det måste också säkerställas att avtalen efterlevs. </w:t>
      </w:r>
    </w:p>
    <w:p w:rsidR="00434AF6" w:rsidRPr="00434AF6" w:rsidRDefault="00434AF6">
      <w:pPr>
        <w:pStyle w:val="Normaltindrag"/>
      </w:pPr>
      <w:r w:rsidRPr="00434AF6">
        <w:t xml:space="preserve">Sverige importerar många produkter från Kina, Vietnam och Bangladesh där villkoren för arbetarna ofta är dåliga. I Kina och Vietnam är det inte ens möjligt att bilda fria fackföreningar. </w:t>
      </w:r>
    </w:p>
    <w:p w:rsidR="00434AF6" w:rsidRPr="00434AF6" w:rsidRDefault="00434AF6">
      <w:pPr>
        <w:pStyle w:val="Normaltindrag"/>
      </w:pPr>
      <w:r w:rsidRPr="00434AF6">
        <w:t>Det behövs därför ett omfattande internationellt arbete såväl i Sverige som i andra länder för att förbättra arbetsvillkoren för arbetare. Även om vi i Sv</w:t>
      </w:r>
      <w:r w:rsidRPr="00434AF6">
        <w:t>e</w:t>
      </w:r>
      <w:r w:rsidRPr="00434AF6">
        <w:t>rige inte alltid kan kontrollera vilka löner arbetarna i andra länder får gäller det att ändå så långt det går ställa krav på anständiga arbetsvillkor.</w:t>
      </w:r>
    </w:p>
    <w:p w:rsidR="00434AF6" w:rsidRPr="00434AF6" w:rsidRDefault="00434AF6">
      <w:pPr>
        <w:pStyle w:val="Normaltindrag"/>
      </w:pPr>
      <w:r w:rsidRPr="00434AF6">
        <w:t>Sverige kan driva på internationellt och konsumenter bör upplysas om möjligheten att välja varor som tillverkats med sjysta villkor. Företagen vet att de tappar kunder om det uppenbaras i medierna att de har dåliga förhålla</w:t>
      </w:r>
      <w:r w:rsidRPr="00434AF6">
        <w:t>n</w:t>
      </w:r>
      <w:r w:rsidRPr="00434AF6">
        <w:t xml:space="preserve">den i produktionen. </w:t>
      </w:r>
    </w:p>
    <w:p w:rsidR="00434AF6" w:rsidRPr="00434AF6" w:rsidRDefault="00434AF6">
      <w:pPr>
        <w:pStyle w:val="Normaltindrag"/>
      </w:pPr>
      <w:r w:rsidRPr="00434AF6">
        <w:t>Det behövs upplysning till både konsumenter och arbetstagare och olika typer av incitament som ökar möjligheterna till sjysta arbetsvillkor. Arbetsg</w:t>
      </w:r>
      <w:r w:rsidRPr="00434AF6">
        <w:t>i</w:t>
      </w:r>
      <w:r w:rsidRPr="00434AF6">
        <w:t xml:space="preserve">vare och arbetstagarorganisationer måste på olika sätt uppmuntras för att fortsätta arbetet för bättre arbetsvillkor, vilotidsregler och arbetsmiljö. Det behövs initiativ till omfattande genomgripande arbete för sjysta arbetsvillkor i Sverige och resten av världen.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4AF6">
        <w:trPr>
          <w:cantSplit/>
        </w:trPr>
        <w:tc>
          <w:tcPr>
            <w:tcW w:w="3046" w:type="dxa"/>
          </w:tcPr>
          <w:p w:rsidR="00434AF6" w:rsidRPr="00434AF6" w:rsidRDefault="00434AF6">
            <w:pPr>
              <w:pStyle w:val="UnderskriftDatum"/>
              <w:spacing w:before="240"/>
            </w:pPr>
            <w:r w:rsidRPr="00434AF6">
              <w:lastRenderedPageBreak/>
              <w:t>Stockholm den 19 oktober 2010</w:t>
            </w:r>
          </w:p>
        </w:tc>
        <w:tc>
          <w:tcPr>
            <w:tcW w:w="3047" w:type="dxa"/>
          </w:tcPr>
          <w:p w:rsidR="00434AF6" w:rsidRPr="00434AF6" w:rsidRDefault="00434AF6">
            <w:pPr>
              <w:pStyle w:val="Underskrifter"/>
              <w:spacing w:before="240"/>
            </w:pPr>
          </w:p>
        </w:tc>
      </w:tr>
      <w:tr w:rsidR="00000000" w:rsidRPr="00434AF6">
        <w:trPr>
          <w:cantSplit/>
        </w:trPr>
        <w:tc>
          <w:tcPr>
            <w:tcW w:w="3046" w:type="dxa"/>
          </w:tcPr>
          <w:p w:rsidR="00434AF6" w:rsidRPr="00434AF6" w:rsidRDefault="00434AF6">
            <w:pPr>
              <w:pStyle w:val="Underskrifter"/>
            </w:pPr>
            <w:r w:rsidRPr="00434AF6">
              <w:t>Monica Green (S)</w:t>
            </w:r>
          </w:p>
        </w:tc>
        <w:tc>
          <w:tcPr>
            <w:tcW w:w="3046" w:type="dxa"/>
          </w:tcPr>
          <w:p w:rsidR="00434AF6" w:rsidRPr="00434AF6" w:rsidRDefault="00434AF6">
            <w:pPr>
              <w:pStyle w:val="Underskrifter"/>
            </w:pPr>
          </w:p>
        </w:tc>
      </w:tr>
    </w:tbl>
    <w:p w:rsidR="00434AF6" w:rsidRPr="00434AF6" w:rsidRDefault="00434AF6">
      <w:pPr>
        <w:pStyle w:val="Normaltindrag"/>
      </w:pPr>
    </w:p>
    <w:sectPr w:rsidR="00000000" w:rsidRPr="00434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AF6" w:rsidRPr="00434AF6" w:rsidRDefault="00434AF6">
      <w:r w:rsidRPr="00434AF6">
        <w:separator/>
      </w:r>
    </w:p>
  </w:endnote>
  <w:endnote w:type="continuationSeparator" w:id="0">
    <w:p w:rsidR="00434AF6" w:rsidRPr="00434AF6" w:rsidRDefault="00434AF6">
      <w:r w:rsidRPr="00434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F6" w:rsidRPr="00434AF6" w:rsidRDefault="00434AF6">
    <w:pPr>
      <w:pStyle w:val="Sidfot"/>
    </w:pPr>
    <w:r w:rsidRPr="00434A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88811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AF6" w:rsidRDefault="00434A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4AF6" w:rsidRDefault="00434A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F6" w:rsidRPr="00434AF6" w:rsidRDefault="00434AF6">
    <w:pPr>
      <w:pStyle w:val="Sidfot"/>
    </w:pPr>
    <w:r w:rsidRPr="00434A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54329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AF6" w:rsidRDefault="00434A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4AF6" w:rsidRDefault="00434A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F6" w:rsidRPr="00434AF6" w:rsidRDefault="00434AF6">
    <w:pPr>
      <w:pStyle w:val="Sidfot"/>
    </w:pPr>
    <w:r w:rsidRPr="00434A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9259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AF6" w:rsidRDefault="00434A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4AF6" w:rsidRDefault="00434A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AF6" w:rsidRPr="00434AF6" w:rsidRDefault="00434AF6">
      <w:r w:rsidRPr="00434AF6">
        <w:separator/>
      </w:r>
    </w:p>
  </w:footnote>
  <w:footnote w:type="continuationSeparator" w:id="0">
    <w:p w:rsidR="00434AF6" w:rsidRPr="00434AF6" w:rsidRDefault="00434AF6">
      <w:r w:rsidRPr="00434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F6" w:rsidRPr="00434AF6" w:rsidRDefault="00434AF6">
    <w:pPr>
      <w:pStyle w:val="Sidhuvud"/>
    </w:pPr>
    <w:r w:rsidRPr="00434A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84892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AF6" w:rsidRDefault="00434A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4AF6" w:rsidRDefault="00434A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F6" w:rsidRPr="00434AF6" w:rsidRDefault="00434AF6">
    <w:pPr>
      <w:pStyle w:val="Sidhuvud"/>
    </w:pPr>
    <w:r w:rsidRPr="00434A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1928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AF6" w:rsidRDefault="00434A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4AF6" w:rsidRDefault="00434A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F6" w:rsidRPr="00434AF6" w:rsidRDefault="00434AF6">
    <w:pPr>
      <w:pStyle w:val="FSHNormal"/>
      <w:tabs>
        <w:tab w:val="right" w:pos="5840"/>
      </w:tabs>
    </w:pPr>
    <w:r w:rsidRPr="00434AF6">
      <w:br/>
    </w:r>
    <w:r w:rsidRPr="00434AF6">
      <w:fldChar w:fldCharType="begin" w:fldLock="1"/>
    </w:r>
    <w:r w:rsidRPr="00434AF6">
      <w:instrText xml:space="preserve"> DOCPROPERTY</w:instrText>
    </w:r>
    <w:r w:rsidRPr="00434AF6">
      <w:rPr>
        <w:sz w:val="18"/>
      </w:rPr>
      <w:instrText xml:space="preserve"> "YearUser" *\charformat </w:instrText>
    </w:r>
    <w:r w:rsidRPr="00434AF6">
      <w:fldChar w:fldCharType="separate"/>
    </w:r>
    <w:r w:rsidRPr="00434AF6">
      <w:t>2010/11</w:t>
    </w:r>
    <w:r w:rsidRPr="00434AF6">
      <w:fldChar w:fldCharType="end"/>
    </w:r>
    <w:r w:rsidRPr="00434AF6">
      <w:t xml:space="preserve"> </w:t>
    </w:r>
    <w:r w:rsidRPr="00434AF6">
      <w:tab/>
      <w:t xml:space="preserve">mnr: </w:t>
    </w:r>
    <w:r w:rsidRPr="00434AF6">
      <w:fldChar w:fldCharType="begin" w:fldLock="1"/>
    </w:r>
    <w:r w:rsidRPr="00434AF6">
      <w:instrText xml:space="preserve"> DOCPROPERTY</w:instrText>
    </w:r>
    <w:r w:rsidRPr="00434AF6">
      <w:rPr>
        <w:sz w:val="18"/>
      </w:rPr>
      <w:instrText xml:space="preserve"> "Motionsnummer" *\charformat </w:instrText>
    </w:r>
    <w:r w:rsidRPr="00434AF6">
      <w:fldChar w:fldCharType="separate"/>
    </w:r>
    <w:r w:rsidRPr="00434AF6">
      <w:t>A202</w:t>
    </w:r>
    <w:r w:rsidRPr="00434AF6">
      <w:fldChar w:fldCharType="end"/>
    </w:r>
    <w:r w:rsidRPr="00434AF6">
      <w:br/>
    </w:r>
    <w:r w:rsidRPr="00434AF6">
      <w:fldChar w:fldCharType="begin" w:fldLock="1"/>
    </w:r>
    <w:r w:rsidRPr="00434AF6">
      <w:instrText xml:space="preserve"> DOCPROPERTY</w:instrText>
    </w:r>
    <w:r w:rsidRPr="00434AF6">
      <w:rPr>
        <w:sz w:val="18"/>
      </w:rPr>
      <w:instrText xml:space="preserve"> "Samling" *\charformat </w:instrText>
    </w:r>
    <w:r w:rsidRPr="00434AF6">
      <w:fldChar w:fldCharType="end"/>
    </w:r>
    <w:r w:rsidRPr="00434AF6">
      <w:tab/>
      <w:t xml:space="preserve">pnr: </w:t>
    </w:r>
    <w:r w:rsidRPr="00434AF6">
      <w:fldChar w:fldCharType="begin" w:fldLock="1"/>
    </w:r>
    <w:r w:rsidRPr="00434AF6">
      <w:instrText xml:space="preserve"> DOCPROPERTY</w:instrText>
    </w:r>
    <w:r w:rsidRPr="00434AF6">
      <w:rPr>
        <w:sz w:val="18"/>
      </w:rPr>
      <w:instrText xml:space="preserve"> "Partinummer" *\charformat </w:instrText>
    </w:r>
    <w:r w:rsidRPr="00434AF6">
      <w:fldChar w:fldCharType="separate"/>
    </w:r>
    <w:r w:rsidRPr="00434AF6">
      <w:t>S10010</w:t>
    </w:r>
    <w:r w:rsidRPr="00434AF6">
      <w:fldChar w:fldCharType="end"/>
    </w:r>
  </w:p>
  <w:p w:rsidR="00434AF6" w:rsidRPr="00434AF6" w:rsidRDefault="00434AF6">
    <w:pPr>
      <w:pStyle w:val="FSHRub1"/>
    </w:pPr>
    <w:r w:rsidRPr="00434AF6">
      <w:t>Motion till riksdagen</w:t>
    </w:r>
    <w:r w:rsidRPr="00434AF6">
      <w:br/>
    </w:r>
    <w:r w:rsidRPr="00434AF6">
      <w:fldChar w:fldCharType="begin" w:fldLock="1"/>
    </w:r>
    <w:r w:rsidRPr="00434AF6">
      <w:instrText xml:space="preserve"> DOCPROPERTY "YearUser" *\charformat </w:instrText>
    </w:r>
    <w:r w:rsidRPr="00434AF6">
      <w:fldChar w:fldCharType="separate"/>
    </w:r>
    <w:r w:rsidRPr="00434AF6">
      <w:t>2010/11</w:t>
    </w:r>
    <w:r w:rsidRPr="00434AF6">
      <w:fldChar w:fldCharType="end"/>
    </w:r>
    <w:r w:rsidRPr="00434AF6">
      <w:t>:</w:t>
    </w:r>
    <w:r w:rsidRPr="00434AF6">
      <w:fldChar w:fldCharType="begin" w:fldLock="1"/>
    </w:r>
    <w:r w:rsidRPr="00434AF6">
      <w:instrText xml:space="preserve"> DOCPROPERTY "Motionsnummer" *\charformat </w:instrText>
    </w:r>
    <w:r w:rsidRPr="00434AF6">
      <w:fldChar w:fldCharType="separate"/>
    </w:r>
    <w:r w:rsidRPr="00434AF6">
      <w:t>A202</w:t>
    </w:r>
    <w:r w:rsidRPr="00434AF6">
      <w:fldChar w:fldCharType="end"/>
    </w:r>
  </w:p>
  <w:p w:rsidR="00434AF6" w:rsidRPr="00434AF6" w:rsidRDefault="00434AF6">
    <w:pPr>
      <w:pStyle w:val="FSHNormalS5"/>
    </w:pPr>
    <w:r w:rsidRPr="00434AF6">
      <w:fldChar w:fldCharType="begin" w:fldLock="1"/>
    </w:r>
    <w:r w:rsidRPr="00434AF6">
      <w:instrText xml:space="preserve"> DOCPROPERTY "MotionarText" *\charformat </w:instrText>
    </w:r>
    <w:r w:rsidRPr="00434AF6">
      <w:fldChar w:fldCharType="separate"/>
    </w:r>
    <w:r w:rsidRPr="00434AF6">
      <w:t>av Monica Green (S)</w:t>
    </w:r>
    <w:r w:rsidRPr="00434AF6">
      <w:fldChar w:fldCharType="end"/>
    </w:r>
    <w:r w:rsidRPr="00434AF6">
      <w:br/>
    </w:r>
    <w:r w:rsidRPr="00434AF6">
      <w:fldChar w:fldCharType="begin" w:fldLock="1"/>
    </w:r>
    <w:r w:rsidRPr="00434AF6">
      <w:instrText xml:space="preserve"> DOCPROPERTY "SvarFrasKort" *\charformat </w:instrText>
    </w:r>
    <w:r w:rsidRPr="00434AF6">
      <w:fldChar w:fldCharType="end"/>
    </w:r>
  </w:p>
  <w:p w:rsidR="00434AF6" w:rsidRPr="00434AF6" w:rsidRDefault="00434AF6">
    <w:pPr>
      <w:pStyle w:val="FSHTitel"/>
    </w:pPr>
    <w:r w:rsidRPr="00434AF6">
      <w:fldChar w:fldCharType="begin" w:fldLock="1"/>
    </w:r>
    <w:r w:rsidRPr="00434AF6">
      <w:instrText xml:space="preserve"> DOCPROPERTY</w:instrText>
    </w:r>
    <w:r w:rsidRPr="00434AF6">
      <w:rPr>
        <w:sz w:val="18"/>
      </w:rPr>
      <w:instrText xml:space="preserve"> "RubrikSvar" *\charformat </w:instrText>
    </w:r>
    <w:r w:rsidRPr="00434AF6">
      <w:fldChar w:fldCharType="separate"/>
    </w:r>
    <w:r w:rsidRPr="00434AF6">
      <w:t xml:space="preserve">Arbetsvillkor i Sverige och internationellt </w:t>
    </w:r>
    <w:r w:rsidRPr="00434AF6">
      <w:fldChar w:fldCharType="end"/>
    </w:r>
  </w:p>
  <w:p w:rsidR="00434AF6" w:rsidRPr="00434AF6" w:rsidRDefault="00434AF6">
    <w:pPr>
      <w:pStyle w:val="Normal00"/>
    </w:pPr>
  </w:p>
  <w:p w:rsidR="00434AF6" w:rsidRPr="00434AF6" w:rsidRDefault="00434A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0166482">
    <w:abstractNumId w:val="3"/>
  </w:num>
  <w:num w:numId="2" w16cid:durableId="753084695">
    <w:abstractNumId w:val="2"/>
  </w:num>
  <w:num w:numId="3" w16cid:durableId="585454482">
    <w:abstractNumId w:val="1"/>
  </w:num>
  <w:num w:numId="4" w16cid:durableId="1623686389">
    <w:abstractNumId w:val="0"/>
  </w:num>
  <w:num w:numId="5" w16cid:durableId="510070674">
    <w:abstractNumId w:val="7"/>
  </w:num>
  <w:num w:numId="6" w16cid:durableId="210313690">
    <w:abstractNumId w:val="6"/>
  </w:num>
  <w:num w:numId="7" w16cid:durableId="1841852108">
    <w:abstractNumId w:val="5"/>
  </w:num>
  <w:num w:numId="8" w16cid:durableId="1652559772">
    <w:abstractNumId w:val="4"/>
  </w:num>
  <w:num w:numId="9" w16cid:durableId="107089316">
    <w:abstractNumId w:val="8"/>
  </w:num>
  <w:num w:numId="10" w16cid:durableId="2021659802">
    <w:abstractNumId w:val="9"/>
  </w:num>
  <w:num w:numId="11" w16cid:durableId="179050315">
    <w:abstractNumId w:val="10"/>
  </w:num>
  <w:num w:numId="12" w16cid:durableId="1482424907">
    <w:abstractNumId w:val="13"/>
  </w:num>
  <w:num w:numId="13" w16cid:durableId="897516428">
    <w:abstractNumId w:val="15"/>
  </w:num>
  <w:num w:numId="14" w16cid:durableId="919632719">
    <w:abstractNumId w:val="16"/>
  </w:num>
  <w:num w:numId="15" w16cid:durableId="1558858938">
    <w:abstractNumId w:val="11"/>
  </w:num>
  <w:num w:numId="16" w16cid:durableId="1402023339">
    <w:abstractNumId w:val="18"/>
  </w:num>
  <w:num w:numId="17" w16cid:durableId="1018652768">
    <w:abstractNumId w:val="17"/>
  </w:num>
  <w:num w:numId="18" w16cid:durableId="1781028830">
    <w:abstractNumId w:val="14"/>
  </w:num>
  <w:num w:numId="19" w16cid:durableId="824205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8EEB4B84-FF04-442A-9A21-DFB9FCCFE1B6}"/>
  </w:docVars>
  <w:rsids>
    <w:rsidRoot w:val="00EB0DF7"/>
    <w:rsid w:val="00434AF6"/>
    <w:rsid w:val="00EB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4584973-B154-4989-9EC1-FDF657F1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1419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s10010</vt:lpstr>
    </vt:vector>
  </TitlesOfParts>
  <Company>Riksdagen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s10010</dc:title>
  <dc:subject>s10010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2010-10-30T09:46:00Z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Arbetsvillkor i Sverige och internationellt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Arbetsvillkor i Sverige och internationellt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20102011000000000115000100100069</vt:lpwstr>
  </property>
  <property fmtid="{D5CDD505-2E9C-101B-9397-08002B2CF9AE}" pid="47" name="datum">
    <vt:lpwstr>101019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20102011000000000115000100100069</vt:lpwstr>
  </property>
  <property fmtid="{D5CDD505-2E9C-101B-9397-08002B2CF9AE}" pid="50" name="nummer">
    <vt:lpwstr>202</vt:lpwstr>
  </property>
  <property fmtid="{D5CDD505-2E9C-101B-9397-08002B2CF9AE}" pid="51" name="utskottsbeteckning">
    <vt:lpwstr>A</vt:lpwstr>
  </property>
  <property fmtid="{D5CDD505-2E9C-101B-9397-08002B2CF9AE}" pid="52" name="GlobalUID">
    <vt:lpwstr>{D7B27C70-A3B9-4A6B-908A-B4BC6F58970D}</vt:lpwstr>
  </property>
  <property fmtid="{D5CDD505-2E9C-101B-9397-08002B2CF9AE}" pid="53" name="Överföringar">
    <vt:i4>0</vt:i4>
  </property>
  <property fmtid="{D5CDD505-2E9C-101B-9397-08002B2CF9AE}" pid="54" name="Checksum">
    <vt:lpwstr>*0020492647538*</vt:lpwstr>
  </property>
  <property fmtid="{D5CDD505-2E9C-101B-9397-08002B2CF9AE}" pid="55" name="skuggnummer">
    <vt:lpwstr>36</vt:lpwstr>
  </property>
  <property fmtid="{D5CDD505-2E9C-101B-9397-08002B2CF9AE}" pid="56" name="urixVersion">
    <vt:lpwstr>4.3.0.0</vt:lpwstr>
  </property>
  <property fmtid="{D5CDD505-2E9C-101B-9397-08002B2CF9AE}" pid="57" name="urixOrigin">
    <vt:lpwstr>101030 11:46:27.366</vt:lpwstr>
  </property>
  <property fmtid="{D5CDD505-2E9C-101B-9397-08002B2CF9AE}" pid="58" name="urixGuid">
    <vt:lpwstr>{CFBBECE3-4C69-4237-AB1F-006D4B3595B1}</vt:lpwstr>
  </property>
</Properties>
</file>