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9CF210" w14:textId="77777777">
        <w:tc>
          <w:tcPr>
            <w:tcW w:w="2268" w:type="dxa"/>
          </w:tcPr>
          <w:p w14:paraId="63B430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2B5E8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EF7000" w14:textId="77777777">
        <w:tc>
          <w:tcPr>
            <w:tcW w:w="2268" w:type="dxa"/>
          </w:tcPr>
          <w:p w14:paraId="0AFF3C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CCD9C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93A5A6B" w14:textId="77777777">
        <w:tc>
          <w:tcPr>
            <w:tcW w:w="3402" w:type="dxa"/>
            <w:gridSpan w:val="2"/>
          </w:tcPr>
          <w:p w14:paraId="5AA8B7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A1BF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3A7A4D9" w14:textId="77777777">
        <w:tc>
          <w:tcPr>
            <w:tcW w:w="2268" w:type="dxa"/>
          </w:tcPr>
          <w:p w14:paraId="4EABAB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D33511" w14:textId="77777777" w:rsidR="006E4E11" w:rsidRPr="00ED583F" w:rsidRDefault="007A0038" w:rsidP="00F21F8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F21F8B" w:rsidRPr="00F21F8B">
              <w:rPr>
                <w:sz w:val="20"/>
              </w:rPr>
              <w:t>07863/POL</w:t>
            </w:r>
          </w:p>
        </w:tc>
      </w:tr>
      <w:tr w:rsidR="006E4E11" w14:paraId="5B9588CC" w14:textId="77777777">
        <w:tc>
          <w:tcPr>
            <w:tcW w:w="2268" w:type="dxa"/>
          </w:tcPr>
          <w:p w14:paraId="516BB9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C6A4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35AEF6C" w14:textId="77777777">
        <w:trPr>
          <w:trHeight w:val="284"/>
        </w:trPr>
        <w:tc>
          <w:tcPr>
            <w:tcW w:w="4911" w:type="dxa"/>
          </w:tcPr>
          <w:p w14:paraId="12ADDF44" w14:textId="77777777" w:rsidR="006E4E11" w:rsidRDefault="007A003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87485F8" w14:textId="77777777">
        <w:trPr>
          <w:trHeight w:val="284"/>
        </w:trPr>
        <w:tc>
          <w:tcPr>
            <w:tcW w:w="4911" w:type="dxa"/>
          </w:tcPr>
          <w:p w14:paraId="429FD328" w14:textId="77777777" w:rsidR="006E4E11" w:rsidRDefault="007A003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466B17D8" w14:textId="77777777">
        <w:trPr>
          <w:trHeight w:val="284"/>
        </w:trPr>
        <w:tc>
          <w:tcPr>
            <w:tcW w:w="4911" w:type="dxa"/>
          </w:tcPr>
          <w:p w14:paraId="794425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5C6C9A" w14:textId="77777777">
        <w:trPr>
          <w:trHeight w:val="284"/>
        </w:trPr>
        <w:tc>
          <w:tcPr>
            <w:tcW w:w="4911" w:type="dxa"/>
          </w:tcPr>
          <w:p w14:paraId="157E82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7A0651" w14:textId="77777777">
        <w:trPr>
          <w:trHeight w:val="284"/>
        </w:trPr>
        <w:tc>
          <w:tcPr>
            <w:tcW w:w="4911" w:type="dxa"/>
          </w:tcPr>
          <w:p w14:paraId="41BF0D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234848" w14:textId="77777777">
        <w:trPr>
          <w:trHeight w:val="284"/>
        </w:trPr>
        <w:tc>
          <w:tcPr>
            <w:tcW w:w="4911" w:type="dxa"/>
          </w:tcPr>
          <w:p w14:paraId="395139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70FB57" w14:textId="77777777">
        <w:trPr>
          <w:trHeight w:val="284"/>
        </w:trPr>
        <w:tc>
          <w:tcPr>
            <w:tcW w:w="4911" w:type="dxa"/>
          </w:tcPr>
          <w:p w14:paraId="7098F8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46F093" w14:textId="77777777">
        <w:trPr>
          <w:trHeight w:val="284"/>
        </w:trPr>
        <w:tc>
          <w:tcPr>
            <w:tcW w:w="4911" w:type="dxa"/>
          </w:tcPr>
          <w:p w14:paraId="046712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C0E8A4" w14:textId="77777777">
        <w:trPr>
          <w:trHeight w:val="284"/>
        </w:trPr>
        <w:tc>
          <w:tcPr>
            <w:tcW w:w="4911" w:type="dxa"/>
          </w:tcPr>
          <w:p w14:paraId="1987D9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2A9A4C0" w14:textId="77777777" w:rsidR="006E4E11" w:rsidRDefault="007A0038">
      <w:pPr>
        <w:framePr w:w="4400" w:h="2523" w:wrap="notBeside" w:vAnchor="page" w:hAnchor="page" w:x="6453" w:y="2445"/>
        <w:ind w:left="142"/>
      </w:pPr>
      <w:r>
        <w:t>Till riksdagen</w:t>
      </w:r>
    </w:p>
    <w:p w14:paraId="41220851" w14:textId="77777777" w:rsidR="006E4E11" w:rsidRDefault="007A0038" w:rsidP="007A0038">
      <w:pPr>
        <w:pStyle w:val="RKrubrik"/>
        <w:pBdr>
          <w:bottom w:val="single" w:sz="4" w:space="1" w:color="auto"/>
        </w:pBdr>
        <w:spacing w:before="0" w:after="0"/>
      </w:pPr>
      <w:r>
        <w:t>Svar på fråga 2016/17:267 av Staffan Danielsson (C) Straff vid bevisade sexualbrott</w:t>
      </w:r>
    </w:p>
    <w:p w14:paraId="51A5F437" w14:textId="77777777" w:rsidR="006E4E11" w:rsidRDefault="006E4E11">
      <w:pPr>
        <w:pStyle w:val="RKnormal"/>
      </w:pPr>
    </w:p>
    <w:p w14:paraId="6696C08A" w14:textId="77777777" w:rsidR="006E4E11" w:rsidRDefault="00EA7069" w:rsidP="007A0038">
      <w:pPr>
        <w:pStyle w:val="RKnormal"/>
      </w:pPr>
      <w:r>
        <w:t>Staffan Danielsson frågar</w:t>
      </w:r>
      <w:r w:rsidR="007A0038">
        <w:t xml:space="preserve"> om jag är beredd att ta några initiati</w:t>
      </w:r>
      <w:r>
        <w:t>v med anledning av två rättsfall som han redogör för.</w:t>
      </w:r>
      <w:r w:rsidR="007A0038">
        <w:t xml:space="preserve"> </w:t>
      </w:r>
    </w:p>
    <w:p w14:paraId="406550D0" w14:textId="77777777" w:rsidR="007A0038" w:rsidRDefault="007A0038" w:rsidP="007A0038">
      <w:pPr>
        <w:pStyle w:val="RKnormal"/>
      </w:pPr>
    </w:p>
    <w:p w14:paraId="09DA1DDF" w14:textId="77777777" w:rsidR="00EA7069" w:rsidRDefault="007B1F08" w:rsidP="007A0038">
      <w:pPr>
        <w:pStyle w:val="RKnormal"/>
      </w:pPr>
      <w:r>
        <w:t xml:space="preserve">Som Staffan Danielsson vet </w:t>
      </w:r>
      <w:r w:rsidR="00EA7069">
        <w:t>kan jag inte kommentera enskilda fall. Det är myndigheternas och domstolarnas uppgift att tillämpa gällande lagstiftni</w:t>
      </w:r>
      <w:r w:rsidR="00644E88">
        <w:t xml:space="preserve">ng. När det gäller brottmål, </w:t>
      </w:r>
      <w:r w:rsidR="00EA7069">
        <w:t>måste rättsläget vara sådant, att det ska stå utom rimligt tvivel att en åtalad är skyldig för att hon eller han ska fällas till ansvar.</w:t>
      </w:r>
    </w:p>
    <w:p w14:paraId="0FB8B37B" w14:textId="77777777" w:rsidR="00EA7069" w:rsidRDefault="00EA7069" w:rsidP="007A0038">
      <w:pPr>
        <w:pStyle w:val="RKnormal"/>
      </w:pPr>
    </w:p>
    <w:p w14:paraId="3BCA2364" w14:textId="77777777" w:rsidR="007A0038" w:rsidRDefault="00880F12" w:rsidP="007A0038">
      <w:pPr>
        <w:pStyle w:val="RKnormal"/>
      </w:pPr>
      <w:r>
        <w:t xml:space="preserve">2014 </w:t>
      </w:r>
      <w:r w:rsidR="00FA2E70">
        <w:t xml:space="preserve">års </w:t>
      </w:r>
      <w:r w:rsidR="007A0038">
        <w:t>sexualbrottskommitté, som tillkom efter ett tillkännagivande från riksdagen</w:t>
      </w:r>
      <w:r w:rsidR="00A2251B">
        <w:t xml:space="preserve"> och som jag omvandlade till en parlamentarisk kommitté när jag tillträdde</w:t>
      </w:r>
      <w:r>
        <w:t>,</w:t>
      </w:r>
      <w:r w:rsidR="007A0038">
        <w:t xml:space="preserve"> </w:t>
      </w:r>
      <w:r>
        <w:t xml:space="preserve">har nyligen lämnat sitt betänkande Ett starkare skydd för den sexuella integriteten, SOU 2016:60. Kommittén </w:t>
      </w:r>
      <w:r w:rsidR="007A0038">
        <w:t>har genomfört</w:t>
      </w:r>
      <w:r w:rsidR="00EA7069">
        <w:t xml:space="preserve"> en översyn av våldtäktsbrottet, som bl.a. gällt </w:t>
      </w:r>
      <w:r w:rsidR="007A0038">
        <w:t>frågan om införande av en samtyckesreglering och ett särskilt straffansvar för oaktsam våldtäkt.</w:t>
      </w:r>
      <w:r w:rsidR="00083863">
        <w:t xml:space="preserve"> </w:t>
      </w:r>
      <w:r w:rsidR="007A0038">
        <w:t>Kommittén har även analyserat hur rättsväsendet hanterar våldtäkts</w:t>
      </w:r>
      <w:r w:rsidR="00EA7069">
        <w:t>-</w:t>
      </w:r>
      <w:r w:rsidR="007A0038">
        <w:t>ärenden, analyserat orsakerna till att så få våldtäktsanmälningar leder till åtal och fällande dom samt övervägt åtgärder för hur rättsväsendet ytterligare kan förbättra sitt arbete inom området.</w:t>
      </w:r>
      <w:r w:rsidR="00EA7069">
        <w:t xml:space="preserve"> Dessutom har kommittén föreslagit</w:t>
      </w:r>
      <w:r w:rsidR="007A0038">
        <w:t xml:space="preserve"> åtgärder för att förbättra rutinerna när det gäller förordnande av målsägandebiträde.</w:t>
      </w:r>
    </w:p>
    <w:p w14:paraId="54BC8586" w14:textId="77777777" w:rsidR="00083863" w:rsidRDefault="00083863" w:rsidP="007A0038">
      <w:pPr>
        <w:pStyle w:val="RKnormal"/>
      </w:pPr>
    </w:p>
    <w:p w14:paraId="5F5B497C" w14:textId="77777777" w:rsidR="00083863" w:rsidRDefault="00EA7069" w:rsidP="007A0038">
      <w:pPr>
        <w:pStyle w:val="RKnormal"/>
      </w:pPr>
      <w:r>
        <w:t xml:space="preserve">Jag anser att det finns mycket mer som bör göras för att stärka skyddet för den sexuella integriteten och stödja brottsoffer. Dessa frågor är därför högt prioritererade av regeringen. </w:t>
      </w:r>
    </w:p>
    <w:p w14:paraId="4C1EF1CA" w14:textId="77777777" w:rsidR="00EA7069" w:rsidRDefault="00EA7069" w:rsidP="007A0038">
      <w:pPr>
        <w:pStyle w:val="RKnormal"/>
      </w:pPr>
    </w:p>
    <w:p w14:paraId="5A2EA0C2" w14:textId="77777777" w:rsidR="00EA7069" w:rsidRDefault="00EA7069" w:rsidP="007A0038">
      <w:pPr>
        <w:pStyle w:val="RKnormal"/>
      </w:pPr>
      <w:r>
        <w:t>Förslaget är nu på remiss och regeringen kommer därefter at</w:t>
      </w:r>
      <w:r w:rsidR="00737589">
        <w:t>t återkomma till ri</w:t>
      </w:r>
      <w:r>
        <w:t>k</w:t>
      </w:r>
      <w:r w:rsidR="00737589">
        <w:t>s</w:t>
      </w:r>
      <w:r>
        <w:t xml:space="preserve">dagen. Jag ser detta som den viktigaste straffrättsliga reformen under den här mandatperioden. </w:t>
      </w:r>
    </w:p>
    <w:p w14:paraId="49DA0C2A" w14:textId="77777777" w:rsidR="00880F12" w:rsidRDefault="00880F12" w:rsidP="007A0038">
      <w:pPr>
        <w:pStyle w:val="RKnormal"/>
      </w:pPr>
    </w:p>
    <w:p w14:paraId="4D11915B" w14:textId="77777777" w:rsidR="007A0038" w:rsidRDefault="007A0038">
      <w:pPr>
        <w:pStyle w:val="RKnormal"/>
      </w:pPr>
      <w:r>
        <w:t>Stockholm den 9 november 2016</w:t>
      </w:r>
    </w:p>
    <w:p w14:paraId="360231B1" w14:textId="77777777" w:rsidR="007A0038" w:rsidRDefault="007A0038">
      <w:pPr>
        <w:pStyle w:val="RKnormal"/>
      </w:pPr>
    </w:p>
    <w:p w14:paraId="0D3920C8" w14:textId="77777777" w:rsidR="007A0038" w:rsidRDefault="007A0038">
      <w:pPr>
        <w:pStyle w:val="RKnormal"/>
      </w:pPr>
      <w:r>
        <w:t>Morgan Johansson</w:t>
      </w:r>
    </w:p>
    <w:sectPr w:rsidR="007A003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00FC5" w14:textId="77777777" w:rsidR="00096968" w:rsidRDefault="00096968">
      <w:r>
        <w:separator/>
      </w:r>
    </w:p>
  </w:endnote>
  <w:endnote w:type="continuationSeparator" w:id="0">
    <w:p w14:paraId="0974890D" w14:textId="77777777" w:rsidR="00096968" w:rsidRDefault="0009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B4516" w14:textId="77777777" w:rsidR="00096968" w:rsidRDefault="00096968">
      <w:r>
        <w:separator/>
      </w:r>
    </w:p>
  </w:footnote>
  <w:footnote w:type="continuationSeparator" w:id="0">
    <w:p w14:paraId="080B8BDA" w14:textId="77777777" w:rsidR="00096968" w:rsidRDefault="00096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7F4D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A706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876FF1" w14:textId="77777777">
      <w:trPr>
        <w:cantSplit/>
      </w:trPr>
      <w:tc>
        <w:tcPr>
          <w:tcW w:w="3119" w:type="dxa"/>
        </w:tcPr>
        <w:p w14:paraId="54379C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7F1C3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B69DE71" w14:textId="77777777" w:rsidR="00E80146" w:rsidRDefault="00E80146">
          <w:pPr>
            <w:pStyle w:val="Sidhuvud"/>
            <w:ind w:right="360"/>
          </w:pPr>
        </w:p>
      </w:tc>
    </w:tr>
  </w:tbl>
  <w:p w14:paraId="61DE30B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CE8E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6960DF" w14:textId="77777777">
      <w:trPr>
        <w:cantSplit/>
      </w:trPr>
      <w:tc>
        <w:tcPr>
          <w:tcW w:w="3119" w:type="dxa"/>
        </w:tcPr>
        <w:p w14:paraId="7ECF5A0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BCB6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BF7E9F" w14:textId="77777777" w:rsidR="00E80146" w:rsidRDefault="00E80146">
          <w:pPr>
            <w:pStyle w:val="Sidhuvud"/>
            <w:ind w:right="360"/>
          </w:pPr>
        </w:p>
      </w:tc>
    </w:tr>
  </w:tbl>
  <w:p w14:paraId="0FB60CF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47AEA" w14:textId="77777777" w:rsidR="007A0038" w:rsidRDefault="007F177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63D61F1" wp14:editId="5BE347B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1C532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AFBC0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ACDAB9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3D9A1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38"/>
    <w:rsid w:val="00003FD2"/>
    <w:rsid w:val="0004413F"/>
    <w:rsid w:val="0004658B"/>
    <w:rsid w:val="00083863"/>
    <w:rsid w:val="00096968"/>
    <w:rsid w:val="000F10E9"/>
    <w:rsid w:val="001500E7"/>
    <w:rsid w:val="00150384"/>
    <w:rsid w:val="00160901"/>
    <w:rsid w:val="001805B7"/>
    <w:rsid w:val="00180A3D"/>
    <w:rsid w:val="00367B1C"/>
    <w:rsid w:val="00417089"/>
    <w:rsid w:val="004A328D"/>
    <w:rsid w:val="0058762B"/>
    <w:rsid w:val="00644E88"/>
    <w:rsid w:val="006E4E11"/>
    <w:rsid w:val="007242A3"/>
    <w:rsid w:val="00737589"/>
    <w:rsid w:val="007A0038"/>
    <w:rsid w:val="007A6855"/>
    <w:rsid w:val="007B1F08"/>
    <w:rsid w:val="007F177E"/>
    <w:rsid w:val="00833A00"/>
    <w:rsid w:val="00880F12"/>
    <w:rsid w:val="0092027A"/>
    <w:rsid w:val="00955E31"/>
    <w:rsid w:val="00992E72"/>
    <w:rsid w:val="00A2251B"/>
    <w:rsid w:val="00AF26D1"/>
    <w:rsid w:val="00B8455B"/>
    <w:rsid w:val="00C266C5"/>
    <w:rsid w:val="00D133D7"/>
    <w:rsid w:val="00D51F36"/>
    <w:rsid w:val="00E80146"/>
    <w:rsid w:val="00E904D0"/>
    <w:rsid w:val="00EA7069"/>
    <w:rsid w:val="00EC25F9"/>
    <w:rsid w:val="00ED583F"/>
    <w:rsid w:val="00F21F8B"/>
    <w:rsid w:val="00FA2E70"/>
    <w:rsid w:val="00F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93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17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177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17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17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9b1fd843-76f6-467b-86fe-076730836828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6F5E3-82D3-4DA1-B349-15B028A06AA2}"/>
</file>

<file path=customXml/itemProps2.xml><?xml version="1.0" encoding="utf-8"?>
<ds:datastoreItem xmlns:ds="http://schemas.openxmlformats.org/officeDocument/2006/customXml" ds:itemID="{FFF3FA22-B300-42A1-8A23-7665F6C30119}"/>
</file>

<file path=customXml/itemProps3.xml><?xml version="1.0" encoding="utf-8"?>
<ds:datastoreItem xmlns:ds="http://schemas.openxmlformats.org/officeDocument/2006/customXml" ds:itemID="{1C121949-7317-41EE-97B7-CBBDE852943F}"/>
</file>

<file path=customXml/itemProps4.xml><?xml version="1.0" encoding="utf-8"?>
<ds:datastoreItem xmlns:ds="http://schemas.openxmlformats.org/officeDocument/2006/customXml" ds:itemID="{748E1E51-7CC4-4E2A-AEC8-18102F6DD421}"/>
</file>

<file path=customXml/itemProps5.xml><?xml version="1.0" encoding="utf-8"?>
<ds:datastoreItem xmlns:ds="http://schemas.openxmlformats.org/officeDocument/2006/customXml" ds:itemID="{FFF3FA22-B300-42A1-8A23-7665F6C30119}"/>
</file>

<file path=customXml/itemProps6.xml><?xml version="1.0" encoding="utf-8"?>
<ds:datastoreItem xmlns:ds="http://schemas.openxmlformats.org/officeDocument/2006/customXml" ds:itemID="{E53B0590-B22B-4BE7-BD22-821DD4F37B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Viveca Lång</dc:creator>
  <cp:lastModifiedBy>Gunilla Hansson-Böe</cp:lastModifiedBy>
  <cp:revision>2</cp:revision>
  <cp:lastPrinted>2016-11-09T08:05:00Z</cp:lastPrinted>
  <dcterms:created xsi:type="dcterms:W3CDTF">2016-11-09T09:59:00Z</dcterms:created>
  <dcterms:modified xsi:type="dcterms:W3CDTF">2016-11-09T09:59:00Z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a89c3740-cde5-433b-a05c-91b61a52cc12</vt:lpwstr>
  </property>
</Properties>
</file>