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16AF" w:rsidRPr="006718A5" w:rsidRDefault="000816AF">
      <w:pPr>
        <w:pStyle w:val="Frslagsrubrik"/>
      </w:pPr>
      <w:r w:rsidRPr="006718A5">
        <w:t>Förslag till riksdagsbeslut</w:t>
      </w:r>
    </w:p>
    <w:p w:rsidR="000816AF" w:rsidRPr="006718A5" w:rsidRDefault="000816AF">
      <w:pPr>
        <w:pStyle w:val="Hemstlatt"/>
        <w:ind w:left="0"/>
      </w:pPr>
      <w:r w:rsidRPr="006718A5">
        <w:t>Riksdagen tillkännager för regeringen som sin mening vad som anförs i motionen om möjligheten att överväga en översyn av åtgä</w:t>
      </w:r>
      <w:r w:rsidRPr="006718A5">
        <w:t>r</w:t>
      </w:r>
      <w:r w:rsidRPr="006718A5">
        <w:t>der som skulle kunna vidtas för att säkerställa att Sverige har en god tandhä</w:t>
      </w:r>
      <w:r w:rsidRPr="006718A5">
        <w:t>l</w:t>
      </w:r>
      <w:r w:rsidRPr="006718A5">
        <w:t>sa för alla äldre.</w:t>
      </w:r>
    </w:p>
    <w:p w:rsidR="000816AF" w:rsidRPr="006718A5" w:rsidRDefault="000816AF">
      <w:pPr>
        <w:pStyle w:val="Rubrik1"/>
      </w:pPr>
      <w:r w:rsidRPr="006718A5">
        <w:t>Motivering</w:t>
      </w:r>
    </w:p>
    <w:p w:rsidR="000816AF" w:rsidRPr="006718A5" w:rsidRDefault="000816AF">
      <w:pPr>
        <w:autoSpaceDE w:val="0"/>
        <w:autoSpaceDN w:val="0"/>
        <w:adjustRightInd w:val="0"/>
        <w:rPr>
          <w:color w:val="000000"/>
        </w:rPr>
      </w:pPr>
      <w:r w:rsidRPr="006718A5">
        <w:rPr>
          <w:color w:val="000000"/>
        </w:rPr>
        <w:t>Sedan 2010 har regeringen ingått årliga överenskommelser med Sveriges Kommuner och Landsting (SKL) om vård och omsorg om de mest sjuka äldre. I dessa överenskommelser har statsbidraget inriktats mot att stödja kommuner och landsting och andra aktörer i att utveckla ett gemensamt lån</w:t>
      </w:r>
      <w:r w:rsidRPr="006718A5">
        <w:rPr>
          <w:color w:val="000000"/>
        </w:rPr>
        <w:t>g</w:t>
      </w:r>
      <w:r w:rsidRPr="006718A5">
        <w:rPr>
          <w:color w:val="000000"/>
        </w:rPr>
        <w:t>siktigt systematiskt förbättringsarbete.</w:t>
      </w:r>
    </w:p>
    <w:p w:rsidR="000816AF" w:rsidRPr="006718A5" w:rsidRDefault="000816AF">
      <w:pPr>
        <w:pStyle w:val="Normaltindrag"/>
      </w:pPr>
      <w:r w:rsidRPr="006718A5">
        <w:t>Medel har använts till att stimulera ett ökat engagemang i kvalitetsarbetet.</w:t>
      </w:r>
    </w:p>
    <w:p w:rsidR="000816AF" w:rsidRPr="006718A5" w:rsidRDefault="000816AF">
      <w:pPr>
        <w:pStyle w:val="Normaltindrag"/>
      </w:pPr>
      <w:r w:rsidRPr="006718A5">
        <w:t>Tandvård är hälso- och sjukvård. Tandhälsan är ofta sämre hos äldre enligt olika undersökningar, förlorade tänder behöver ersättas med implantat, broar, proteser m.m.</w:t>
      </w:r>
    </w:p>
    <w:p w:rsidR="000816AF" w:rsidRPr="006718A5" w:rsidRDefault="000816AF">
      <w:pPr>
        <w:pStyle w:val="Normaltindrag"/>
      </w:pPr>
      <w:r w:rsidRPr="006718A5">
        <w:t>Sedan 1999 har landstingen ansvar för att erbjuda uppsökande verksamhet och nödvändig tandvård till dem som har ett varaktigt behov av omfattande vård och omsorg.</w:t>
      </w:r>
    </w:p>
    <w:p w:rsidR="000816AF" w:rsidRPr="006718A5" w:rsidRDefault="000816AF">
      <w:pPr>
        <w:pStyle w:val="Normaltindrag"/>
      </w:pPr>
      <w:r w:rsidRPr="006718A5">
        <w:t>Den uppsökande verksamheten uppvisar stora skillnader beroende på var man bor i landet beträffande besök och information om rättigheten till nö</w:t>
      </w:r>
      <w:r w:rsidRPr="006718A5">
        <w:t>d</w:t>
      </w:r>
      <w:r w:rsidRPr="006718A5">
        <w:t>vändiga åtgärder för en bättre tandhälsa för äldre.</w:t>
      </w:r>
    </w:p>
    <w:p w:rsidR="000816AF" w:rsidRPr="006718A5" w:rsidRDefault="000816AF">
      <w:pPr>
        <w:pStyle w:val="Normaltindrag"/>
      </w:pPr>
      <w:r w:rsidRPr="006718A5">
        <w:t>Ur folkhälsosynpunkt och mot bakgrund av skillnader beroende på b</w:t>
      </w:r>
      <w:r w:rsidRPr="006718A5">
        <w:t>o</w:t>
      </w:r>
      <w:r w:rsidRPr="006718A5">
        <w:t>stadsort i landet, skulle en bättre nationell samordning kunna ske så att den uppsöka</w:t>
      </w:r>
      <w:r w:rsidRPr="006718A5">
        <w:t>n</w:t>
      </w:r>
      <w:r w:rsidRPr="006718A5">
        <w:t>de tandvården och informationen om densamma förbättras. Sett i detta pe</w:t>
      </w:r>
      <w:r w:rsidRPr="006718A5">
        <w:t>r</w:t>
      </w:r>
      <w:r w:rsidRPr="006718A5">
        <w:t>spektiv bör regeringen överväga möjligheten att se över behovet av nya n</w:t>
      </w:r>
      <w:r w:rsidRPr="006718A5">
        <w:t>a</w:t>
      </w:r>
      <w:r w:rsidRPr="006718A5">
        <w:t>tionella riktlinjer.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718A5">
        <w:trPr>
          <w:cantSplit/>
        </w:trPr>
        <w:tc>
          <w:tcPr>
            <w:tcW w:w="3046" w:type="dxa"/>
          </w:tcPr>
          <w:p w:rsidR="000816AF" w:rsidRPr="006718A5" w:rsidRDefault="000816AF">
            <w:pPr>
              <w:pStyle w:val="UnderskriftDatum"/>
              <w:spacing w:before="240"/>
            </w:pPr>
            <w:r w:rsidRPr="006718A5">
              <w:lastRenderedPageBreak/>
              <w:t>Stockholm den 25 september 2013</w:t>
            </w:r>
          </w:p>
        </w:tc>
        <w:tc>
          <w:tcPr>
            <w:tcW w:w="3047" w:type="dxa"/>
          </w:tcPr>
          <w:p w:rsidR="000816AF" w:rsidRPr="006718A5" w:rsidRDefault="000816AF">
            <w:pPr>
              <w:pStyle w:val="Underskrifter"/>
              <w:spacing w:before="240"/>
            </w:pPr>
          </w:p>
        </w:tc>
      </w:tr>
      <w:tr w:rsidR="00000000" w:rsidRPr="006718A5">
        <w:trPr>
          <w:cantSplit/>
        </w:trPr>
        <w:tc>
          <w:tcPr>
            <w:tcW w:w="3046" w:type="dxa"/>
          </w:tcPr>
          <w:p w:rsidR="000816AF" w:rsidRPr="006718A5" w:rsidRDefault="000816AF">
            <w:pPr>
              <w:pStyle w:val="Underskrifter"/>
            </w:pPr>
            <w:r w:rsidRPr="006718A5">
              <w:t>Gustav Nilsson (M)</w:t>
            </w:r>
          </w:p>
        </w:tc>
        <w:tc>
          <w:tcPr>
            <w:tcW w:w="3046" w:type="dxa"/>
          </w:tcPr>
          <w:p w:rsidR="000816AF" w:rsidRPr="006718A5" w:rsidRDefault="000816AF">
            <w:pPr>
              <w:pStyle w:val="Underskrifter"/>
            </w:pPr>
          </w:p>
        </w:tc>
      </w:tr>
    </w:tbl>
    <w:p w:rsidR="000816AF" w:rsidRPr="006718A5" w:rsidRDefault="000816AF">
      <w:pPr>
        <w:pStyle w:val="Normaltindrag"/>
      </w:pPr>
    </w:p>
    <w:sectPr w:rsidR="000816AF" w:rsidRPr="006718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16AF" w:rsidRPr="006718A5" w:rsidRDefault="000816AF">
      <w:r w:rsidRPr="006718A5">
        <w:separator/>
      </w:r>
    </w:p>
  </w:endnote>
  <w:endnote w:type="continuationSeparator" w:id="0">
    <w:p w:rsidR="000816AF" w:rsidRPr="006718A5" w:rsidRDefault="000816AF">
      <w:r w:rsidRPr="006718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16AF" w:rsidRPr="006718A5" w:rsidRDefault="006718A5">
    <w:pPr>
      <w:pStyle w:val="Sidfot"/>
    </w:pPr>
    <w:r w:rsidRPr="006718A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788397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6AF" w:rsidRDefault="000816A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816AF" w:rsidRDefault="000816A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16AF" w:rsidRPr="006718A5" w:rsidRDefault="006718A5">
    <w:pPr>
      <w:pStyle w:val="Sidfot"/>
    </w:pPr>
    <w:r w:rsidRPr="006718A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04909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6AF" w:rsidRDefault="000816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16AF" w:rsidRDefault="000816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16AF" w:rsidRPr="006718A5" w:rsidRDefault="006718A5">
    <w:pPr>
      <w:pStyle w:val="Sidfot"/>
    </w:pPr>
    <w:r w:rsidRPr="006718A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64536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6AF" w:rsidRDefault="000816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16AF" w:rsidRDefault="000816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16AF" w:rsidRPr="006718A5" w:rsidRDefault="000816AF">
      <w:r w:rsidRPr="006718A5">
        <w:separator/>
      </w:r>
    </w:p>
  </w:footnote>
  <w:footnote w:type="continuationSeparator" w:id="0">
    <w:p w:rsidR="000816AF" w:rsidRPr="006718A5" w:rsidRDefault="000816AF">
      <w:r w:rsidRPr="006718A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16AF" w:rsidRPr="006718A5" w:rsidRDefault="006718A5">
    <w:pPr>
      <w:pStyle w:val="Sidhuvud"/>
    </w:pPr>
    <w:r w:rsidRPr="006718A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036938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6AF" w:rsidRDefault="000816A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816AF" w:rsidRDefault="000816A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16AF" w:rsidRPr="006718A5" w:rsidRDefault="006718A5">
    <w:pPr>
      <w:pStyle w:val="Sidhuvud"/>
    </w:pPr>
    <w:r w:rsidRPr="006718A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1319880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6AF" w:rsidRDefault="000816A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816AF" w:rsidRDefault="000816A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16AF" w:rsidRPr="006718A5" w:rsidRDefault="000816AF">
    <w:pPr>
      <w:pStyle w:val="FSHNormal"/>
      <w:tabs>
        <w:tab w:val="right" w:pos="5840"/>
      </w:tabs>
    </w:pPr>
    <w:r w:rsidRPr="006718A5">
      <w:br/>
    </w:r>
    <w:r w:rsidRPr="006718A5">
      <w:fldChar w:fldCharType="begin" w:fldLock="1"/>
    </w:r>
    <w:r w:rsidRPr="006718A5">
      <w:instrText xml:space="preserve"> DOCPROPERTY</w:instrText>
    </w:r>
    <w:r w:rsidRPr="006718A5">
      <w:rPr>
        <w:sz w:val="18"/>
      </w:rPr>
      <w:instrText xml:space="preserve"> "YearUser" *\charformat </w:instrText>
    </w:r>
    <w:r w:rsidRPr="006718A5">
      <w:fldChar w:fldCharType="separate"/>
    </w:r>
    <w:r w:rsidRPr="006718A5">
      <w:t>2013/14</w:t>
    </w:r>
    <w:r w:rsidRPr="006718A5">
      <w:fldChar w:fldCharType="end"/>
    </w:r>
    <w:r w:rsidRPr="006718A5">
      <w:t xml:space="preserve"> </w:t>
    </w:r>
    <w:r w:rsidRPr="006718A5">
      <w:tab/>
      <w:t xml:space="preserve">mnr: </w:t>
    </w:r>
    <w:r w:rsidRPr="006718A5">
      <w:fldChar w:fldCharType="begin" w:fldLock="1"/>
    </w:r>
    <w:r w:rsidRPr="006718A5">
      <w:instrText xml:space="preserve"> DOCPROPERTY</w:instrText>
    </w:r>
    <w:r w:rsidRPr="006718A5">
      <w:rPr>
        <w:sz w:val="18"/>
      </w:rPr>
      <w:instrText xml:space="preserve"> "Motionsnummer" *\charformat </w:instrText>
    </w:r>
    <w:r w:rsidRPr="006718A5">
      <w:fldChar w:fldCharType="separate"/>
    </w:r>
    <w:r w:rsidRPr="006718A5">
      <w:t>So313</w:t>
    </w:r>
    <w:r w:rsidRPr="006718A5">
      <w:fldChar w:fldCharType="end"/>
    </w:r>
    <w:r w:rsidRPr="006718A5">
      <w:br/>
    </w:r>
    <w:r w:rsidRPr="006718A5">
      <w:fldChar w:fldCharType="begin" w:fldLock="1"/>
    </w:r>
    <w:r w:rsidRPr="006718A5">
      <w:instrText xml:space="preserve"> DOCPROPERTY</w:instrText>
    </w:r>
    <w:r w:rsidRPr="006718A5">
      <w:rPr>
        <w:sz w:val="18"/>
      </w:rPr>
      <w:instrText xml:space="preserve"> "Samling" *\charformat </w:instrText>
    </w:r>
    <w:r w:rsidRPr="006718A5">
      <w:fldChar w:fldCharType="end"/>
    </w:r>
    <w:r w:rsidRPr="006718A5">
      <w:tab/>
      <w:t xml:space="preserve">pnr: </w:t>
    </w:r>
    <w:r w:rsidRPr="006718A5">
      <w:fldChar w:fldCharType="begin" w:fldLock="1"/>
    </w:r>
    <w:r w:rsidRPr="006718A5">
      <w:instrText xml:space="preserve"> DOCPROPERTY</w:instrText>
    </w:r>
    <w:r w:rsidRPr="006718A5">
      <w:rPr>
        <w:sz w:val="18"/>
      </w:rPr>
      <w:instrText xml:space="preserve"> "Partinummer" *\charformat </w:instrText>
    </w:r>
    <w:r w:rsidRPr="006718A5">
      <w:fldChar w:fldCharType="separate"/>
    </w:r>
    <w:r w:rsidRPr="006718A5">
      <w:t>M1043</w:t>
    </w:r>
    <w:r w:rsidRPr="006718A5">
      <w:fldChar w:fldCharType="end"/>
    </w:r>
  </w:p>
  <w:p w:rsidR="000816AF" w:rsidRPr="006718A5" w:rsidRDefault="000816AF">
    <w:pPr>
      <w:pStyle w:val="FSHRub1"/>
    </w:pPr>
    <w:r w:rsidRPr="006718A5">
      <w:t>Motion till riksdagen</w:t>
    </w:r>
    <w:r w:rsidRPr="006718A5">
      <w:br/>
    </w:r>
    <w:r w:rsidRPr="006718A5">
      <w:fldChar w:fldCharType="begin" w:fldLock="1"/>
    </w:r>
    <w:r w:rsidRPr="006718A5">
      <w:instrText xml:space="preserve"> DOCPROPERTY "YearUser" *\charformat </w:instrText>
    </w:r>
    <w:r w:rsidRPr="006718A5">
      <w:fldChar w:fldCharType="separate"/>
    </w:r>
    <w:r w:rsidRPr="006718A5">
      <w:t>2013/14</w:t>
    </w:r>
    <w:r w:rsidRPr="006718A5">
      <w:fldChar w:fldCharType="end"/>
    </w:r>
    <w:r w:rsidRPr="006718A5">
      <w:t>:</w:t>
    </w:r>
    <w:r w:rsidRPr="006718A5">
      <w:fldChar w:fldCharType="begin" w:fldLock="1"/>
    </w:r>
    <w:r w:rsidRPr="006718A5">
      <w:instrText xml:space="preserve"> DOCPROPERTY "Motionsnummer" *\charformat </w:instrText>
    </w:r>
    <w:r w:rsidRPr="006718A5">
      <w:fldChar w:fldCharType="separate"/>
    </w:r>
    <w:r w:rsidRPr="006718A5">
      <w:t>So313</w:t>
    </w:r>
    <w:r w:rsidRPr="006718A5">
      <w:fldChar w:fldCharType="end"/>
    </w:r>
  </w:p>
  <w:p w:rsidR="000816AF" w:rsidRPr="006718A5" w:rsidRDefault="000816AF">
    <w:pPr>
      <w:pStyle w:val="FSHNormalS5"/>
    </w:pPr>
    <w:r w:rsidRPr="006718A5">
      <w:fldChar w:fldCharType="begin" w:fldLock="1"/>
    </w:r>
    <w:r w:rsidRPr="006718A5">
      <w:instrText xml:space="preserve"> DOCPROPERTY "MotionarText" *\charformat </w:instrText>
    </w:r>
    <w:r w:rsidRPr="006718A5">
      <w:fldChar w:fldCharType="separate"/>
    </w:r>
    <w:r w:rsidRPr="006718A5">
      <w:t>av Gustav Nilsson (M)</w:t>
    </w:r>
    <w:r w:rsidRPr="006718A5">
      <w:fldChar w:fldCharType="end"/>
    </w:r>
    <w:r w:rsidRPr="006718A5">
      <w:br/>
    </w:r>
    <w:r w:rsidRPr="006718A5">
      <w:fldChar w:fldCharType="begin" w:fldLock="1"/>
    </w:r>
    <w:r w:rsidRPr="006718A5">
      <w:instrText xml:space="preserve"> DOCPROPERTY "SvarFrasKort" *\charformat </w:instrText>
    </w:r>
    <w:r w:rsidRPr="006718A5">
      <w:fldChar w:fldCharType="end"/>
    </w:r>
  </w:p>
  <w:p w:rsidR="000816AF" w:rsidRPr="006718A5" w:rsidRDefault="000816AF">
    <w:pPr>
      <w:pStyle w:val="FSHTitel"/>
    </w:pPr>
    <w:r w:rsidRPr="006718A5">
      <w:fldChar w:fldCharType="begin" w:fldLock="1"/>
    </w:r>
    <w:r w:rsidRPr="006718A5">
      <w:instrText xml:space="preserve"> DOCPROPERTY</w:instrText>
    </w:r>
    <w:r w:rsidRPr="006718A5">
      <w:rPr>
        <w:sz w:val="18"/>
      </w:rPr>
      <w:instrText xml:space="preserve"> "RubrikSvar" *\charformat </w:instrText>
    </w:r>
    <w:r w:rsidRPr="006718A5">
      <w:fldChar w:fldCharType="separate"/>
    </w:r>
    <w:r w:rsidRPr="006718A5">
      <w:t>Äldres tandhälsa</w:t>
    </w:r>
    <w:r w:rsidRPr="006718A5">
      <w:fldChar w:fldCharType="end"/>
    </w:r>
  </w:p>
  <w:p w:rsidR="000816AF" w:rsidRPr="006718A5" w:rsidRDefault="000816AF">
    <w:pPr>
      <w:pStyle w:val="Normal00"/>
    </w:pPr>
  </w:p>
  <w:p w:rsidR="000816AF" w:rsidRPr="006718A5" w:rsidRDefault="000816A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622031860">
    <w:abstractNumId w:val="13"/>
  </w:num>
  <w:num w:numId="2" w16cid:durableId="887644791">
    <w:abstractNumId w:val="11"/>
  </w:num>
  <w:num w:numId="3" w16cid:durableId="1132021775">
    <w:abstractNumId w:val="14"/>
  </w:num>
  <w:num w:numId="4" w16cid:durableId="748891563">
    <w:abstractNumId w:val="8"/>
  </w:num>
  <w:num w:numId="5" w16cid:durableId="1183714049">
    <w:abstractNumId w:val="3"/>
  </w:num>
  <w:num w:numId="6" w16cid:durableId="1546719328">
    <w:abstractNumId w:val="2"/>
  </w:num>
  <w:num w:numId="7" w16cid:durableId="1440569142">
    <w:abstractNumId w:val="1"/>
  </w:num>
  <w:num w:numId="8" w16cid:durableId="1802728359">
    <w:abstractNumId w:val="0"/>
  </w:num>
  <w:num w:numId="9" w16cid:durableId="714938045">
    <w:abstractNumId w:val="9"/>
  </w:num>
  <w:num w:numId="10" w16cid:durableId="315499868">
    <w:abstractNumId w:val="7"/>
  </w:num>
  <w:num w:numId="11" w16cid:durableId="2058626333">
    <w:abstractNumId w:val="6"/>
  </w:num>
  <w:num w:numId="12" w16cid:durableId="2142376452">
    <w:abstractNumId w:val="5"/>
  </w:num>
  <w:num w:numId="13" w16cid:durableId="1329943777">
    <w:abstractNumId w:val="4"/>
  </w:num>
  <w:num w:numId="14" w16cid:durableId="2094469196">
    <w:abstractNumId w:val="16"/>
  </w:num>
  <w:num w:numId="15" w16cid:durableId="1790467606">
    <w:abstractNumId w:val="12"/>
  </w:num>
  <w:num w:numId="16" w16cid:durableId="13193856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6"/>
    <w:docVar w:name="PersonGUIDs" w:val="{7BAADBC0-E2E7-41F2-ABC7-1DED8B09AAFB}"/>
  </w:docVars>
  <w:rsids>
    <w:rsidRoot w:val="00312283"/>
    <w:rsid w:val="000816AF"/>
    <w:rsid w:val="00312283"/>
    <w:rsid w:val="0067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D511E61-FF68-4BD7-AEA9-2CB7204E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1338</Characters>
  <Application>Microsoft Office Word</Application>
  <DocSecurity>4</DocSecurity>
  <Lines>29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M1043</vt:lpstr>
    </vt:vector>
  </TitlesOfParts>
  <Company>Riksdagen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M1043</dc:title>
  <dc:subject>M1043</dc:subject>
  <dc:creator>Riksdagen</dc:creator>
  <cp:keywords>Riksdagen</cp:keywords>
  <dc:description>AD-ändringar</dc:description>
  <cp:lastModifiedBy>Lars Brink</cp:lastModifiedBy>
  <cp:revision>2</cp:revision>
  <cp:lastPrinted>2013-11-21T12:46:00Z</cp:lastPrinted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mot2000_606_2013-09-16</vt:lpwstr>
  </property>
  <property fmtid="{D5CDD505-2E9C-101B-9397-08002B2CF9AE}" pid="3" name="version">
    <vt:lpwstr>mot2000_606_2013-09-16</vt:lpwstr>
  </property>
  <property fmtid="{D5CDD505-2E9C-101B-9397-08002B2CF9AE}" pid="4" name="dokumenttyp">
    <vt:lpwstr>motion</vt:lpwstr>
  </property>
  <property fmtid="{D5CDD505-2E9C-101B-9397-08002B2CF9AE}" pid="5" name="Sekr">
    <vt:lpwstr>EvSo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Äldres tandhälsa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Äldres tandhälsa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M1043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Gustav Nilsson (M)</vt:lpwstr>
  </property>
  <property fmtid="{D5CDD505-2E9C-101B-9397-08002B2CF9AE}" pid="26" name="MotionarLista">
    <vt:lpwstr>Nilsson, Gustav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Gustav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2013</vt:lpwstr>
  </property>
  <property fmtid="{D5CDD505-2E9C-101B-9397-08002B2CF9AE}" pid="44" name="NotesUID">
    <vt:lpwstr/>
  </property>
  <property fmtid="{D5CDD505-2E9C-101B-9397-08002B2CF9AE}" pid="45" name="ReservUID">
    <vt:lpwstr>ea0724aa</vt:lpwstr>
  </property>
  <property fmtid="{D5CDD505-2E9C-101B-9397-08002B2CF9AE}" pid="46" name="MotionID">
    <vt:lpwstr>20132014000000000077000010430069</vt:lpwstr>
  </property>
  <property fmtid="{D5CDD505-2E9C-101B-9397-08002B2CF9AE}" pid="47" name="datum">
    <vt:lpwstr>130925</vt:lpwstr>
  </property>
  <property fmtid="{D5CDD505-2E9C-101B-9397-08002B2CF9AE}" pid="48" name="avsändar-e-post">
    <vt:lpwstr/>
  </property>
  <property fmtid="{D5CDD505-2E9C-101B-9397-08002B2CF9AE}" pid="49" name="id">
    <vt:lpwstr>20132014000000000077000010430069</vt:lpwstr>
  </property>
  <property fmtid="{D5CDD505-2E9C-101B-9397-08002B2CF9AE}" pid="50" name="nummer">
    <vt:lpwstr>313</vt:lpwstr>
  </property>
  <property fmtid="{D5CDD505-2E9C-101B-9397-08002B2CF9AE}" pid="51" name="utskottsbeteckning">
    <vt:lpwstr>So</vt:lpwstr>
  </property>
  <property fmtid="{D5CDD505-2E9C-101B-9397-08002B2CF9AE}" pid="52" name="GlobalUID">
    <vt:lpwstr>{435731A3-5FBE-4CD6-94C9-9295AA1621A0}</vt:lpwstr>
  </property>
  <property fmtid="{D5CDD505-2E9C-101B-9397-08002B2CF9AE}" pid="53" name="Överföringar">
    <vt:i4>0</vt:i4>
  </property>
  <property fmtid="{D5CDD505-2E9C-101B-9397-08002B2CF9AE}" pid="54" name="Checksum">
    <vt:lpwstr>*0012503806973*</vt:lpwstr>
  </property>
  <property fmtid="{D5CDD505-2E9C-101B-9397-08002B2CF9AE}" pid="55" name="skuggnummer">
    <vt:lpwstr>677</vt:lpwstr>
  </property>
  <property fmtid="{D5CDD505-2E9C-101B-9397-08002B2CF9AE}" pid="56" name="urixVersion">
    <vt:lpwstr>4.6.0.0</vt:lpwstr>
  </property>
  <property fmtid="{D5CDD505-2E9C-101B-9397-08002B2CF9AE}" pid="57" name="urixOrigin">
    <vt:lpwstr>131128 13:59:12.406</vt:lpwstr>
  </property>
  <property fmtid="{D5CDD505-2E9C-101B-9397-08002B2CF9AE}" pid="58" name="urixGuid">
    <vt:lpwstr>{48FB3EEF-F576-4045-8745-72BAAD4B6043}</vt:lpwstr>
  </property>
</Properties>
</file>