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449114FF09C47609E9A7120738B369A"/>
        </w:placeholder>
        <w15:appearance w15:val="hidden"/>
        <w:text/>
      </w:sdtPr>
      <w:sdtEndPr/>
      <w:sdtContent>
        <w:p w:rsidRPr="009B062B" w:rsidR="00AF30DD" w:rsidP="009B062B" w:rsidRDefault="00AF30DD" w14:paraId="083E7C4A" w14:textId="77777777">
          <w:pPr>
            <w:pStyle w:val="RubrikFrslagTIllRiksdagsbeslut"/>
          </w:pPr>
          <w:r w:rsidRPr="009B062B">
            <w:t>Förslag till riksdagsbeslut</w:t>
          </w:r>
        </w:p>
      </w:sdtContent>
    </w:sdt>
    <w:sdt>
      <w:sdtPr>
        <w:alias w:val="Yrkande 1"/>
        <w:tag w:val="f324531b-f1fd-4024-8a4c-6e269cf4503a"/>
        <w:id w:val="-1447920550"/>
        <w:lock w:val="sdtLocked"/>
      </w:sdtPr>
      <w:sdtEndPr/>
      <w:sdtContent>
        <w:p w:rsidR="005C3570" w:rsidRDefault="005B6DED" w14:paraId="083E7C4B" w14:textId="77777777">
          <w:pPr>
            <w:pStyle w:val="Frslagstext"/>
            <w:numPr>
              <w:ilvl w:val="0"/>
              <w:numId w:val="0"/>
            </w:numPr>
          </w:pPr>
          <w:r>
            <w:t>Riksdagen ställer sig bakom det som anförs i motionen om en översyn av lagstiftningen så att det ges möjlighet även för tullen och andra myndigheter att genomsöka fordon efter stöldgods utan att ha väldigt konkreta misstankar om 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4AF16CAE0749BB888D3CEEC9D50774"/>
        </w:placeholder>
        <w15:appearance w15:val="hidden"/>
        <w:text/>
      </w:sdtPr>
      <w:sdtEndPr/>
      <w:sdtContent>
        <w:p w:rsidRPr="009B062B" w:rsidR="006D79C9" w:rsidP="00333E95" w:rsidRDefault="006D79C9" w14:paraId="083E7C4C" w14:textId="77777777">
          <w:pPr>
            <w:pStyle w:val="Rubrik1"/>
          </w:pPr>
          <w:r>
            <w:t>Motivering</w:t>
          </w:r>
        </w:p>
      </w:sdtContent>
    </w:sdt>
    <w:p w:rsidR="00B05599" w:rsidP="00B05599" w:rsidRDefault="00B05599" w14:paraId="083E7C4D" w14:textId="4DB94869">
      <w:pPr>
        <w:pStyle w:val="Normalutanindragellerluft"/>
      </w:pPr>
      <w:r>
        <w:t>Stölder av båtmotorer har ökat kraftigt under det första halvåret 2017. Nu vill drabbade ägare och försäkringsbolag att tull och polis enklare ska kunna kontrollera misstänkta fordon på väg ut ur landet. Bakgrunden är den att under fjolåret så stals det enligt uppg</w:t>
      </w:r>
      <w:r w:rsidR="00014F86">
        <w:t>ift båtmotorer till ett värde av</w:t>
      </w:r>
      <w:r>
        <w:t xml:space="preserve"> ca 200 miljoner kr. I år ser den summan ut att öka kraftigt då det under första kvartalet polisanmäldes över 50 % fler stölder än under motsvarande period förra året. För första halvåret i år är siffran 20 %.</w:t>
      </w:r>
    </w:p>
    <w:p w:rsidRPr="00761E13" w:rsidR="00B05599" w:rsidP="00761E13" w:rsidRDefault="00B05599" w14:paraId="083E7C4E" w14:textId="2E820768">
      <w:r w:rsidRPr="00761E13">
        <w:t>Enligt branschorganisationen Larmtjänst så beräknar de att minst 70 %</w:t>
      </w:r>
      <w:r w:rsidR="00014F86">
        <w:t xml:space="preserve"> av stöld</w:t>
      </w:r>
      <w:r w:rsidR="00014F86">
        <w:softHyphen/>
      </w:r>
      <w:bookmarkStart w:name="_GoBack" w:id="1"/>
      <w:bookmarkEnd w:id="1"/>
      <w:r w:rsidR="00014F86">
        <w:t>godset försvinner utom</w:t>
      </w:r>
      <w:r w:rsidRPr="00761E13">
        <w:t>lands och då i första hand till Östeuropa med färja.</w:t>
      </w:r>
    </w:p>
    <w:p w:rsidR="00652B73" w:rsidP="00761E13" w:rsidRDefault="00B05599" w14:paraId="083E7C4F" w14:textId="3E3A1386">
      <w:r w:rsidRPr="00761E13">
        <w:t>Enligt uppgift så sägs det att det i dag inte är olagligt att föra ut stöldgods vilket i så fall vänder sig mot vad rättssamhället står för. För att stoppa detta måste det till lagändringar enligt källor hos sjöpolisen. Ett förslag är att det ska finnas möjlighet att undersöka fordon utan att man måste ha väldigt konkreta misstankar om brott.</w:t>
      </w:r>
    </w:p>
    <w:p w:rsidRPr="00761E13" w:rsidR="00014F86" w:rsidP="00761E13" w:rsidRDefault="00014F86" w14:paraId="1B219076" w14:textId="77777777"/>
    <w:sdt>
      <w:sdtPr>
        <w:rPr>
          <w:i/>
          <w:noProof/>
        </w:rPr>
        <w:alias w:val="CC_Underskrifter"/>
        <w:tag w:val="CC_Underskrifter"/>
        <w:id w:val="583496634"/>
        <w:lock w:val="sdtContentLocked"/>
        <w:placeholder>
          <w:docPart w:val="1705FF17734B4E6B9A9106C7865BD72E"/>
        </w:placeholder>
        <w15:appearance w15:val="hidden"/>
      </w:sdtPr>
      <w:sdtEndPr>
        <w:rPr>
          <w:i w:val="0"/>
          <w:noProof w:val="0"/>
        </w:rPr>
      </w:sdtEndPr>
      <w:sdtContent>
        <w:p w:rsidR="004801AC" w:rsidP="00A65909" w:rsidRDefault="00014F86" w14:paraId="083E7C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Örnfjäder (S)</w:t>
            </w:r>
          </w:p>
        </w:tc>
        <w:tc>
          <w:tcPr>
            <w:tcW w:w="50" w:type="pct"/>
            <w:vAlign w:val="bottom"/>
          </w:tcPr>
          <w:p>
            <w:pPr>
              <w:pStyle w:val="Underskrifter"/>
            </w:pPr>
            <w:r>
              <w:t> </w:t>
            </w:r>
          </w:p>
        </w:tc>
      </w:tr>
    </w:tbl>
    <w:p w:rsidR="00925440" w:rsidRDefault="00925440" w14:paraId="083E7C54" w14:textId="77777777"/>
    <w:sectPr w:rsidR="0092544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E7C56" w14:textId="77777777" w:rsidR="00457274" w:rsidRDefault="00457274" w:rsidP="000C1CAD">
      <w:pPr>
        <w:spacing w:line="240" w:lineRule="auto"/>
      </w:pPr>
      <w:r>
        <w:separator/>
      </w:r>
    </w:p>
  </w:endnote>
  <w:endnote w:type="continuationSeparator" w:id="0">
    <w:p w14:paraId="083E7C57" w14:textId="77777777" w:rsidR="00457274" w:rsidRDefault="004572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E7C5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E7C5D" w14:textId="6273227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14F8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E7C54" w14:textId="77777777" w:rsidR="00457274" w:rsidRDefault="00457274" w:rsidP="000C1CAD">
      <w:pPr>
        <w:spacing w:line="240" w:lineRule="auto"/>
      </w:pPr>
      <w:r>
        <w:separator/>
      </w:r>
    </w:p>
  </w:footnote>
  <w:footnote w:type="continuationSeparator" w:id="0">
    <w:p w14:paraId="083E7C55" w14:textId="77777777" w:rsidR="00457274" w:rsidRDefault="004572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83E7C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3E7C67" wp14:anchorId="083E7C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14F86" w14:paraId="083E7C68" w14:textId="77777777">
                          <w:pPr>
                            <w:jc w:val="right"/>
                          </w:pPr>
                          <w:sdt>
                            <w:sdtPr>
                              <w:alias w:val="CC_Noformat_Partikod"/>
                              <w:tag w:val="CC_Noformat_Partikod"/>
                              <w:id w:val="-53464382"/>
                              <w:placeholder>
                                <w:docPart w:val="ADF2FB82A06249388EDD25EE52B26677"/>
                              </w:placeholder>
                              <w:text/>
                            </w:sdtPr>
                            <w:sdtEndPr/>
                            <w:sdtContent>
                              <w:r w:rsidR="00B05599">
                                <w:t>S</w:t>
                              </w:r>
                            </w:sdtContent>
                          </w:sdt>
                          <w:sdt>
                            <w:sdtPr>
                              <w:alias w:val="CC_Noformat_Partinummer"/>
                              <w:tag w:val="CC_Noformat_Partinummer"/>
                              <w:id w:val="-1709555926"/>
                              <w:placeholder>
                                <w:docPart w:val="2989C64FBF8141CFA9DD76A238D4D9A0"/>
                              </w:placeholder>
                              <w:text/>
                            </w:sdtPr>
                            <w:sdtEndPr/>
                            <w:sdtContent>
                              <w:r w:rsidR="00B05599">
                                <w:t>1257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3E7C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14F86" w14:paraId="083E7C68" w14:textId="77777777">
                    <w:pPr>
                      <w:jc w:val="right"/>
                    </w:pPr>
                    <w:sdt>
                      <w:sdtPr>
                        <w:alias w:val="CC_Noformat_Partikod"/>
                        <w:tag w:val="CC_Noformat_Partikod"/>
                        <w:id w:val="-53464382"/>
                        <w:placeholder>
                          <w:docPart w:val="ADF2FB82A06249388EDD25EE52B26677"/>
                        </w:placeholder>
                        <w:text/>
                      </w:sdtPr>
                      <w:sdtEndPr/>
                      <w:sdtContent>
                        <w:r w:rsidR="00B05599">
                          <w:t>S</w:t>
                        </w:r>
                      </w:sdtContent>
                    </w:sdt>
                    <w:sdt>
                      <w:sdtPr>
                        <w:alias w:val="CC_Noformat_Partinummer"/>
                        <w:tag w:val="CC_Noformat_Partinummer"/>
                        <w:id w:val="-1709555926"/>
                        <w:placeholder>
                          <w:docPart w:val="2989C64FBF8141CFA9DD76A238D4D9A0"/>
                        </w:placeholder>
                        <w:text/>
                      </w:sdtPr>
                      <w:sdtEndPr/>
                      <w:sdtContent>
                        <w:r w:rsidR="00B05599">
                          <w:t>1257</w:t>
                        </w:r>
                      </w:sdtContent>
                    </w:sdt>
                  </w:p>
                </w:txbxContent>
              </v:textbox>
              <w10:wrap anchorx="page"/>
            </v:shape>
          </w:pict>
        </mc:Fallback>
      </mc:AlternateContent>
    </w:r>
  </w:p>
  <w:p w:rsidRPr="00293C4F" w:rsidR="004F35FE" w:rsidP="00776B74" w:rsidRDefault="004F35FE" w14:paraId="083E7C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14F86" w14:paraId="083E7C5A" w14:textId="77777777">
    <w:pPr>
      <w:jc w:val="right"/>
    </w:pPr>
    <w:sdt>
      <w:sdtPr>
        <w:alias w:val="CC_Noformat_Partikod"/>
        <w:tag w:val="CC_Noformat_Partikod"/>
        <w:id w:val="559911109"/>
        <w:placeholder>
          <w:docPart w:val="2989C64FBF8141CFA9DD76A238D4D9A0"/>
        </w:placeholder>
        <w:text/>
      </w:sdtPr>
      <w:sdtEndPr/>
      <w:sdtContent>
        <w:r w:rsidR="00B05599">
          <w:t>S</w:t>
        </w:r>
      </w:sdtContent>
    </w:sdt>
    <w:sdt>
      <w:sdtPr>
        <w:alias w:val="CC_Noformat_Partinummer"/>
        <w:tag w:val="CC_Noformat_Partinummer"/>
        <w:id w:val="1197820850"/>
        <w:text/>
      </w:sdtPr>
      <w:sdtEndPr/>
      <w:sdtContent>
        <w:r w:rsidR="00B05599">
          <w:t>1257</w:t>
        </w:r>
      </w:sdtContent>
    </w:sdt>
  </w:p>
  <w:p w:rsidR="004F35FE" w:rsidP="00776B74" w:rsidRDefault="004F35FE" w14:paraId="083E7C5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14F86" w14:paraId="083E7C5E" w14:textId="77777777">
    <w:pPr>
      <w:jc w:val="right"/>
    </w:pPr>
    <w:sdt>
      <w:sdtPr>
        <w:alias w:val="CC_Noformat_Partikod"/>
        <w:tag w:val="CC_Noformat_Partikod"/>
        <w:id w:val="1471015553"/>
        <w:text/>
      </w:sdtPr>
      <w:sdtEndPr/>
      <w:sdtContent>
        <w:r w:rsidR="00B05599">
          <w:t>S</w:t>
        </w:r>
      </w:sdtContent>
    </w:sdt>
    <w:sdt>
      <w:sdtPr>
        <w:alias w:val="CC_Noformat_Partinummer"/>
        <w:tag w:val="CC_Noformat_Partinummer"/>
        <w:id w:val="-2014525982"/>
        <w:text/>
      </w:sdtPr>
      <w:sdtEndPr/>
      <w:sdtContent>
        <w:r w:rsidR="00B05599">
          <w:t>1257</w:t>
        </w:r>
      </w:sdtContent>
    </w:sdt>
  </w:p>
  <w:p w:rsidR="004F35FE" w:rsidP="00A314CF" w:rsidRDefault="00014F86" w14:paraId="083E7C5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14F86" w14:paraId="083E7C6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14F86" w14:paraId="083E7C6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:1477</w:t>
        </w:r>
      </w:sdtContent>
    </w:sdt>
  </w:p>
  <w:p w:rsidR="004F35FE" w:rsidP="00E03A3D" w:rsidRDefault="00014F86" w14:paraId="083E7C62" w14:textId="77777777">
    <w:pPr>
      <w:pStyle w:val="Motionr"/>
    </w:pPr>
    <w:sdt>
      <w:sdtPr>
        <w:alias w:val="CC_Noformat_Avtext"/>
        <w:tag w:val="CC_Noformat_Avtext"/>
        <w:id w:val="-2020768203"/>
        <w:lock w:val="sdtContentLocked"/>
        <w15:appearance w15:val="hidden"/>
        <w:text/>
      </w:sdtPr>
      <w:sdtEndPr/>
      <w:sdtContent>
        <w:r>
          <w:t>av Krister Örnfjäder (S)</w:t>
        </w:r>
      </w:sdtContent>
    </w:sdt>
  </w:p>
  <w:sdt>
    <w:sdtPr>
      <w:alias w:val="CC_Noformat_Rubtext"/>
      <w:tag w:val="CC_Noformat_Rubtext"/>
      <w:id w:val="-218060500"/>
      <w:lock w:val="sdtLocked"/>
      <w15:appearance w15:val="hidden"/>
      <w:text/>
    </w:sdtPr>
    <w:sdtEndPr/>
    <w:sdtContent>
      <w:p w:rsidR="004F35FE" w:rsidP="00283E0F" w:rsidRDefault="00B05599" w14:paraId="083E7C63" w14:textId="77777777">
        <w:pPr>
          <w:pStyle w:val="FSHRub2"/>
        </w:pPr>
        <w:r>
          <w:t>Utförsel av stöldgods</w:t>
        </w:r>
      </w:p>
    </w:sdtContent>
  </w:sdt>
  <w:sdt>
    <w:sdtPr>
      <w:alias w:val="CC_Boilerplate_3"/>
      <w:tag w:val="CC_Boilerplate_3"/>
      <w:id w:val="1606463544"/>
      <w:lock w:val="sdtContentLocked"/>
      <w15:appearance w15:val="hidden"/>
      <w:text w:multiLine="1"/>
    </w:sdtPr>
    <w:sdtEndPr/>
    <w:sdtContent>
      <w:p w:rsidR="004F35FE" w:rsidP="00283E0F" w:rsidRDefault="004F35FE" w14:paraId="083E7C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59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4F86"/>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0A6"/>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28D0"/>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274"/>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6DED"/>
    <w:rsid w:val="005C035B"/>
    <w:rsid w:val="005C06AF"/>
    <w:rsid w:val="005C14C9"/>
    <w:rsid w:val="005C19B1"/>
    <w:rsid w:val="005C3570"/>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02E"/>
    <w:rsid w:val="00751817"/>
    <w:rsid w:val="00751DF5"/>
    <w:rsid w:val="00751E99"/>
    <w:rsid w:val="00754668"/>
    <w:rsid w:val="007556B6"/>
    <w:rsid w:val="007558B3"/>
    <w:rsid w:val="00755D11"/>
    <w:rsid w:val="00757633"/>
    <w:rsid w:val="007604D8"/>
    <w:rsid w:val="0076159E"/>
    <w:rsid w:val="00761CC9"/>
    <w:rsid w:val="00761E13"/>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440"/>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5909"/>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5599"/>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60"/>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3E7C49"/>
  <w15:chartTrackingRefBased/>
  <w15:docId w15:val="{1CDD21CE-D4B6-43A3-8BC5-73961E414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49114FF09C47609E9A7120738B369A"/>
        <w:category>
          <w:name w:val="Allmänt"/>
          <w:gallery w:val="placeholder"/>
        </w:category>
        <w:types>
          <w:type w:val="bbPlcHdr"/>
        </w:types>
        <w:behaviors>
          <w:behavior w:val="content"/>
        </w:behaviors>
        <w:guid w:val="{FDFE02B6-B516-48E8-8CC5-7356F0EB13AF}"/>
      </w:docPartPr>
      <w:docPartBody>
        <w:p w:rsidR="00E951DD" w:rsidRDefault="00B636E2">
          <w:pPr>
            <w:pStyle w:val="8449114FF09C47609E9A7120738B369A"/>
          </w:pPr>
          <w:r w:rsidRPr="005A0A93">
            <w:rPr>
              <w:rStyle w:val="Platshllartext"/>
            </w:rPr>
            <w:t>Förslag till riksdagsbeslut</w:t>
          </w:r>
        </w:p>
      </w:docPartBody>
    </w:docPart>
    <w:docPart>
      <w:docPartPr>
        <w:name w:val="534AF16CAE0749BB888D3CEEC9D50774"/>
        <w:category>
          <w:name w:val="Allmänt"/>
          <w:gallery w:val="placeholder"/>
        </w:category>
        <w:types>
          <w:type w:val="bbPlcHdr"/>
        </w:types>
        <w:behaviors>
          <w:behavior w:val="content"/>
        </w:behaviors>
        <w:guid w:val="{E2E0E602-6FA9-47B5-8276-BE8961CA299B}"/>
      </w:docPartPr>
      <w:docPartBody>
        <w:p w:rsidR="00E951DD" w:rsidRDefault="00B636E2">
          <w:pPr>
            <w:pStyle w:val="534AF16CAE0749BB888D3CEEC9D50774"/>
          </w:pPr>
          <w:r w:rsidRPr="005A0A93">
            <w:rPr>
              <w:rStyle w:val="Platshllartext"/>
            </w:rPr>
            <w:t>Motivering</w:t>
          </w:r>
        </w:p>
      </w:docPartBody>
    </w:docPart>
    <w:docPart>
      <w:docPartPr>
        <w:name w:val="ADF2FB82A06249388EDD25EE52B26677"/>
        <w:category>
          <w:name w:val="Allmänt"/>
          <w:gallery w:val="placeholder"/>
        </w:category>
        <w:types>
          <w:type w:val="bbPlcHdr"/>
        </w:types>
        <w:behaviors>
          <w:behavior w:val="content"/>
        </w:behaviors>
        <w:guid w:val="{7255D5A6-4263-41A6-9654-3D42A3FBB254}"/>
      </w:docPartPr>
      <w:docPartBody>
        <w:p w:rsidR="00E951DD" w:rsidRDefault="00B636E2">
          <w:pPr>
            <w:pStyle w:val="ADF2FB82A06249388EDD25EE52B26677"/>
          </w:pPr>
          <w:r>
            <w:rPr>
              <w:rStyle w:val="Platshllartext"/>
            </w:rPr>
            <w:t xml:space="preserve"> </w:t>
          </w:r>
        </w:p>
      </w:docPartBody>
    </w:docPart>
    <w:docPart>
      <w:docPartPr>
        <w:name w:val="2989C64FBF8141CFA9DD76A238D4D9A0"/>
        <w:category>
          <w:name w:val="Allmänt"/>
          <w:gallery w:val="placeholder"/>
        </w:category>
        <w:types>
          <w:type w:val="bbPlcHdr"/>
        </w:types>
        <w:behaviors>
          <w:behavior w:val="content"/>
        </w:behaviors>
        <w:guid w:val="{EECBEACD-FBBA-4254-93E3-613AF5FC5DE7}"/>
      </w:docPartPr>
      <w:docPartBody>
        <w:p w:rsidR="00E951DD" w:rsidRDefault="00B636E2">
          <w:pPr>
            <w:pStyle w:val="2989C64FBF8141CFA9DD76A238D4D9A0"/>
          </w:pPr>
          <w:r>
            <w:t xml:space="preserve"> </w:t>
          </w:r>
        </w:p>
      </w:docPartBody>
    </w:docPart>
    <w:docPart>
      <w:docPartPr>
        <w:name w:val="1705FF17734B4E6B9A9106C7865BD72E"/>
        <w:category>
          <w:name w:val="Allmänt"/>
          <w:gallery w:val="placeholder"/>
        </w:category>
        <w:types>
          <w:type w:val="bbPlcHdr"/>
        </w:types>
        <w:behaviors>
          <w:behavior w:val="content"/>
        </w:behaviors>
        <w:guid w:val="{4E9FFFCD-BBDA-4BFD-9C40-8EE955E0DBD9}"/>
      </w:docPartPr>
      <w:docPartBody>
        <w:p w:rsidR="00000000" w:rsidRDefault="00D66B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6E2"/>
    <w:rsid w:val="00B636E2"/>
    <w:rsid w:val="00E951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49114FF09C47609E9A7120738B369A">
    <w:name w:val="8449114FF09C47609E9A7120738B369A"/>
  </w:style>
  <w:style w:type="paragraph" w:customStyle="1" w:styleId="FF60D738A4D8460A8244184290453B9E">
    <w:name w:val="FF60D738A4D8460A8244184290453B9E"/>
  </w:style>
  <w:style w:type="paragraph" w:customStyle="1" w:styleId="2F7D8A3EA6774985B2FEFD6C1FA36AEE">
    <w:name w:val="2F7D8A3EA6774985B2FEFD6C1FA36AEE"/>
  </w:style>
  <w:style w:type="paragraph" w:customStyle="1" w:styleId="534AF16CAE0749BB888D3CEEC9D50774">
    <w:name w:val="534AF16CAE0749BB888D3CEEC9D50774"/>
  </w:style>
  <w:style w:type="paragraph" w:customStyle="1" w:styleId="861E91286EAA4296B95EB9491ECB7474">
    <w:name w:val="861E91286EAA4296B95EB9491ECB7474"/>
  </w:style>
  <w:style w:type="paragraph" w:customStyle="1" w:styleId="ADF2FB82A06249388EDD25EE52B26677">
    <w:name w:val="ADF2FB82A06249388EDD25EE52B26677"/>
  </w:style>
  <w:style w:type="paragraph" w:customStyle="1" w:styleId="2989C64FBF8141CFA9DD76A238D4D9A0">
    <w:name w:val="2989C64FBF8141CFA9DD76A238D4D9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0AC48-70B1-431C-B8BC-3EA038CA1D87}"/>
</file>

<file path=customXml/itemProps2.xml><?xml version="1.0" encoding="utf-8"?>
<ds:datastoreItem xmlns:ds="http://schemas.openxmlformats.org/officeDocument/2006/customXml" ds:itemID="{405888AE-5982-4422-B903-C945A25A895B}"/>
</file>

<file path=customXml/itemProps3.xml><?xml version="1.0" encoding="utf-8"?>
<ds:datastoreItem xmlns:ds="http://schemas.openxmlformats.org/officeDocument/2006/customXml" ds:itemID="{53FB9E93-C51B-4611-B88D-6F94D519DCF1}"/>
</file>

<file path=docProps/app.xml><?xml version="1.0" encoding="utf-8"?>
<Properties xmlns="http://schemas.openxmlformats.org/officeDocument/2006/extended-properties" xmlns:vt="http://schemas.openxmlformats.org/officeDocument/2006/docPropsVTypes">
  <Template>Normal</Template>
  <TotalTime>7</TotalTime>
  <Pages>1</Pages>
  <Words>224</Words>
  <Characters>1138</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S1257 Utförsel av stöldgods</vt:lpstr>
      <vt:lpstr>
      </vt:lpstr>
    </vt:vector>
  </TitlesOfParts>
  <Company>Sveriges riksdag</Company>
  <LinksUpToDate>false</LinksUpToDate>
  <CharactersWithSpaces>1354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