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DC9" w:rsidRPr="00814DC9" w:rsidRDefault="00814DC9">
      <w:pPr>
        <w:pStyle w:val="Frslagsrubrik"/>
      </w:pPr>
      <w:r w:rsidRPr="00814DC9">
        <w:t>Förslag till riksdagsbeslut</w:t>
      </w:r>
    </w:p>
    <w:p w:rsidR="00814DC9" w:rsidRPr="00814DC9" w:rsidRDefault="00814DC9">
      <w:pPr>
        <w:pStyle w:val="Hemstlatt"/>
      </w:pPr>
      <w:r w:rsidRPr="00814DC9">
        <w:t xml:space="preserve">Riksdagen tillkännager för regeringen som sin mening vad som anförs i motionen om </w:t>
      </w:r>
      <w:r w:rsidRPr="00814DC9">
        <w:rPr>
          <w:color w:val="000000"/>
        </w:rPr>
        <w:t>en aktiv utveckling av Sveriges land</w:t>
      </w:r>
      <w:r w:rsidRPr="00814DC9">
        <w:rPr>
          <w:color w:val="000000"/>
        </w:rPr>
        <w:t>s</w:t>
      </w:r>
      <w:r w:rsidRPr="00814DC9">
        <w:rPr>
          <w:color w:val="000000"/>
        </w:rPr>
        <w:t>bygd.</w:t>
      </w:r>
    </w:p>
    <w:p w:rsidR="00814DC9" w:rsidRPr="00814DC9" w:rsidRDefault="00814DC9">
      <w:pPr>
        <w:pStyle w:val="Rubrik1"/>
      </w:pPr>
      <w:r w:rsidRPr="00814DC9">
        <w:t>Motivering</w:t>
      </w:r>
    </w:p>
    <w:p w:rsidR="00814DC9" w:rsidRPr="00814DC9" w:rsidRDefault="00814DC9">
      <w:pPr>
        <w:autoSpaceDE w:val="0"/>
        <w:autoSpaceDN w:val="0"/>
        <w:adjustRightInd w:val="0"/>
        <w:rPr>
          <w:color w:val="000000"/>
        </w:rPr>
      </w:pPr>
      <w:r w:rsidRPr="00814DC9">
        <w:rPr>
          <w:color w:val="000000"/>
        </w:rPr>
        <w:t>En s-märkt landsbygdspolitik kännetecknas av en strävan efter mångfald. Det moderna lantbruket är inte längre ett traditionellt brukande av jord och skog, det är ett diversifierat småföretagande. Det handlar om småskalig livsmedel</w:t>
      </w:r>
      <w:r w:rsidRPr="00814DC9">
        <w:rPr>
          <w:color w:val="000000"/>
        </w:rPr>
        <w:t>s</w:t>
      </w:r>
      <w:r w:rsidRPr="00814DC9">
        <w:rPr>
          <w:color w:val="000000"/>
        </w:rPr>
        <w:t>produktion, bioenergiutvinning, träförädling, landsbygdsturism, hästverksa</w:t>
      </w:r>
      <w:r w:rsidRPr="00814DC9">
        <w:rPr>
          <w:color w:val="000000"/>
        </w:rPr>
        <w:t>m</w:t>
      </w:r>
      <w:r w:rsidRPr="00814DC9">
        <w:rPr>
          <w:color w:val="000000"/>
        </w:rPr>
        <w:t>het, grön friskvård och rehabilitering.</w:t>
      </w:r>
    </w:p>
    <w:p w:rsidR="00814DC9" w:rsidRPr="00814DC9" w:rsidRDefault="00814DC9">
      <w:pPr>
        <w:pStyle w:val="Normaltindrag"/>
      </w:pPr>
      <w:r w:rsidRPr="00814DC9">
        <w:t>Produktionen är viktig, liksom bevarandet. Utrymme ska finnas för ett b</w:t>
      </w:r>
      <w:r w:rsidRPr="00814DC9">
        <w:t>i</w:t>
      </w:r>
      <w:r w:rsidRPr="00814DC9">
        <w:t>behållet jordbrukslandskap med hela dess mångfald av djur och växter. Landsbygdsprogrammet har stor betydelse för skyddandet av de viktiga n</w:t>
      </w:r>
      <w:r w:rsidRPr="00814DC9">
        <w:t>a</w:t>
      </w:r>
      <w:r w:rsidRPr="00814DC9">
        <w:t>turbetesmarkerna.</w:t>
      </w:r>
    </w:p>
    <w:p w:rsidR="00814DC9" w:rsidRPr="00814DC9" w:rsidRDefault="00814DC9">
      <w:pPr>
        <w:pStyle w:val="Normaltindrag"/>
      </w:pPr>
      <w:r w:rsidRPr="00814DC9">
        <w:t>Landsbygdens disparata sysselsättningar grundar sig till viss del på Sver</w:t>
      </w:r>
      <w:r w:rsidRPr="00814DC9">
        <w:t>i</w:t>
      </w:r>
      <w:r w:rsidRPr="00814DC9">
        <w:t>ges växlande landskapsbild. Förutsättningarna för odling och djurhållning varierar från de norra delarnas korta sommar till de sydliga trakternas bördi</w:t>
      </w:r>
      <w:r w:rsidRPr="00814DC9">
        <w:t>g</w:t>
      </w:r>
      <w:r w:rsidRPr="00814DC9">
        <w:t>het. Det är de lokala förutsättningarna som ska gälla för framtidens land</w:t>
      </w:r>
      <w:r w:rsidRPr="00814DC9">
        <w:t>s</w:t>
      </w:r>
      <w:r w:rsidRPr="00814DC9">
        <w:t>bygdsutveckling.</w:t>
      </w:r>
    </w:p>
    <w:p w:rsidR="00814DC9" w:rsidRPr="00814DC9" w:rsidRDefault="00814DC9">
      <w:pPr>
        <w:pStyle w:val="Normaltindrag"/>
      </w:pPr>
      <w:r w:rsidRPr="00814DC9">
        <w:t xml:space="preserve">En väl fungerande infrastruktur krävs för att binda samman regioner och lokalsamhällen. Den digitala infrastrukturen är minst lika viktig, med god uppkoppling och säker eltillförsel. Bra och billiga bostäder är nödvändiga, inkluderat fler hyresrätter. Tillgången till </w:t>
      </w:r>
      <w:r w:rsidRPr="00814DC9">
        <w:t>kommunal, statlig och kommersiell service är ytterligare faktorer som avgör för framtiden.</w:t>
      </w:r>
    </w:p>
    <w:p w:rsidR="00814DC9" w:rsidRPr="00814DC9" w:rsidRDefault="00814DC9">
      <w:pPr>
        <w:pStyle w:val="Normaltindrag"/>
      </w:pPr>
      <w:r w:rsidRPr="00814DC9">
        <w:t>Den borgerliga regeringen har missgynnat landsbygdsutvecklingen. De partier som sade sig vilja satsa på småföretagandet har fått mycken kritik för sin oförmåga att regelförenkla och företagsförbättra. Arbetsgivaravgiftens sänkning med en procentenhet betyder cirka 80 kronor i månaden för en g</w:t>
      </w:r>
      <w:r w:rsidRPr="00814DC9">
        <w:t>e</w:t>
      </w:r>
      <w:r w:rsidRPr="00814DC9">
        <w:lastRenderedPageBreak/>
        <w:t>nomsnittlig lantbrukare. För den summan kan han eller hon anställa extra personal under 15 minuter per månad.</w:t>
      </w:r>
    </w:p>
    <w:p w:rsidR="00814DC9" w:rsidRPr="00814DC9" w:rsidRDefault="00814DC9">
      <w:pPr>
        <w:pStyle w:val="Normaltindrag"/>
      </w:pPr>
      <w:r w:rsidRPr="00814DC9">
        <w:t>Regeringen har de senaste åren valt att låta en stor del av landsbygdspr</w:t>
      </w:r>
      <w:r w:rsidRPr="00814DC9">
        <w:t>o</w:t>
      </w:r>
      <w:r w:rsidRPr="00814DC9">
        <w:t>grammet stå outnyttjat. Det är inte tillfredställande när vi samtidigt har stora behov av att ställa om för att minska jordbrukets klimat- och miljöpåverkan och öka investeringarna i förnybar energiproduktion. Vi vill mer aktivt se till att LBU-medlen används och bidrar till en utveckling av Sveriges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DC9">
        <w:trPr>
          <w:cantSplit/>
        </w:trPr>
        <w:tc>
          <w:tcPr>
            <w:tcW w:w="3046" w:type="dxa"/>
          </w:tcPr>
          <w:p w:rsidR="00814DC9" w:rsidRPr="00814DC9" w:rsidRDefault="00814DC9">
            <w:pPr>
              <w:pStyle w:val="UnderskriftDatum"/>
              <w:spacing w:before="240"/>
            </w:pPr>
            <w:r w:rsidRPr="00814DC9">
              <w:t>Stockholm den 25 oktober 2010</w:t>
            </w:r>
          </w:p>
        </w:tc>
        <w:tc>
          <w:tcPr>
            <w:tcW w:w="3047" w:type="dxa"/>
          </w:tcPr>
          <w:p w:rsidR="00814DC9" w:rsidRPr="00814DC9" w:rsidRDefault="00814DC9">
            <w:pPr>
              <w:pStyle w:val="Underskrifter"/>
              <w:spacing w:before="240"/>
            </w:pPr>
          </w:p>
        </w:tc>
      </w:tr>
      <w:tr w:rsidR="00000000" w:rsidRPr="00814DC9">
        <w:trPr>
          <w:cantSplit/>
        </w:trPr>
        <w:tc>
          <w:tcPr>
            <w:tcW w:w="3046" w:type="dxa"/>
          </w:tcPr>
          <w:p w:rsidR="00814DC9" w:rsidRPr="00814DC9" w:rsidRDefault="00814DC9">
            <w:pPr>
              <w:pStyle w:val="Underskrifter"/>
            </w:pPr>
            <w:r w:rsidRPr="00814DC9">
              <w:t>Carina Ohlsson (S)</w:t>
            </w:r>
          </w:p>
        </w:tc>
        <w:tc>
          <w:tcPr>
            <w:tcW w:w="3046" w:type="dxa"/>
          </w:tcPr>
          <w:p w:rsidR="00814DC9" w:rsidRPr="00814DC9" w:rsidRDefault="00814DC9">
            <w:pPr>
              <w:pStyle w:val="Underskrifter"/>
            </w:pPr>
          </w:p>
        </w:tc>
      </w:tr>
    </w:tbl>
    <w:p w:rsidR="00814DC9" w:rsidRPr="00814DC9" w:rsidRDefault="00814DC9">
      <w:pPr>
        <w:pStyle w:val="Normaltindrag"/>
      </w:pPr>
    </w:p>
    <w:sectPr w:rsidR="00000000" w:rsidRPr="00814D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DC9" w:rsidRPr="00814DC9" w:rsidRDefault="00814DC9">
      <w:r w:rsidRPr="00814DC9">
        <w:separator/>
      </w:r>
    </w:p>
  </w:endnote>
  <w:endnote w:type="continuationSeparator" w:id="0">
    <w:p w:rsidR="00814DC9" w:rsidRPr="00814DC9" w:rsidRDefault="00814DC9">
      <w:r w:rsidRPr="00814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C9" w:rsidRPr="00814DC9" w:rsidRDefault="00814DC9">
    <w:pPr>
      <w:pStyle w:val="Sidfot"/>
    </w:pPr>
    <w:r w:rsidRPr="00814D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094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C9" w:rsidRDefault="00814D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4DC9" w:rsidRDefault="00814D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C9" w:rsidRPr="00814DC9" w:rsidRDefault="00814DC9">
    <w:pPr>
      <w:pStyle w:val="Sidfot"/>
    </w:pPr>
    <w:r w:rsidRPr="00814D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976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C9" w:rsidRDefault="00814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4DC9" w:rsidRDefault="00814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C9" w:rsidRPr="00814DC9" w:rsidRDefault="00814DC9">
    <w:pPr>
      <w:pStyle w:val="Sidfot"/>
    </w:pPr>
    <w:r w:rsidRPr="00814D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671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C9" w:rsidRDefault="00814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4DC9" w:rsidRDefault="00814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DC9" w:rsidRPr="00814DC9" w:rsidRDefault="00814DC9">
      <w:r w:rsidRPr="00814DC9">
        <w:separator/>
      </w:r>
    </w:p>
  </w:footnote>
  <w:footnote w:type="continuationSeparator" w:id="0">
    <w:p w:rsidR="00814DC9" w:rsidRPr="00814DC9" w:rsidRDefault="00814DC9">
      <w:r w:rsidRPr="00814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C9" w:rsidRPr="00814DC9" w:rsidRDefault="00814DC9">
    <w:pPr>
      <w:pStyle w:val="Sidhuvud"/>
    </w:pPr>
    <w:r w:rsidRPr="00814D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20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C9" w:rsidRDefault="00814D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4DC9" w:rsidRDefault="00814D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C9" w:rsidRPr="00814DC9" w:rsidRDefault="00814DC9">
    <w:pPr>
      <w:pStyle w:val="Sidhuvud"/>
    </w:pPr>
    <w:r w:rsidRPr="00814D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408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C9" w:rsidRDefault="00814D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4DC9" w:rsidRDefault="00814D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C9" w:rsidRPr="00814DC9" w:rsidRDefault="00814DC9">
    <w:pPr>
      <w:pStyle w:val="FSHNormal"/>
      <w:tabs>
        <w:tab w:val="right" w:pos="5840"/>
      </w:tabs>
    </w:pPr>
    <w:r w:rsidRPr="00814DC9">
      <w:br/>
    </w:r>
    <w:r w:rsidRPr="00814DC9">
      <w:fldChar w:fldCharType="begin" w:fldLock="1"/>
    </w:r>
    <w:r w:rsidRPr="00814DC9">
      <w:instrText xml:space="preserve"> DOCPROPERTY</w:instrText>
    </w:r>
    <w:r w:rsidRPr="00814DC9">
      <w:rPr>
        <w:sz w:val="18"/>
      </w:rPr>
      <w:instrText xml:space="preserve"> "YearUser" *\charformat </w:instrText>
    </w:r>
    <w:r w:rsidRPr="00814DC9">
      <w:fldChar w:fldCharType="separate"/>
    </w:r>
    <w:r w:rsidRPr="00814DC9">
      <w:t>2010/11</w:t>
    </w:r>
    <w:r w:rsidRPr="00814DC9">
      <w:fldChar w:fldCharType="end"/>
    </w:r>
    <w:r w:rsidRPr="00814DC9">
      <w:t xml:space="preserve"> </w:t>
    </w:r>
    <w:r w:rsidRPr="00814DC9">
      <w:tab/>
      <w:t xml:space="preserve">mnr: </w:t>
    </w:r>
    <w:r w:rsidRPr="00814DC9">
      <w:fldChar w:fldCharType="begin" w:fldLock="1"/>
    </w:r>
    <w:r w:rsidRPr="00814DC9">
      <w:instrText xml:space="preserve"> DOCPROPERTY</w:instrText>
    </w:r>
    <w:r w:rsidRPr="00814DC9">
      <w:rPr>
        <w:sz w:val="18"/>
      </w:rPr>
      <w:instrText xml:space="preserve"> "Motionsnummer" *\charformat </w:instrText>
    </w:r>
    <w:r w:rsidRPr="00814DC9">
      <w:fldChar w:fldCharType="separate"/>
    </w:r>
    <w:r w:rsidRPr="00814DC9">
      <w:t>MJ361</w:t>
    </w:r>
    <w:r w:rsidRPr="00814DC9">
      <w:fldChar w:fldCharType="end"/>
    </w:r>
    <w:r w:rsidRPr="00814DC9">
      <w:br/>
    </w:r>
    <w:r w:rsidRPr="00814DC9">
      <w:fldChar w:fldCharType="begin" w:fldLock="1"/>
    </w:r>
    <w:r w:rsidRPr="00814DC9">
      <w:instrText xml:space="preserve"> DOCPROPERTY</w:instrText>
    </w:r>
    <w:r w:rsidRPr="00814DC9">
      <w:rPr>
        <w:sz w:val="18"/>
      </w:rPr>
      <w:instrText xml:space="preserve"> "Samling" *\charformat </w:instrText>
    </w:r>
    <w:r w:rsidRPr="00814DC9">
      <w:fldChar w:fldCharType="end"/>
    </w:r>
    <w:r w:rsidRPr="00814DC9">
      <w:tab/>
      <w:t xml:space="preserve">pnr: </w:t>
    </w:r>
    <w:r w:rsidRPr="00814DC9">
      <w:fldChar w:fldCharType="begin" w:fldLock="1"/>
    </w:r>
    <w:r w:rsidRPr="00814DC9">
      <w:instrText xml:space="preserve"> DOCPROPERTY</w:instrText>
    </w:r>
    <w:r w:rsidRPr="00814DC9">
      <w:rPr>
        <w:sz w:val="18"/>
      </w:rPr>
      <w:instrText xml:space="preserve"> "Partinummer" *\charformat </w:instrText>
    </w:r>
    <w:r w:rsidRPr="00814DC9">
      <w:fldChar w:fldCharType="separate"/>
    </w:r>
    <w:r w:rsidRPr="00814DC9">
      <w:t>S28094</w:t>
    </w:r>
    <w:r w:rsidRPr="00814DC9">
      <w:fldChar w:fldCharType="end"/>
    </w:r>
  </w:p>
  <w:p w:rsidR="00814DC9" w:rsidRPr="00814DC9" w:rsidRDefault="00814DC9">
    <w:pPr>
      <w:pStyle w:val="FSHRub1"/>
    </w:pPr>
    <w:r w:rsidRPr="00814DC9">
      <w:t>Motion till riksdagen</w:t>
    </w:r>
    <w:r w:rsidRPr="00814DC9">
      <w:br/>
    </w:r>
    <w:r w:rsidRPr="00814DC9">
      <w:fldChar w:fldCharType="begin" w:fldLock="1"/>
    </w:r>
    <w:r w:rsidRPr="00814DC9">
      <w:instrText xml:space="preserve"> DOCPROPERTY "YearUser" *\charformat </w:instrText>
    </w:r>
    <w:r w:rsidRPr="00814DC9">
      <w:fldChar w:fldCharType="separate"/>
    </w:r>
    <w:r w:rsidRPr="00814DC9">
      <w:t>2010/11</w:t>
    </w:r>
    <w:r w:rsidRPr="00814DC9">
      <w:fldChar w:fldCharType="end"/>
    </w:r>
    <w:r w:rsidRPr="00814DC9">
      <w:t>:</w:t>
    </w:r>
    <w:r w:rsidRPr="00814DC9">
      <w:fldChar w:fldCharType="begin" w:fldLock="1"/>
    </w:r>
    <w:r w:rsidRPr="00814DC9">
      <w:instrText xml:space="preserve"> DOCPROPERTY "Motionsnummer" *\charformat </w:instrText>
    </w:r>
    <w:r w:rsidRPr="00814DC9">
      <w:fldChar w:fldCharType="separate"/>
    </w:r>
    <w:r w:rsidRPr="00814DC9">
      <w:t>MJ361</w:t>
    </w:r>
    <w:r w:rsidRPr="00814DC9">
      <w:fldChar w:fldCharType="end"/>
    </w:r>
  </w:p>
  <w:p w:rsidR="00814DC9" w:rsidRPr="00814DC9" w:rsidRDefault="00814DC9">
    <w:pPr>
      <w:pStyle w:val="FSHNormalS5"/>
    </w:pPr>
    <w:r w:rsidRPr="00814DC9">
      <w:fldChar w:fldCharType="begin" w:fldLock="1"/>
    </w:r>
    <w:r w:rsidRPr="00814DC9">
      <w:instrText xml:space="preserve"> DOCPROPERTY "MotionarText" *\charformat </w:instrText>
    </w:r>
    <w:r w:rsidRPr="00814DC9">
      <w:fldChar w:fldCharType="separate"/>
    </w:r>
    <w:r w:rsidRPr="00814DC9">
      <w:t>av Carina Ohlsson (S)</w:t>
    </w:r>
    <w:r w:rsidRPr="00814DC9">
      <w:fldChar w:fldCharType="end"/>
    </w:r>
    <w:r w:rsidRPr="00814DC9">
      <w:br/>
    </w:r>
    <w:r w:rsidRPr="00814DC9">
      <w:fldChar w:fldCharType="begin" w:fldLock="1"/>
    </w:r>
    <w:r w:rsidRPr="00814DC9">
      <w:instrText xml:space="preserve"> DOCPROPERTY "SvarFrasKort" *\charformat </w:instrText>
    </w:r>
    <w:r w:rsidRPr="00814DC9">
      <w:fldChar w:fldCharType="end"/>
    </w:r>
  </w:p>
  <w:p w:rsidR="00814DC9" w:rsidRPr="00814DC9" w:rsidRDefault="00814DC9">
    <w:pPr>
      <w:pStyle w:val="FSHTitel"/>
    </w:pPr>
    <w:r w:rsidRPr="00814DC9">
      <w:fldChar w:fldCharType="begin" w:fldLock="1"/>
    </w:r>
    <w:r w:rsidRPr="00814DC9">
      <w:instrText xml:space="preserve"> DOCPROPERTY</w:instrText>
    </w:r>
    <w:r w:rsidRPr="00814DC9">
      <w:rPr>
        <w:sz w:val="18"/>
      </w:rPr>
      <w:instrText xml:space="preserve"> "RubrikSvar" *\charformat </w:instrText>
    </w:r>
    <w:r w:rsidRPr="00814DC9">
      <w:fldChar w:fldCharType="separate"/>
    </w:r>
    <w:r w:rsidRPr="00814DC9">
      <w:t>Utveckling av Sveriges landsbygd</w:t>
    </w:r>
    <w:r w:rsidRPr="00814DC9">
      <w:fldChar w:fldCharType="end"/>
    </w:r>
  </w:p>
  <w:p w:rsidR="00814DC9" w:rsidRPr="00814DC9" w:rsidRDefault="00814DC9">
    <w:pPr>
      <w:pStyle w:val="Normal00"/>
    </w:pPr>
  </w:p>
  <w:p w:rsidR="00814DC9" w:rsidRPr="00814DC9" w:rsidRDefault="00814D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9875264">
    <w:abstractNumId w:val="3"/>
  </w:num>
  <w:num w:numId="2" w16cid:durableId="1251113029">
    <w:abstractNumId w:val="2"/>
  </w:num>
  <w:num w:numId="3" w16cid:durableId="1346135485">
    <w:abstractNumId w:val="1"/>
  </w:num>
  <w:num w:numId="4" w16cid:durableId="1565681317">
    <w:abstractNumId w:val="0"/>
  </w:num>
  <w:num w:numId="5" w16cid:durableId="111292402">
    <w:abstractNumId w:val="7"/>
  </w:num>
  <w:num w:numId="6" w16cid:durableId="449857873">
    <w:abstractNumId w:val="6"/>
  </w:num>
  <w:num w:numId="7" w16cid:durableId="1616794284">
    <w:abstractNumId w:val="5"/>
  </w:num>
  <w:num w:numId="8" w16cid:durableId="1747679785">
    <w:abstractNumId w:val="4"/>
  </w:num>
  <w:num w:numId="9" w16cid:durableId="1042359843">
    <w:abstractNumId w:val="8"/>
  </w:num>
  <w:num w:numId="10" w16cid:durableId="1243485667">
    <w:abstractNumId w:val="9"/>
  </w:num>
  <w:num w:numId="11" w16cid:durableId="1512261934">
    <w:abstractNumId w:val="10"/>
  </w:num>
  <w:num w:numId="12" w16cid:durableId="994643995">
    <w:abstractNumId w:val="13"/>
  </w:num>
  <w:num w:numId="13" w16cid:durableId="56637176">
    <w:abstractNumId w:val="15"/>
  </w:num>
  <w:num w:numId="14" w16cid:durableId="74010051">
    <w:abstractNumId w:val="16"/>
  </w:num>
  <w:num w:numId="15" w16cid:durableId="137577222">
    <w:abstractNumId w:val="11"/>
  </w:num>
  <w:num w:numId="16" w16cid:durableId="2101948938">
    <w:abstractNumId w:val="18"/>
  </w:num>
  <w:num w:numId="17" w16cid:durableId="1912081949">
    <w:abstractNumId w:val="17"/>
  </w:num>
  <w:num w:numId="18" w16cid:durableId="290281519">
    <w:abstractNumId w:val="14"/>
  </w:num>
  <w:num w:numId="19" w16cid:durableId="1145662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0B4B3970-BBD9-4A71-B6C2-8655225545FF}"/>
  </w:docVars>
  <w:rsids>
    <w:rsidRoot w:val="00B61AB2"/>
    <w:rsid w:val="00814DC9"/>
    <w:rsid w:val="00B61A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B9C6841-B855-4C38-9FE2-E13E106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1957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s28094</vt:lpstr>
    </vt:vector>
  </TitlesOfParts>
  <Company>Riksdagen</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s28094</dc:title>
  <dc:subject>s28094</dc:subject>
  <dc:creator>Riksdagen</dc:creator>
  <cp:keywords>Riksdagen</cp:keywords>
  <dc:description>Versal/gemen i partibeteckning. Gemen i tryck för 0910, versal för 1011 och nyare</dc:description>
  <cp:lastModifiedBy>Lars Brink</cp:lastModifiedBy>
  <cp:revision>2</cp:revision>
  <cp:lastPrinted>2010-12-09T09:02:00Z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Utveckling av Sveriges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Sveriges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20102011000000000115000280940069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20102011000000000115000280940069</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{D62F73FF-074A-40F6-9658-28F0B5DD4334}</vt:lpwstr>
  </property>
  <property fmtid="{D5CDD505-2E9C-101B-9397-08002B2CF9AE}" pid="53" name="Överföringar">
    <vt:i4>0</vt:i4>
  </property>
  <property fmtid="{D5CDD505-2E9C-101B-9397-08002B2CF9AE}" pid="54" name="Checksum">
    <vt:lpwstr>*0018440751802*</vt:lpwstr>
  </property>
  <property fmtid="{D5CDD505-2E9C-101B-9397-08002B2CF9AE}" pid="55" name="skuggnummer">
    <vt:lpwstr>2021</vt:lpwstr>
  </property>
  <property fmtid="{D5CDD505-2E9C-101B-9397-08002B2CF9AE}" pid="56" name="urixVersion">
    <vt:lpwstr>4.1.1.7</vt:lpwstr>
  </property>
  <property fmtid="{D5CDD505-2E9C-101B-9397-08002B2CF9AE}" pid="57" name="urixOrigin">
    <vt:lpwstr>101209 10:03:18.122</vt:lpwstr>
  </property>
  <property fmtid="{D5CDD505-2E9C-101B-9397-08002B2CF9AE}" pid="58" name="urixGuid">
    <vt:lpwstr>{A60CA6EC-0CB9-4CE7-9929-34AE0E7B5B31}</vt:lpwstr>
  </property>
</Properties>
</file>