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660F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36E25">
              <w:rPr>
                <w:sz w:val="20"/>
              </w:rPr>
              <w:t>2016/01412/UR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660F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A7374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7662EE" w:rsidRDefault="007662E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9660FC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9660FC" w:rsidP="009660FC">
      <w:pPr>
        <w:pStyle w:val="RKrubrik"/>
        <w:pBdr>
          <w:bottom w:val="single" w:sz="4" w:space="1" w:color="auto"/>
        </w:pBdr>
        <w:spacing w:before="0" w:after="0"/>
      </w:pPr>
      <w:r>
        <w:t>Svar på fråga 2015/16:1073 av Johan Löfstrand (S) Den stora ökningen av spelande på internetkasinon</w:t>
      </w:r>
    </w:p>
    <w:p w:rsidR="006E4E11" w:rsidRDefault="006E4E11">
      <w:pPr>
        <w:pStyle w:val="RKnormal"/>
      </w:pPr>
    </w:p>
    <w:p w:rsidR="006E4E11" w:rsidRDefault="009660FC" w:rsidP="009660FC">
      <w:pPr>
        <w:pStyle w:val="RKnormal"/>
      </w:pPr>
      <w:r>
        <w:t>Johan Löfstrand har frågat kultur- och demokratiministern hur hon och regeringen planerar att hantera den massiva ökningen av problem som spelande på internetkasinon medför.</w:t>
      </w:r>
    </w:p>
    <w:p w:rsidR="009660FC" w:rsidRDefault="009660FC">
      <w:pPr>
        <w:pStyle w:val="RKnormal"/>
      </w:pPr>
    </w:p>
    <w:p w:rsidR="009660FC" w:rsidRDefault="009660FC">
      <w:pPr>
        <w:pStyle w:val="RKnormal"/>
      </w:pPr>
      <w:r>
        <w:t>Arbetet inom regeringen är så fördelat att det är jag som ska svara på frågan.</w:t>
      </w:r>
    </w:p>
    <w:p w:rsidR="009660FC" w:rsidRDefault="009660FC">
      <w:pPr>
        <w:pStyle w:val="RKnormal"/>
      </w:pPr>
    </w:p>
    <w:p w:rsidR="00A73740" w:rsidRDefault="009660FC" w:rsidP="009660FC">
      <w:pPr>
        <w:pStyle w:val="RKnormal"/>
      </w:pPr>
      <w:r>
        <w:t>Det är riktigt som Johan Lö</w:t>
      </w:r>
      <w:r w:rsidR="00754C87">
        <w:t>f</w:t>
      </w:r>
      <w:r>
        <w:t>strand anger att det skett en stor ökning av mängden reklam för spel om pengar de senaste åren. Det är en utveckling som jag och regeringen finner mycket oroande</w:t>
      </w:r>
      <w:r w:rsidR="00FA54F6">
        <w:t>. En stor del av marknads</w:t>
      </w:r>
      <w:r w:rsidR="00FA54F6">
        <w:softHyphen/>
        <w:t>föringen avser dessutom spel som inte har tillstånd i Sverige.</w:t>
      </w:r>
      <w:r>
        <w:t xml:space="preserve"> </w:t>
      </w:r>
      <w:r w:rsidR="003D3A71">
        <w:t>Regeringen har därför tillsatt Spellicensutredningen</w:t>
      </w:r>
      <w:proofErr w:type="gramStart"/>
      <w:r w:rsidR="003D3A71">
        <w:t xml:space="preserve"> (dir.</w:t>
      </w:r>
      <w:proofErr w:type="gramEnd"/>
      <w:r w:rsidR="003D3A71">
        <w:t>2015:95)</w:t>
      </w:r>
      <w:r w:rsidR="00FA54F6">
        <w:t>,</w:t>
      </w:r>
      <w:r w:rsidR="00FA54F6" w:rsidRPr="00FA54F6">
        <w:t xml:space="preserve"> </w:t>
      </w:r>
      <w:r w:rsidR="00FA54F6">
        <w:t>där Riksdagen</w:t>
      </w:r>
      <w:r w:rsidR="00936E25">
        <w:t>s</w:t>
      </w:r>
      <w:r w:rsidR="00FA54F6">
        <w:t xml:space="preserve"> partier </w:t>
      </w:r>
      <w:r w:rsidR="00936E25">
        <w:t>representeras</w:t>
      </w:r>
      <w:r w:rsidR="00FA54F6">
        <w:t xml:space="preserve"> i en referensgrupp. Utredningen</w:t>
      </w:r>
      <w:r w:rsidR="00FA54F6" w:rsidRPr="00FA54F6">
        <w:t xml:space="preserve"> ska lämna förslag till en helt ny spelreglering som syftar till att skapa en spelmarknad med högt konsumentskydd, hög säkerhet i spelen och tydliga förutsättningar för att få verka på marknaden</w:t>
      </w:r>
      <w:r w:rsidR="00FA54F6">
        <w:t xml:space="preserve">. I uppdraget ingår även att </w:t>
      </w:r>
      <w:r w:rsidR="00FA54F6" w:rsidRPr="00FA54F6">
        <w:t xml:space="preserve">överväga krav på </w:t>
      </w:r>
      <w:r w:rsidR="00FA54F6">
        <w:t>marknadsföringsbestämmelser.</w:t>
      </w:r>
      <w:r w:rsidR="003D3A71">
        <w:t xml:space="preserve"> Utredningen ska</w:t>
      </w:r>
      <w:r>
        <w:t xml:space="preserve"> presentera sitt förslag senast den 31 mars 2017. </w:t>
      </w:r>
    </w:p>
    <w:p w:rsidR="00A73740" w:rsidRDefault="00A73740" w:rsidP="009660FC">
      <w:pPr>
        <w:pStyle w:val="RKnormal"/>
      </w:pPr>
    </w:p>
    <w:p w:rsidR="009660FC" w:rsidRDefault="00FA54F6" w:rsidP="009660FC">
      <w:pPr>
        <w:pStyle w:val="RKnormal"/>
      </w:pPr>
      <w:r w:rsidRPr="00FA54F6">
        <w:t>I avvaktan på en ny spelreglering har Finansdepartementet utarbetat en promemoria (Tydligare tillståndsgivning</w:t>
      </w:r>
      <w:r>
        <w:t xml:space="preserve"> i lotterilagen, Ds 2015:46), som publicerades</w:t>
      </w:r>
      <w:r w:rsidR="009660FC">
        <w:t xml:space="preserve"> den 24 september 2015</w:t>
      </w:r>
      <w:r>
        <w:t xml:space="preserve">. I promemorian </w:t>
      </w:r>
      <w:r w:rsidRPr="00FA54F6">
        <w:t>lämnas förslag till bestämmelser för</w:t>
      </w:r>
      <w:r>
        <w:t xml:space="preserve"> bl.a. marknadsföring av lotterier</w:t>
      </w:r>
      <w:r w:rsidR="009660FC">
        <w:t xml:space="preserve">. </w:t>
      </w:r>
      <w:r w:rsidR="003D3A71">
        <w:t>Promemorian</w:t>
      </w:r>
      <w:r w:rsidR="00A73740" w:rsidRPr="00A73740">
        <w:t xml:space="preserve"> har remissbehandlats och ärendet bereds för närvarande inom Regeringskansliet. Jag avser inte att föregripa denna beredning.</w:t>
      </w:r>
    </w:p>
    <w:p w:rsidR="009660FC" w:rsidRDefault="009660FC" w:rsidP="009660FC">
      <w:pPr>
        <w:pStyle w:val="RKnormal"/>
      </w:pPr>
    </w:p>
    <w:p w:rsidR="009660FC" w:rsidRDefault="009660FC">
      <w:pPr>
        <w:pStyle w:val="RKnormal"/>
      </w:pPr>
      <w:r>
        <w:t>Stockholm den 13 april 2016</w:t>
      </w:r>
    </w:p>
    <w:p w:rsidR="009660FC" w:rsidRDefault="009660FC">
      <w:pPr>
        <w:pStyle w:val="RKnormal"/>
      </w:pPr>
    </w:p>
    <w:p w:rsidR="009660FC" w:rsidRDefault="009660FC">
      <w:pPr>
        <w:pStyle w:val="RKnormal"/>
      </w:pPr>
    </w:p>
    <w:p w:rsidR="009660FC" w:rsidRDefault="00A73740">
      <w:pPr>
        <w:pStyle w:val="RKnormal"/>
      </w:pPr>
      <w:r>
        <w:t>Ardalan Shekarabi</w:t>
      </w:r>
    </w:p>
    <w:sectPr w:rsidR="009660F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599" w:rsidRDefault="00757599">
      <w:r>
        <w:separator/>
      </w:r>
    </w:p>
  </w:endnote>
  <w:endnote w:type="continuationSeparator" w:id="0">
    <w:p w:rsidR="00757599" w:rsidRDefault="0075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599" w:rsidRDefault="00757599">
      <w:r>
        <w:separator/>
      </w:r>
    </w:p>
  </w:footnote>
  <w:footnote w:type="continuationSeparator" w:id="0">
    <w:p w:rsidR="00757599" w:rsidRDefault="00757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36E2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0FC" w:rsidRDefault="003D3A7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68A1E63" wp14:editId="34293E1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0FC"/>
    <w:rsid w:val="00083A78"/>
    <w:rsid w:val="00150384"/>
    <w:rsid w:val="00160901"/>
    <w:rsid w:val="001805B7"/>
    <w:rsid w:val="00367B1C"/>
    <w:rsid w:val="003D3A71"/>
    <w:rsid w:val="00483994"/>
    <w:rsid w:val="004A328D"/>
    <w:rsid w:val="0058762B"/>
    <w:rsid w:val="006E4E11"/>
    <w:rsid w:val="007242A3"/>
    <w:rsid w:val="00754C87"/>
    <w:rsid w:val="00757599"/>
    <w:rsid w:val="007662EE"/>
    <w:rsid w:val="007A6855"/>
    <w:rsid w:val="0092027A"/>
    <w:rsid w:val="00936E25"/>
    <w:rsid w:val="00955E31"/>
    <w:rsid w:val="009660FC"/>
    <w:rsid w:val="00992E72"/>
    <w:rsid w:val="00A73740"/>
    <w:rsid w:val="00AF26D1"/>
    <w:rsid w:val="00D133D7"/>
    <w:rsid w:val="00E75197"/>
    <w:rsid w:val="00E80146"/>
    <w:rsid w:val="00E904D0"/>
    <w:rsid w:val="00EC25F9"/>
    <w:rsid w:val="00ED583F"/>
    <w:rsid w:val="00FA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C4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A54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A54F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7662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A54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A54F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7662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db304a61-b86e-42ea-abbf-21ae0fb7def0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7743DC-A03A-4E07-955A-F15ADB19FFA9}"/>
</file>

<file path=customXml/itemProps2.xml><?xml version="1.0" encoding="utf-8"?>
<ds:datastoreItem xmlns:ds="http://schemas.openxmlformats.org/officeDocument/2006/customXml" ds:itemID="{F9FED1C0-C311-461C-AC96-CB3FE6B58549}"/>
</file>

<file path=customXml/itemProps3.xml><?xml version="1.0" encoding="utf-8"?>
<ds:datastoreItem xmlns:ds="http://schemas.openxmlformats.org/officeDocument/2006/customXml" ds:itemID="{45332321-E81A-4716-9F54-54A5B721127F}"/>
</file>

<file path=customXml/itemProps4.xml><?xml version="1.0" encoding="utf-8"?>
<ds:datastoreItem xmlns:ds="http://schemas.openxmlformats.org/officeDocument/2006/customXml" ds:itemID="{F9FED1C0-C311-461C-AC96-CB3FE6B585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0A0F57-D36C-4B11-899D-090CF4B2CDBD}"/>
</file>

<file path=customXml/itemProps6.xml><?xml version="1.0" encoding="utf-8"?>
<ds:datastoreItem xmlns:ds="http://schemas.openxmlformats.org/officeDocument/2006/customXml" ds:itemID="{F9FED1C0-C311-461C-AC96-CB3FE6B585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 Kappe</dc:creator>
  <cp:lastModifiedBy>Carin Kappe</cp:lastModifiedBy>
  <cp:revision>6</cp:revision>
  <cp:lastPrinted>2016-04-11T07:41:00Z</cp:lastPrinted>
  <dcterms:created xsi:type="dcterms:W3CDTF">2016-04-08T13:11:00Z</dcterms:created>
  <dcterms:modified xsi:type="dcterms:W3CDTF">2016-04-11T08:41:00Z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27789810-da5c-4d92-8bc8-0fbb6b30f201</vt:lpwstr>
  </property>
</Properties>
</file>