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707C0FEA0E4DD59069E61008F1C6C3"/>
        </w:placeholder>
        <w15:appearance w15:val="hidden"/>
        <w:text/>
      </w:sdtPr>
      <w:sdtEndPr/>
      <w:sdtContent>
        <w:p w:rsidRPr="009B062B" w:rsidR="00AF30DD" w:rsidP="009B062B" w:rsidRDefault="00AF30DD" w14:paraId="192DA063" w14:textId="77777777">
          <w:pPr>
            <w:pStyle w:val="RubrikFrslagTIllRiksdagsbeslut"/>
          </w:pPr>
          <w:r w:rsidRPr="009B062B">
            <w:t>Förslag till riksdagsbeslut</w:t>
          </w:r>
        </w:p>
      </w:sdtContent>
    </w:sdt>
    <w:sdt>
      <w:sdtPr>
        <w:alias w:val="Yrkande 1"/>
        <w:tag w:val="b35e7366-32c6-4a6d-8fcc-8e2ed6db6751"/>
        <w:id w:val="1647706629"/>
        <w:lock w:val="sdtLocked"/>
      </w:sdtPr>
      <w:sdtEndPr/>
      <w:sdtContent>
        <w:p w:rsidR="002607D9" w:rsidRDefault="00B71977" w14:paraId="192DA064" w14:textId="5EC33CE1">
          <w:pPr>
            <w:pStyle w:val="Frslagstext"/>
            <w:numPr>
              <w:ilvl w:val="0"/>
              <w:numId w:val="0"/>
            </w:numPr>
          </w:pPr>
          <w:r>
            <w:t>Riksdagen ställer sig bakom det som anförs i motionen om att fingeravtryck och ansiktsidentifiering bör användas vid passkontroller samt om att reglerna för hur länge fingeravtrycken sparas bör ses över,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5907FF00C46D887FDFD2306B8160E"/>
        </w:placeholder>
        <w15:appearance w15:val="hidden"/>
        <w:text/>
      </w:sdtPr>
      <w:sdtEndPr/>
      <w:sdtContent>
        <w:p w:rsidRPr="009B062B" w:rsidR="006D79C9" w:rsidP="00333E95" w:rsidRDefault="006D79C9" w14:paraId="192DA065" w14:textId="77777777">
          <w:pPr>
            <w:pStyle w:val="Rubrik1"/>
          </w:pPr>
          <w:r>
            <w:t>Motivering</w:t>
          </w:r>
        </w:p>
      </w:sdtContent>
    </w:sdt>
    <w:p w:rsidRPr="00F10CC8" w:rsidR="00EF1D31" w:rsidP="00F10CC8" w:rsidRDefault="00F10CC8" w14:paraId="192DA068" w14:textId="4F5F5073">
      <w:pPr>
        <w:pStyle w:val="Normalutanindragellerluft"/>
      </w:pPr>
      <w:bookmarkStart w:name="_GoBack" w:id="1"/>
      <w:bookmarkEnd w:id="1"/>
      <w:r w:rsidRPr="00F10CC8">
        <w:t>T</w:t>
      </w:r>
      <w:r w:rsidRPr="00F10CC8" w:rsidR="00EF1D31">
        <w:t xml:space="preserve">iotusentals personer kommer årligen till Sverige, många som asylsökande eller ekonomiska migranter utan eller med bristfälliga pass och identitetshandlingar. Fingeravtryck tas på de utan pass och samarbete sker inom EU. Avtrycken sparas en tid. Ändå förekommer det missbruk genom att man samtidigt söker asyl i olika länder, eller genom att </w:t>
      </w:r>
      <w:r w:rsidRPr="00F10CC8">
        <w:t xml:space="preserve">man </w:t>
      </w:r>
      <w:r w:rsidRPr="00F10CC8" w:rsidR="00EF1D31">
        <w:t>uppge</w:t>
      </w:r>
      <w:r w:rsidRPr="00F10CC8">
        <w:t>r</w:t>
      </w:r>
      <w:r w:rsidRPr="00F10CC8" w:rsidR="00EF1D31">
        <w:t xml:space="preserve"> olika identiteter i samma land för att t</w:t>
      </w:r>
      <w:r w:rsidRPr="00F10CC8">
        <w:t xml:space="preserve"> </w:t>
      </w:r>
      <w:r w:rsidRPr="00F10CC8" w:rsidR="00EF1D31">
        <w:t>ex erhålla dubbla bidrag. Detta är naturligtvis allvarligt och måste förhindras bättre än idag.</w:t>
      </w:r>
    </w:p>
    <w:p w:rsidRPr="00F10CC8" w:rsidR="00652B73" w:rsidP="00F10CC8" w:rsidRDefault="00EF1D31" w14:paraId="192DA06A" w14:textId="05FF103A">
      <w:r w:rsidRPr="00F10CC8">
        <w:t>Sverige behöver därför likt andra länder vid passkontroll ta fingeravtryck och foto för ansiktsidentifiering. Reglerna för hur länge fingeravtryck sparas och kan följas upp för att säkerställa att i</w:t>
      </w:r>
      <w:r w:rsidRPr="00F10CC8" w:rsidR="00F10CC8">
        <w:t>nte samma person kan söka asyl med</w:t>
      </w:r>
      <w:r w:rsidRPr="00F10CC8">
        <w:t xml:space="preserve"> olika identiteter eller erhålla dubbla bidrag bör ses över så att de sparas betydligt längre än idag.</w:t>
      </w:r>
    </w:p>
    <w:p w:rsidR="00EF1D31" w:rsidP="00F10CC8" w:rsidRDefault="00EF1D31" w14:paraId="192DA06C" w14:textId="1366E6C0">
      <w:r w:rsidRPr="00F10CC8">
        <w:t xml:space="preserve">Riksdagen bör ge det som anförs ovan </w:t>
      </w:r>
      <w:r w:rsidRPr="00F10CC8" w:rsidR="00F10CC8">
        <w:t>tillkänna för regeringen</w:t>
      </w:r>
      <w:r w:rsidRPr="00F10CC8">
        <w:t>.</w:t>
      </w:r>
    </w:p>
    <w:p w:rsidRPr="00F10CC8" w:rsidR="00F10CC8" w:rsidP="00F10CC8" w:rsidRDefault="00F10CC8" w14:paraId="6DAF0D5E" w14:textId="77777777"/>
    <w:sdt>
      <w:sdtPr>
        <w:rPr>
          <w:i/>
          <w:noProof/>
        </w:rPr>
        <w:alias w:val="CC_Underskrifter"/>
        <w:tag w:val="CC_Underskrifter"/>
        <w:id w:val="583496634"/>
        <w:lock w:val="sdtContentLocked"/>
        <w:placeholder>
          <w:docPart w:val="43A9793A17994506B17CF6D1AACD802E"/>
        </w:placeholder>
        <w15:appearance w15:val="hidden"/>
      </w:sdtPr>
      <w:sdtEndPr>
        <w:rPr>
          <w:i w:val="0"/>
          <w:noProof w:val="0"/>
        </w:rPr>
      </w:sdtEndPr>
      <w:sdtContent>
        <w:p w:rsidR="004801AC" w:rsidP="00900F42" w:rsidRDefault="00F10CC8" w14:paraId="192DA0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B146D3" w:rsidRDefault="00B146D3" w14:paraId="192DA071" w14:textId="77777777"/>
    <w:sectPr w:rsidR="00B146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DA073" w14:textId="77777777" w:rsidR="00EF1D31" w:rsidRDefault="00EF1D31" w:rsidP="000C1CAD">
      <w:pPr>
        <w:spacing w:line="240" w:lineRule="auto"/>
      </w:pPr>
      <w:r>
        <w:separator/>
      </w:r>
    </w:p>
  </w:endnote>
  <w:endnote w:type="continuationSeparator" w:id="0">
    <w:p w14:paraId="192DA074" w14:textId="77777777" w:rsidR="00EF1D31" w:rsidRDefault="00EF1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A0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A07A" w14:textId="5861B1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0C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A071" w14:textId="77777777" w:rsidR="00EF1D31" w:rsidRDefault="00EF1D31" w:rsidP="000C1CAD">
      <w:pPr>
        <w:spacing w:line="240" w:lineRule="auto"/>
      </w:pPr>
      <w:r>
        <w:separator/>
      </w:r>
    </w:p>
  </w:footnote>
  <w:footnote w:type="continuationSeparator" w:id="0">
    <w:p w14:paraId="192DA072" w14:textId="77777777" w:rsidR="00EF1D31" w:rsidRDefault="00EF1D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2DA0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DA084" wp14:anchorId="192DA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0CC8" w14:paraId="192DA085" w14:textId="77777777">
                          <w:pPr>
                            <w:jc w:val="right"/>
                          </w:pPr>
                          <w:sdt>
                            <w:sdtPr>
                              <w:alias w:val="CC_Noformat_Partikod"/>
                              <w:tag w:val="CC_Noformat_Partikod"/>
                              <w:id w:val="-53464382"/>
                              <w:placeholder>
                                <w:docPart w:val="071FD5DACB4F415388A2A5E11EC64535"/>
                              </w:placeholder>
                              <w:text/>
                            </w:sdtPr>
                            <w:sdtEndPr/>
                            <w:sdtContent>
                              <w:r w:rsidR="00EF1D31">
                                <w:t>C</w:t>
                              </w:r>
                            </w:sdtContent>
                          </w:sdt>
                          <w:sdt>
                            <w:sdtPr>
                              <w:alias w:val="CC_Noformat_Partinummer"/>
                              <w:tag w:val="CC_Noformat_Partinummer"/>
                              <w:id w:val="-1709555926"/>
                              <w:placeholder>
                                <w:docPart w:val="E640BFFEA36B413CA12A1C691E3D62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DA0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0CC8" w14:paraId="192DA085" w14:textId="77777777">
                    <w:pPr>
                      <w:jc w:val="right"/>
                    </w:pPr>
                    <w:sdt>
                      <w:sdtPr>
                        <w:alias w:val="CC_Noformat_Partikod"/>
                        <w:tag w:val="CC_Noformat_Partikod"/>
                        <w:id w:val="-53464382"/>
                        <w:placeholder>
                          <w:docPart w:val="071FD5DACB4F415388A2A5E11EC64535"/>
                        </w:placeholder>
                        <w:text/>
                      </w:sdtPr>
                      <w:sdtEndPr/>
                      <w:sdtContent>
                        <w:r w:rsidR="00EF1D31">
                          <w:t>C</w:t>
                        </w:r>
                      </w:sdtContent>
                    </w:sdt>
                    <w:sdt>
                      <w:sdtPr>
                        <w:alias w:val="CC_Noformat_Partinummer"/>
                        <w:tag w:val="CC_Noformat_Partinummer"/>
                        <w:id w:val="-1709555926"/>
                        <w:placeholder>
                          <w:docPart w:val="E640BFFEA36B413CA12A1C691E3D62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2DA0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0CC8" w14:paraId="192DA077" w14:textId="77777777">
    <w:pPr>
      <w:jc w:val="right"/>
    </w:pPr>
    <w:sdt>
      <w:sdtPr>
        <w:alias w:val="CC_Noformat_Partikod"/>
        <w:tag w:val="CC_Noformat_Partikod"/>
        <w:id w:val="559911109"/>
        <w:placeholder>
          <w:docPart w:val="E640BFFEA36B413CA12A1C691E3D625F"/>
        </w:placeholder>
        <w:text/>
      </w:sdtPr>
      <w:sdtEndPr/>
      <w:sdtContent>
        <w:r w:rsidR="00EF1D3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92DA0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0CC8" w14:paraId="192DA07B" w14:textId="77777777">
    <w:pPr>
      <w:jc w:val="right"/>
    </w:pPr>
    <w:sdt>
      <w:sdtPr>
        <w:alias w:val="CC_Noformat_Partikod"/>
        <w:tag w:val="CC_Noformat_Partikod"/>
        <w:id w:val="1471015553"/>
        <w:text/>
      </w:sdtPr>
      <w:sdtEndPr/>
      <w:sdtContent>
        <w:r w:rsidR="00EF1D3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10CC8" w14:paraId="192DA0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0CC8" w14:paraId="192DA0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0CC8" w14:paraId="192DA0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w:t>
        </w:r>
      </w:sdtContent>
    </w:sdt>
  </w:p>
  <w:p w:rsidR="004F35FE" w:rsidP="00E03A3D" w:rsidRDefault="00F10CC8" w14:paraId="192DA07F"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4F35FE" w:rsidP="00283E0F" w:rsidRDefault="00EF1D31" w14:paraId="192DA080" w14:textId="77777777">
        <w:pPr>
          <w:pStyle w:val="FSHRub2"/>
        </w:pPr>
        <w:r>
          <w:t>Fingeravtryck och ansiktsidentifiering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92DA0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582"/>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7D9"/>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13F"/>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6BE"/>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0F42"/>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DA2"/>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6D3"/>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977"/>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1D31"/>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CC8"/>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DA062"/>
  <w15:chartTrackingRefBased/>
  <w15:docId w15:val="{A42AF922-0842-4540-88D8-1C7F99DA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07C0FEA0E4DD59069E61008F1C6C3"/>
        <w:category>
          <w:name w:val="Allmänt"/>
          <w:gallery w:val="placeholder"/>
        </w:category>
        <w:types>
          <w:type w:val="bbPlcHdr"/>
        </w:types>
        <w:behaviors>
          <w:behavior w:val="content"/>
        </w:behaviors>
        <w:guid w:val="{34C163F6-AE30-4D80-AAEF-F9218E4B1157}"/>
      </w:docPartPr>
      <w:docPartBody>
        <w:p w:rsidR="00A62E77" w:rsidRDefault="00A62E77">
          <w:pPr>
            <w:pStyle w:val="FC707C0FEA0E4DD59069E61008F1C6C3"/>
          </w:pPr>
          <w:r w:rsidRPr="005A0A93">
            <w:rPr>
              <w:rStyle w:val="Platshllartext"/>
            </w:rPr>
            <w:t>Förslag till riksdagsbeslut</w:t>
          </w:r>
        </w:p>
      </w:docPartBody>
    </w:docPart>
    <w:docPart>
      <w:docPartPr>
        <w:name w:val="E9E5907FF00C46D887FDFD2306B8160E"/>
        <w:category>
          <w:name w:val="Allmänt"/>
          <w:gallery w:val="placeholder"/>
        </w:category>
        <w:types>
          <w:type w:val="bbPlcHdr"/>
        </w:types>
        <w:behaviors>
          <w:behavior w:val="content"/>
        </w:behaviors>
        <w:guid w:val="{7FA370CC-48A2-4520-9606-CBC04E68F3D9}"/>
      </w:docPartPr>
      <w:docPartBody>
        <w:p w:rsidR="00A62E77" w:rsidRDefault="00A62E77">
          <w:pPr>
            <w:pStyle w:val="E9E5907FF00C46D887FDFD2306B8160E"/>
          </w:pPr>
          <w:r w:rsidRPr="005A0A93">
            <w:rPr>
              <w:rStyle w:val="Platshllartext"/>
            </w:rPr>
            <w:t>Motivering</w:t>
          </w:r>
        </w:p>
      </w:docPartBody>
    </w:docPart>
    <w:docPart>
      <w:docPartPr>
        <w:name w:val="43A9793A17994506B17CF6D1AACD802E"/>
        <w:category>
          <w:name w:val="Allmänt"/>
          <w:gallery w:val="placeholder"/>
        </w:category>
        <w:types>
          <w:type w:val="bbPlcHdr"/>
        </w:types>
        <w:behaviors>
          <w:behavior w:val="content"/>
        </w:behaviors>
        <w:guid w:val="{44F0D7F2-878E-4662-8B86-BC30BED69F32}"/>
      </w:docPartPr>
      <w:docPartBody>
        <w:p w:rsidR="00A62E77" w:rsidRDefault="00A62E77">
          <w:pPr>
            <w:pStyle w:val="43A9793A17994506B17CF6D1AACD802E"/>
          </w:pPr>
          <w:r w:rsidRPr="00490DAC">
            <w:rPr>
              <w:rStyle w:val="Platshllartext"/>
            </w:rPr>
            <w:t>Skriv ej här, motionärer infogas via panel!</w:t>
          </w:r>
        </w:p>
      </w:docPartBody>
    </w:docPart>
    <w:docPart>
      <w:docPartPr>
        <w:name w:val="071FD5DACB4F415388A2A5E11EC64535"/>
        <w:category>
          <w:name w:val="Allmänt"/>
          <w:gallery w:val="placeholder"/>
        </w:category>
        <w:types>
          <w:type w:val="bbPlcHdr"/>
        </w:types>
        <w:behaviors>
          <w:behavior w:val="content"/>
        </w:behaviors>
        <w:guid w:val="{BAEAF249-37E9-4EC3-BA53-F9E2415BF938}"/>
      </w:docPartPr>
      <w:docPartBody>
        <w:p w:rsidR="00A62E77" w:rsidRDefault="00A62E77">
          <w:pPr>
            <w:pStyle w:val="071FD5DACB4F415388A2A5E11EC64535"/>
          </w:pPr>
          <w:r>
            <w:rPr>
              <w:rStyle w:val="Platshllartext"/>
            </w:rPr>
            <w:t xml:space="preserve"> </w:t>
          </w:r>
        </w:p>
      </w:docPartBody>
    </w:docPart>
    <w:docPart>
      <w:docPartPr>
        <w:name w:val="E640BFFEA36B413CA12A1C691E3D625F"/>
        <w:category>
          <w:name w:val="Allmänt"/>
          <w:gallery w:val="placeholder"/>
        </w:category>
        <w:types>
          <w:type w:val="bbPlcHdr"/>
        </w:types>
        <w:behaviors>
          <w:behavior w:val="content"/>
        </w:behaviors>
        <w:guid w:val="{0339F1D2-3598-4025-A9A9-F6F9DAADF1DB}"/>
      </w:docPartPr>
      <w:docPartBody>
        <w:p w:rsidR="00A62E77" w:rsidRDefault="00A62E77">
          <w:pPr>
            <w:pStyle w:val="E640BFFEA36B413CA12A1C691E3D62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77"/>
    <w:rsid w:val="00A62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07C0FEA0E4DD59069E61008F1C6C3">
    <w:name w:val="FC707C0FEA0E4DD59069E61008F1C6C3"/>
  </w:style>
  <w:style w:type="paragraph" w:customStyle="1" w:styleId="EEDD52ABCE5A4B86A9404895B8BF57FB">
    <w:name w:val="EEDD52ABCE5A4B86A9404895B8BF57FB"/>
  </w:style>
  <w:style w:type="paragraph" w:customStyle="1" w:styleId="90EB3C65CE034CEF95313909A783F96B">
    <w:name w:val="90EB3C65CE034CEF95313909A783F96B"/>
  </w:style>
  <w:style w:type="paragraph" w:customStyle="1" w:styleId="E9E5907FF00C46D887FDFD2306B8160E">
    <w:name w:val="E9E5907FF00C46D887FDFD2306B8160E"/>
  </w:style>
  <w:style w:type="paragraph" w:customStyle="1" w:styleId="43A9793A17994506B17CF6D1AACD802E">
    <w:name w:val="43A9793A17994506B17CF6D1AACD802E"/>
  </w:style>
  <w:style w:type="paragraph" w:customStyle="1" w:styleId="071FD5DACB4F415388A2A5E11EC64535">
    <w:name w:val="071FD5DACB4F415388A2A5E11EC64535"/>
  </w:style>
  <w:style w:type="paragraph" w:customStyle="1" w:styleId="E640BFFEA36B413CA12A1C691E3D625F">
    <w:name w:val="E640BFFEA36B413CA12A1C691E3D6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87D4D-75AE-4CAB-8417-93773ADF71EF}"/>
</file>

<file path=customXml/itemProps2.xml><?xml version="1.0" encoding="utf-8"?>
<ds:datastoreItem xmlns:ds="http://schemas.openxmlformats.org/officeDocument/2006/customXml" ds:itemID="{31A03915-5C1A-40C9-AD14-76D1DDA3FE62}"/>
</file>

<file path=customXml/itemProps3.xml><?xml version="1.0" encoding="utf-8"?>
<ds:datastoreItem xmlns:ds="http://schemas.openxmlformats.org/officeDocument/2006/customXml" ds:itemID="{8050B9DF-4129-4EC1-BAF3-61FB997030D7}"/>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1042</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Fingeravtryck och ansiktsidentifiering</vt:lpstr>
      <vt:lpstr>
      </vt:lpstr>
    </vt:vector>
  </TitlesOfParts>
  <Company>Sveriges riksdag</Company>
  <LinksUpToDate>false</LinksUpToDate>
  <CharactersWithSpaces>1212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