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147245666" w:id="2"/>
    <w:p w:rsidRPr="009B062B" w:rsidR="00AF30DD" w:rsidP="008C2B51" w:rsidRDefault="00357D86" w14:paraId="4CEB5400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466C01F18A5E4B50B33CB2A71B0FB40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eb277f5-29b3-495b-871a-72bfd657758c"/>
        <w:id w:val="555749839"/>
        <w:lock w:val="sdtLocked"/>
      </w:sdtPr>
      <w:sdtEndPr/>
      <w:sdtContent>
        <w:p w:rsidR="00C60CC9" w:rsidRDefault="004C7F9F" w14:paraId="2202123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ge regeringen i uppdrag att se över möjligheten att snarast lägga fram ett lagförslag om att införa retroaktiva säkerhetskrav på hissar i bostadshus likt de krav som finns för arbetslokaler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BE196610946B4B43882A87FE87B49B1A"/>
        </w:placeholder>
        <w:text/>
      </w:sdtPr>
      <w:sdtEndPr/>
      <w:sdtContent>
        <w:p w:rsidRPr="009B062B" w:rsidR="006D79C9" w:rsidP="00333E95" w:rsidRDefault="006D79C9" w14:paraId="2766354B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373E3C" w:rsidP="00357D86" w:rsidRDefault="00373E3C" w14:paraId="273A2120" w14:textId="0DE50F1F">
      <w:pPr>
        <w:pStyle w:val="Normalutanindragellerluft"/>
      </w:pPr>
      <w:r>
        <w:t>I Sverige finns cirka 120</w:t>
      </w:r>
      <w:r w:rsidR="004C7F9F">
        <w:t> </w:t>
      </w:r>
      <w:r>
        <w:t xml:space="preserve">000 hissar, varav cirka 20 procent har brister som direkt försämrar säkerheten enligt Hissförbundet. </w:t>
      </w:r>
    </w:p>
    <w:p w:rsidR="00373E3C" w:rsidP="00357D86" w:rsidRDefault="00973657" w14:paraId="5FB6DE12" w14:textId="0AA0E11D">
      <w:r>
        <w:t>Under åren har</w:t>
      </w:r>
      <w:r w:rsidR="004C7F9F">
        <w:t xml:space="preserve"> ett</w:t>
      </w:r>
      <w:r>
        <w:t xml:space="preserve"> flertal olyckor med äldre hissar i bostadshus</w:t>
      </w:r>
      <w:r w:rsidR="004C7F9F">
        <w:t xml:space="preserve"> inträffat</w:t>
      </w:r>
      <w:r>
        <w:t xml:space="preserve"> och n</w:t>
      </w:r>
      <w:r w:rsidR="00373E3C">
        <w:t>yligen avled en liten pojke i en hissolycka i Göteborg. Hissen var installerad 1939, men det har inte framkommit att det skulle vara något fel på just den hissen. Men samma säkerhets</w:t>
      </w:r>
      <w:r w:rsidR="00357D86">
        <w:softHyphen/>
      </w:r>
      <w:r w:rsidR="00373E3C">
        <w:t>krav gäll</w:t>
      </w:r>
      <w:r w:rsidR="00576725">
        <w:t>de</w:t>
      </w:r>
      <w:r w:rsidR="00373E3C">
        <w:t xml:space="preserve"> på hissen som när hissen installerades</w:t>
      </w:r>
      <w:r w:rsidR="00576725">
        <w:t>.</w:t>
      </w:r>
    </w:p>
    <w:p w:rsidR="00373E3C" w:rsidP="00357D86" w:rsidRDefault="00373E3C" w14:paraId="0D9E0FE4" w14:textId="58E8DD64">
      <w:r>
        <w:t>Att införa retroaktiva säkerhetskrav på hissar</w:t>
      </w:r>
      <w:r w:rsidR="00775ADA">
        <w:t xml:space="preserve"> i bostäder motsvarande den säkerhets</w:t>
      </w:r>
      <w:r w:rsidR="00357D86">
        <w:softHyphen/>
      </w:r>
      <w:r w:rsidR="00775ADA">
        <w:t>nivå som finns för arbetslokaler,</w:t>
      </w:r>
      <w:r>
        <w:t xml:space="preserve"> det vill säga att ställa </w:t>
      </w:r>
      <w:r w:rsidR="00775ADA">
        <w:t xml:space="preserve">enhetliga </w:t>
      </w:r>
      <w:r>
        <w:t>krav på</w:t>
      </w:r>
      <w:r w:rsidR="00775ADA">
        <w:t xml:space="preserve"> samtliga </w:t>
      </w:r>
      <w:r>
        <w:t>befintliga hissar att uppfylla moderna säkerhetsstandarder</w:t>
      </w:r>
      <w:r w:rsidR="004C7F9F">
        <w:t>,</w:t>
      </w:r>
      <w:r>
        <w:t xml:space="preserve"> borde rimligtvis göras, vilket skulle bidra till ökad säkerhet för människor som använder hissarna. Det minskar risken för olyckor, som kan orsaka allvarliga skador eller till och med dödsfall. </w:t>
      </w:r>
    </w:p>
    <w:p w:rsidR="00373E3C" w:rsidP="00357D86" w:rsidRDefault="00373E3C" w14:paraId="03D44F36" w14:textId="77777777">
      <w:r>
        <w:t xml:space="preserve">I början av 2010-talet kom nya regler för att förbättra säkerheten i hissar, vilket inriktades främst på skydd i korgöppning. Retroaktiva säkerhetskrav infördes endast på arbetsplatser, inte i bostäder. </w:t>
      </w:r>
    </w:p>
    <w:p w:rsidR="00373E3C" w:rsidP="00357D86" w:rsidRDefault="00373E3C" w14:paraId="02EF72A2" w14:textId="115C7EF0">
      <w:r>
        <w:t>Då Sverige har Europas äldsta hissbestånd, och säkerhetstekniken har utvecklats avsevärt över tid</w:t>
      </w:r>
      <w:r w:rsidR="004C7F9F">
        <w:t>,</w:t>
      </w:r>
      <w:r>
        <w:t xml:space="preserve"> </w:t>
      </w:r>
      <w:r w:rsidR="00775ADA">
        <w:t xml:space="preserve">är det viktigt att </w:t>
      </w:r>
      <w:r>
        <w:t xml:space="preserve">regler ses över för en ökad säkerhet i landets hissar. </w:t>
      </w:r>
    </w:p>
    <w:p w:rsidRPr="008C2B51" w:rsidR="008C2B51" w:rsidP="00357D86" w:rsidRDefault="008C2B51" w14:paraId="00C8CCC2" w14:textId="78822695">
      <w:r>
        <w:t xml:space="preserve">Regeringen har nyligen fattat beslut om nya regler </w:t>
      </w:r>
      <w:r w:rsidR="00FD2C09">
        <w:t xml:space="preserve">gällande </w:t>
      </w:r>
      <w:r>
        <w:t>skydd mellan schakt</w:t>
      </w:r>
      <w:r w:rsidR="00357D86">
        <w:softHyphen/>
      </w:r>
      <w:r>
        <w:t>dörren och korgdörren för att förhindra olyckor</w:t>
      </w:r>
      <w:r w:rsidR="002C72CC">
        <w:t>,</w:t>
      </w:r>
      <w:r>
        <w:t xml:space="preserve"> där framför allt små barn kan fastna i utrymmet.</w:t>
      </w:r>
      <w:r w:rsidR="004C7F9F">
        <w:t xml:space="preserve"> </w:t>
      </w:r>
      <w:r>
        <w:t xml:space="preserve">Det är ett steg i rätt riktning, men </w:t>
      </w:r>
      <w:r w:rsidR="002C72CC">
        <w:t>ytterligare åtgärder behövs för att nå samma säkerhetsnivå för hissar i bostadshus som i arbetslokaler.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0D4F9F74735412B90B4B967442F1E20"/>
        </w:placeholder>
      </w:sdtPr>
      <w:sdtEndPr>
        <w:rPr>
          <w:i w:val="0"/>
          <w:noProof w:val="0"/>
        </w:rPr>
      </w:sdtEndPr>
      <w:sdtContent>
        <w:p w:rsidR="008C2B51" w:rsidP="00FD2C09" w:rsidRDefault="008C2B51" w14:paraId="21042D67" w14:textId="77777777"/>
        <w:p w:rsidRPr="008E0FE2" w:rsidR="004801AC" w:rsidP="00FD2C09" w:rsidRDefault="00357D86" w14:paraId="5C44F032" w14:textId="4454312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60CC9" w14:paraId="3E992A4A" w14:textId="77777777">
        <w:trPr>
          <w:cantSplit/>
        </w:trPr>
        <w:tc>
          <w:tcPr>
            <w:tcW w:w="50" w:type="pct"/>
            <w:vAlign w:val="bottom"/>
          </w:tcPr>
          <w:p w:rsidR="00C60CC9" w:rsidRDefault="004C7F9F" w14:paraId="47971EA7" w14:textId="77777777">
            <w:pPr>
              <w:pStyle w:val="Underskrifter"/>
              <w:spacing w:after="0"/>
            </w:pPr>
            <w:r>
              <w:t>Carita Boulwén (SD)</w:t>
            </w:r>
          </w:p>
        </w:tc>
        <w:tc>
          <w:tcPr>
            <w:tcW w:w="50" w:type="pct"/>
            <w:vAlign w:val="bottom"/>
          </w:tcPr>
          <w:p w:rsidR="00C60CC9" w:rsidRDefault="00C60CC9" w14:paraId="0B7FBD98" w14:textId="77777777">
            <w:pPr>
              <w:pStyle w:val="Underskrifter"/>
              <w:spacing w:after="0"/>
            </w:pPr>
          </w:p>
        </w:tc>
        <w:bookmarkEnd w:id="2"/>
      </w:tr>
    </w:tbl>
    <w:p w:rsidR="00FF0699" w:rsidRDefault="00FF0699" w14:paraId="026C6DD7" w14:textId="77777777"/>
    <w:sectPr w:rsidR="00FF0699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02449" w14:textId="77777777" w:rsidR="001300E2" w:rsidRDefault="001300E2" w:rsidP="000C1CAD">
      <w:pPr>
        <w:spacing w:line="240" w:lineRule="auto"/>
      </w:pPr>
      <w:r>
        <w:separator/>
      </w:r>
    </w:p>
  </w:endnote>
  <w:endnote w:type="continuationSeparator" w:id="0">
    <w:p w14:paraId="4357C5A3" w14:textId="77777777" w:rsidR="001300E2" w:rsidRDefault="001300E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BA6F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0507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C8A88" w14:textId="5E7D8CF6" w:rsidR="00262EA3" w:rsidRPr="00FD2C09" w:rsidRDefault="00262EA3" w:rsidP="00FD2C0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E121C" w14:textId="77777777" w:rsidR="001300E2" w:rsidRDefault="001300E2" w:rsidP="000C1CAD">
      <w:pPr>
        <w:spacing w:line="240" w:lineRule="auto"/>
      </w:pPr>
      <w:r>
        <w:separator/>
      </w:r>
    </w:p>
  </w:footnote>
  <w:footnote w:type="continuationSeparator" w:id="0">
    <w:p w14:paraId="6BEC9E80" w14:textId="77777777" w:rsidR="001300E2" w:rsidRDefault="001300E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AEDB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A2C1334" wp14:editId="37E9904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372AA0" w14:textId="2F2E986A" w:rsidR="00262EA3" w:rsidRDefault="00357D8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73E3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A2C133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B372AA0" w14:textId="2F2E986A" w:rsidR="00262EA3" w:rsidRDefault="00357D8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73E3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B2E004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6710C" w14:textId="77777777" w:rsidR="00262EA3" w:rsidRDefault="00262EA3" w:rsidP="008563AC">
    <w:pPr>
      <w:jc w:val="right"/>
    </w:pPr>
  </w:p>
  <w:p w14:paraId="3B2BA6D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147245664"/>
  <w:bookmarkStart w:id="7" w:name="_Hlk147245665"/>
  <w:p w14:paraId="5DD01EBD" w14:textId="77777777" w:rsidR="00262EA3" w:rsidRDefault="00357D8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651AEB8" wp14:editId="56A88D0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4382948" w14:textId="0F65ACDB" w:rsidR="00262EA3" w:rsidRDefault="00357D8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D2C0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73E3C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99462DB" w14:textId="77777777" w:rsidR="00262EA3" w:rsidRPr="008227B3" w:rsidRDefault="00357D8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CA15222" w14:textId="6B3C565D" w:rsidR="00262EA3" w:rsidRPr="008227B3" w:rsidRDefault="00357D8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D2C09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D2C09">
          <w:t>:1841</w:t>
        </w:r>
      </w:sdtContent>
    </w:sdt>
  </w:p>
  <w:p w14:paraId="33D8D5BE" w14:textId="66023F42" w:rsidR="00262EA3" w:rsidRDefault="00357D8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D2C09">
          <w:t>av Carita Boulwén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08CA960" w14:textId="2E3A4072" w:rsidR="00262EA3" w:rsidRDefault="00FD2C09" w:rsidP="00283E0F">
        <w:pPr>
          <w:pStyle w:val="FSHRub2"/>
        </w:pPr>
        <w:r>
          <w:t>Säkerhetskrav på hissar i bostäder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F4A8910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73E3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0E2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17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2CC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5CC4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86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3E3C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C99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C7F9F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725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5ADA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B51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657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6DC8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0CC9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6A4A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C09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7B0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699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5738D0E"/>
  <w15:chartTrackingRefBased/>
  <w15:docId w15:val="{EEC2063A-0219-47F4-83BD-1E1B90D41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6C01F18A5E4B50B33CB2A71B0FB4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601F11-D0F8-4872-92DC-09665ECDCFD6}"/>
      </w:docPartPr>
      <w:docPartBody>
        <w:p w:rsidR="00F24933" w:rsidRDefault="000B7B9E">
          <w:pPr>
            <w:pStyle w:val="466C01F18A5E4B50B33CB2A71B0FB40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E196610946B4B43882A87FE87B49B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BE6DAC-B24B-49DD-ACE7-69A580316955}"/>
      </w:docPartPr>
      <w:docPartBody>
        <w:p w:rsidR="00F24933" w:rsidRDefault="000B7B9E">
          <w:pPr>
            <w:pStyle w:val="BE196610946B4B43882A87FE87B49B1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0D4F9F74735412B90B4B967442F1E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A5E799-3AB6-4B75-9B10-5885DAACFB22}"/>
      </w:docPartPr>
      <w:docPartBody>
        <w:p w:rsidR="00B94548" w:rsidRDefault="00B9454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9E"/>
    <w:rsid w:val="000B7B9E"/>
    <w:rsid w:val="00B94548"/>
    <w:rsid w:val="00F2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66C01F18A5E4B50B33CB2A71B0FB400">
    <w:name w:val="466C01F18A5E4B50B33CB2A71B0FB400"/>
  </w:style>
  <w:style w:type="paragraph" w:customStyle="1" w:styleId="BE196610946B4B43882A87FE87B49B1A">
    <w:name w:val="BE196610946B4B43882A87FE87B49B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9D3C04-8DCF-4D8C-ACC3-4A8847E2E281}"/>
</file>

<file path=customXml/itemProps2.xml><?xml version="1.0" encoding="utf-8"?>
<ds:datastoreItem xmlns:ds="http://schemas.openxmlformats.org/officeDocument/2006/customXml" ds:itemID="{2AD976C8-6E41-459D-8124-D28CE7BA03A1}"/>
</file>

<file path=customXml/itemProps3.xml><?xml version="1.0" encoding="utf-8"?>
<ds:datastoreItem xmlns:ds="http://schemas.openxmlformats.org/officeDocument/2006/customXml" ds:itemID="{7EF90E9F-9A77-4976-ABD2-3CB05F436B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292</Words>
  <Characters>1635</Characters>
  <Application>Microsoft Office Word</Application>
  <DocSecurity>0</DocSecurity>
  <Lines>32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Retroaktiva säkerhetskrav på hissar i bostäder</vt:lpstr>
      <vt:lpstr>
      </vt:lpstr>
    </vt:vector>
  </TitlesOfParts>
  <Company>Sveriges riksdag</Company>
  <LinksUpToDate>false</LinksUpToDate>
  <CharactersWithSpaces>1916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