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EA8" w:rsidRPr="001C4ACB" w:rsidRDefault="00B62EA8">
      <w:pPr>
        <w:pStyle w:val="Frslagsrubrik"/>
      </w:pPr>
      <w:r w:rsidRPr="001C4ACB">
        <w:t>Förslag till riksdagsbeslut</w:t>
      </w:r>
    </w:p>
    <w:p w:rsidR="00B62EA8" w:rsidRPr="001C4ACB" w:rsidRDefault="00B62EA8">
      <w:pPr>
        <w:pStyle w:val="Hemstlatt"/>
        <w:ind w:left="0"/>
      </w:pPr>
      <w:r w:rsidRPr="001C4ACB">
        <w:t>Riksdagen tillkännager för regeringen som sin mening vad som anförs i motionen om Sveriges internationella arbete för att förmå andra länder att avskaffa reserestriktioner för hivposit</w:t>
      </w:r>
      <w:r w:rsidRPr="001C4ACB">
        <w:t>i</w:t>
      </w:r>
      <w:r w:rsidRPr="001C4ACB">
        <w:t>va.</w:t>
      </w:r>
    </w:p>
    <w:p w:rsidR="00B62EA8" w:rsidRPr="001C4ACB" w:rsidRDefault="00B62EA8">
      <w:pPr>
        <w:pStyle w:val="Rubrik1"/>
      </w:pPr>
      <w:r w:rsidRPr="001C4ACB">
        <w:t>Motivering</w:t>
      </w:r>
    </w:p>
    <w:p w:rsidR="00B62EA8" w:rsidRPr="001C4ACB" w:rsidRDefault="00B62EA8">
      <w:r w:rsidRPr="001C4ACB">
        <w:t>Hiv/aids är en sjukdom spridd över hela världen och är en av de absolut al</w:t>
      </w:r>
      <w:r w:rsidRPr="001C4ACB">
        <w:t>l</w:t>
      </w:r>
      <w:r w:rsidRPr="001C4ACB">
        <w:t>varligaste sjukdomarna i vår tid eftersom vi ännu inte fått något läkemedel som kan bota sjukdomen. Dessutom är resurserna otillräckliga för att ge alla hivsmittade tillgång till de läkemedel som kan fördröja sjukdomens kons</w:t>
      </w:r>
      <w:r w:rsidRPr="001C4ACB">
        <w:t>e</w:t>
      </w:r>
      <w:r w:rsidRPr="001C4ACB">
        <w:t>kvenser. Sjukdomen skördar därför miljoner människoliv. Förutom det lida</w:t>
      </w:r>
      <w:r w:rsidRPr="001C4ACB">
        <w:t>n</w:t>
      </w:r>
      <w:r w:rsidRPr="001C4ACB">
        <w:t>de som ligger i själva sjukdomen finns det också utbredda fördomar mot människor med hiv. Det sociala stigma som hivpositiva utsätts för är en al</w:t>
      </w:r>
      <w:r w:rsidRPr="001C4ACB">
        <w:t>l</w:t>
      </w:r>
      <w:r w:rsidRPr="001C4ACB">
        <w:t>varlig kränkning av den mänskliga värdigheten och försvårar också m</w:t>
      </w:r>
      <w:r w:rsidRPr="001C4ACB">
        <w:t>öjligh</w:t>
      </w:r>
      <w:r w:rsidRPr="001C4ACB">
        <w:t>e</w:t>
      </w:r>
      <w:r w:rsidRPr="001C4ACB">
        <w:t>ten att leva ett bra liv trots sjukdomen.</w:t>
      </w:r>
    </w:p>
    <w:p w:rsidR="00B62EA8" w:rsidRPr="001C4ACB" w:rsidRDefault="00B62EA8">
      <w:pPr>
        <w:pStyle w:val="Normaltindrag"/>
      </w:pPr>
      <w:r w:rsidRPr="001C4ACB">
        <w:t>Det är därför mycket allvarligt att mer än 60 länder nekar hivpositiva rä</w:t>
      </w:r>
      <w:r w:rsidRPr="001C4ACB">
        <w:t>t</w:t>
      </w:r>
      <w:r w:rsidRPr="001C4ACB">
        <w:t>ten att resa till eller vistas i landet, enbart på grund av hivstatusen. Bland dessa länder finns såväl diktaturer som demokratier.</w:t>
      </w:r>
    </w:p>
    <w:p w:rsidR="00B62EA8" w:rsidRPr="001C4ACB" w:rsidRDefault="00B62EA8">
      <w:pPr>
        <w:pStyle w:val="Normaltindrag"/>
      </w:pPr>
      <w:r w:rsidRPr="001C4ACB">
        <w:t xml:space="preserve">Generella reserestriktioner för hivpositiva har inget som helst värde ur preventionssynpunkt. För det första har hiv redan etablerat sig som en global sjukdom. För det andra och viktigare: hiv överförs inte vid vanliga sociala kontakter. </w:t>
      </w:r>
    </w:p>
    <w:p w:rsidR="00B62EA8" w:rsidRPr="001C4ACB" w:rsidRDefault="00B62EA8">
      <w:pPr>
        <w:pStyle w:val="Normaltindrag"/>
      </w:pPr>
      <w:r w:rsidRPr="001C4ACB">
        <w:t>Reserestriktionerna kan däremot användas politiskt av ett lands ledning, antingen för att visa handlingskraft i största allmänhet eller för att spela på främlingsfientliga attityder och föreställningar om ”utländsk smitta”. Detta får förödande följder för dem som är hårdast utsatta – de hivpositiva själva, som nekas rätten till rörelsefrihet.</w:t>
      </w:r>
    </w:p>
    <w:p w:rsidR="00B62EA8" w:rsidRPr="001C4ACB" w:rsidRDefault="00B62EA8">
      <w:pPr>
        <w:pStyle w:val="Normaltindrag"/>
      </w:pPr>
      <w:r w:rsidRPr="001C4ACB">
        <w:lastRenderedPageBreak/>
        <w:t>I förlängningen skadar restriktionerna också en effektiv hivprevention, e</w:t>
      </w:r>
      <w:r w:rsidRPr="001C4ACB">
        <w:t>f</w:t>
      </w:r>
      <w:r w:rsidRPr="001C4ACB">
        <w:t>tersom de straffar den som tagit ett hivtest som visat sig positivt men inte påverkar den som valt att förbli ovetande om sin hivstatus.</w:t>
      </w:r>
    </w:p>
    <w:p w:rsidR="00B62EA8" w:rsidRPr="001C4ACB" w:rsidRDefault="00B62EA8">
      <w:pPr>
        <w:pStyle w:val="Normaltindrag"/>
      </w:pPr>
      <w:r w:rsidRPr="001C4ACB">
        <w:t xml:space="preserve">I sitt tal vid Förenta nationernas högnivåmöte om aids juni 2008 sade FN:s generalsekreterare Ban Ki Moon: ”I call for a change in laws that uphold stigma and discrimination – including restrictions on travel for people living with HIV.” </w:t>
      </w:r>
      <w:r w:rsidRPr="001C4ACB">
        <w:t>Vid samma möte uppmanade även Peter Piot, chef för FN:s aid</w:t>
      </w:r>
      <w:r w:rsidRPr="001C4ACB">
        <w:t>s</w:t>
      </w:r>
      <w:r w:rsidRPr="001C4ACB">
        <w:t>program Unaids, alla länder att avskaffa reserestriktioner som riktas specifikt mot gruppen människor med hiv.</w:t>
      </w:r>
    </w:p>
    <w:p w:rsidR="00B62EA8" w:rsidRPr="001C4ACB" w:rsidRDefault="00B62EA8">
      <w:pPr>
        <w:pStyle w:val="Normaltindrag"/>
      </w:pPr>
      <w:r w:rsidRPr="001C4ACB">
        <w:t>Sverige har en hög profil i det internationella arbetet mot hiv/aids och för mänskliga rättigheter. Det är angeläget att Sveriges företrädare i alla relevanta internationella forum uppmärksammar det allvarliga problemet med reser</w:t>
      </w:r>
      <w:r w:rsidRPr="001C4ACB">
        <w:t>e</w:t>
      </w:r>
      <w:r w:rsidRPr="001C4ACB">
        <w:t>striktioner för hivpositiva.</w:t>
      </w:r>
    </w:p>
    <w:p w:rsidR="00B62EA8" w:rsidRPr="001C4ACB" w:rsidRDefault="00B62EA8">
      <w:pPr>
        <w:pStyle w:val="Normaltindrag"/>
      </w:pPr>
      <w:r w:rsidRPr="001C4ACB">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4ACB">
        <w:trPr>
          <w:cantSplit/>
        </w:trPr>
        <w:tc>
          <w:tcPr>
            <w:tcW w:w="3046" w:type="dxa"/>
          </w:tcPr>
          <w:p w:rsidR="00B62EA8" w:rsidRPr="001C4ACB" w:rsidRDefault="00B62EA8">
            <w:pPr>
              <w:pStyle w:val="UnderskriftDatum"/>
              <w:spacing w:before="240"/>
            </w:pPr>
            <w:r w:rsidRPr="001C4ACB">
              <w:t>Stockholm den 27 oktober 2010</w:t>
            </w:r>
          </w:p>
        </w:tc>
        <w:tc>
          <w:tcPr>
            <w:tcW w:w="3047" w:type="dxa"/>
          </w:tcPr>
          <w:p w:rsidR="00B62EA8" w:rsidRPr="001C4ACB" w:rsidRDefault="00B62EA8">
            <w:pPr>
              <w:pStyle w:val="Underskrifter"/>
              <w:spacing w:before="240"/>
            </w:pPr>
          </w:p>
        </w:tc>
      </w:tr>
      <w:tr w:rsidR="00000000" w:rsidRPr="001C4ACB">
        <w:trPr>
          <w:cantSplit/>
        </w:trPr>
        <w:tc>
          <w:tcPr>
            <w:tcW w:w="3046" w:type="dxa"/>
          </w:tcPr>
          <w:p w:rsidR="00B62EA8" w:rsidRPr="001C4ACB" w:rsidRDefault="00B62EA8">
            <w:pPr>
              <w:pStyle w:val="Underskrifter"/>
            </w:pPr>
            <w:r w:rsidRPr="001C4ACB">
              <w:t>Barbro Westerholm (FP)</w:t>
            </w:r>
          </w:p>
        </w:tc>
        <w:tc>
          <w:tcPr>
            <w:tcW w:w="3046" w:type="dxa"/>
          </w:tcPr>
          <w:p w:rsidR="00B62EA8" w:rsidRPr="001C4ACB" w:rsidRDefault="00B62EA8">
            <w:pPr>
              <w:pStyle w:val="Underskrifter"/>
            </w:pPr>
          </w:p>
        </w:tc>
      </w:tr>
    </w:tbl>
    <w:p w:rsidR="00B62EA8" w:rsidRPr="001C4ACB" w:rsidRDefault="00B62EA8">
      <w:pPr>
        <w:pStyle w:val="Normaltindrag"/>
      </w:pPr>
    </w:p>
    <w:sectPr w:rsidR="00B62EA8" w:rsidRPr="001C4A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EA8" w:rsidRPr="001C4ACB" w:rsidRDefault="00B62EA8">
      <w:r w:rsidRPr="001C4ACB">
        <w:separator/>
      </w:r>
    </w:p>
  </w:endnote>
  <w:endnote w:type="continuationSeparator" w:id="0">
    <w:p w:rsidR="00B62EA8" w:rsidRPr="001C4ACB" w:rsidRDefault="00B62EA8">
      <w:r w:rsidRPr="001C4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EA8" w:rsidRPr="001C4ACB" w:rsidRDefault="001C4ACB">
    <w:pPr>
      <w:pStyle w:val="Sidfot"/>
    </w:pPr>
    <w:r w:rsidRPr="001C4A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257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EA8" w:rsidRDefault="00B62E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2EA8" w:rsidRDefault="00B62E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EA8" w:rsidRPr="001C4ACB" w:rsidRDefault="001C4ACB">
    <w:pPr>
      <w:pStyle w:val="Sidfot"/>
    </w:pPr>
    <w:r w:rsidRPr="001C4A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833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EA8" w:rsidRDefault="00B62E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2EA8" w:rsidRDefault="00B62E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EA8" w:rsidRPr="001C4ACB" w:rsidRDefault="001C4ACB">
    <w:pPr>
      <w:pStyle w:val="Sidfot"/>
    </w:pPr>
    <w:r w:rsidRPr="001C4A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450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EA8" w:rsidRDefault="00B62E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2EA8" w:rsidRDefault="00B62E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EA8" w:rsidRPr="001C4ACB" w:rsidRDefault="00B62EA8">
      <w:r w:rsidRPr="001C4ACB">
        <w:separator/>
      </w:r>
    </w:p>
  </w:footnote>
  <w:footnote w:type="continuationSeparator" w:id="0">
    <w:p w:rsidR="00B62EA8" w:rsidRPr="001C4ACB" w:rsidRDefault="00B62EA8">
      <w:r w:rsidRPr="001C4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EA8" w:rsidRPr="001C4ACB" w:rsidRDefault="001C4ACB">
    <w:pPr>
      <w:pStyle w:val="Sidhuvud"/>
    </w:pPr>
    <w:r w:rsidRPr="001C4A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276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EA8" w:rsidRDefault="00B62E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2EA8" w:rsidRDefault="00B62E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EA8" w:rsidRPr="001C4ACB" w:rsidRDefault="001C4ACB">
    <w:pPr>
      <w:pStyle w:val="Sidhuvud"/>
    </w:pPr>
    <w:r w:rsidRPr="001C4A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066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EA8" w:rsidRDefault="00B62E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2EA8" w:rsidRDefault="00B62E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EA8" w:rsidRPr="001C4ACB" w:rsidRDefault="00B62EA8">
    <w:pPr>
      <w:pStyle w:val="FSHNormal"/>
      <w:tabs>
        <w:tab w:val="right" w:pos="5840"/>
      </w:tabs>
    </w:pPr>
    <w:r w:rsidRPr="001C4ACB">
      <w:br/>
    </w:r>
    <w:r w:rsidRPr="001C4ACB">
      <w:fldChar w:fldCharType="begin" w:fldLock="1"/>
    </w:r>
    <w:r w:rsidRPr="001C4ACB">
      <w:instrText xml:space="preserve"> DOCPROPERTY</w:instrText>
    </w:r>
    <w:r w:rsidRPr="001C4ACB">
      <w:rPr>
        <w:sz w:val="18"/>
      </w:rPr>
      <w:instrText xml:space="preserve"> "YearUser" *\charformat </w:instrText>
    </w:r>
    <w:r w:rsidRPr="001C4ACB">
      <w:fldChar w:fldCharType="separate"/>
    </w:r>
    <w:r w:rsidRPr="001C4ACB">
      <w:t>2010/11</w:t>
    </w:r>
    <w:r w:rsidRPr="001C4ACB">
      <w:fldChar w:fldCharType="end"/>
    </w:r>
    <w:r w:rsidRPr="001C4ACB">
      <w:t xml:space="preserve"> </w:t>
    </w:r>
    <w:r w:rsidRPr="001C4ACB">
      <w:tab/>
      <w:t xml:space="preserve">mnr: </w:t>
    </w:r>
    <w:r w:rsidRPr="001C4ACB">
      <w:fldChar w:fldCharType="begin" w:fldLock="1"/>
    </w:r>
    <w:r w:rsidRPr="001C4ACB">
      <w:instrText xml:space="preserve"> DOCPROPERTY</w:instrText>
    </w:r>
    <w:r w:rsidRPr="001C4ACB">
      <w:rPr>
        <w:sz w:val="18"/>
      </w:rPr>
      <w:instrText xml:space="preserve"> "Motionsnummer" *\charformat </w:instrText>
    </w:r>
    <w:r w:rsidRPr="001C4ACB">
      <w:fldChar w:fldCharType="separate"/>
    </w:r>
    <w:r w:rsidRPr="001C4ACB">
      <w:t>U293</w:t>
    </w:r>
    <w:r w:rsidRPr="001C4ACB">
      <w:fldChar w:fldCharType="end"/>
    </w:r>
    <w:r w:rsidRPr="001C4ACB">
      <w:br/>
    </w:r>
    <w:r w:rsidRPr="001C4ACB">
      <w:fldChar w:fldCharType="begin" w:fldLock="1"/>
    </w:r>
    <w:r w:rsidRPr="001C4ACB">
      <w:instrText xml:space="preserve"> DOCPROPERTY</w:instrText>
    </w:r>
    <w:r w:rsidRPr="001C4ACB">
      <w:rPr>
        <w:sz w:val="18"/>
      </w:rPr>
      <w:instrText xml:space="preserve"> "Samling" *\charformat </w:instrText>
    </w:r>
    <w:r w:rsidRPr="001C4ACB">
      <w:fldChar w:fldCharType="end"/>
    </w:r>
    <w:r w:rsidRPr="001C4ACB">
      <w:tab/>
      <w:t xml:space="preserve">pnr: </w:t>
    </w:r>
    <w:r w:rsidRPr="001C4ACB">
      <w:fldChar w:fldCharType="begin" w:fldLock="1"/>
    </w:r>
    <w:r w:rsidRPr="001C4ACB">
      <w:instrText xml:space="preserve"> DOCPROPERTY</w:instrText>
    </w:r>
    <w:r w:rsidRPr="001C4ACB">
      <w:rPr>
        <w:sz w:val="18"/>
      </w:rPr>
      <w:instrText xml:space="preserve"> "Partinummer" *\charformat </w:instrText>
    </w:r>
    <w:r w:rsidRPr="001C4ACB">
      <w:fldChar w:fldCharType="separate"/>
    </w:r>
    <w:r w:rsidRPr="001C4ACB">
      <w:t>FP1296</w:t>
    </w:r>
    <w:r w:rsidRPr="001C4ACB">
      <w:fldChar w:fldCharType="end"/>
    </w:r>
  </w:p>
  <w:p w:rsidR="00B62EA8" w:rsidRPr="001C4ACB" w:rsidRDefault="00B62EA8">
    <w:pPr>
      <w:pStyle w:val="FSHRub1"/>
    </w:pPr>
    <w:r w:rsidRPr="001C4ACB">
      <w:t>Motion till riksdagen</w:t>
    </w:r>
    <w:r w:rsidRPr="001C4ACB">
      <w:br/>
    </w:r>
    <w:r w:rsidRPr="001C4ACB">
      <w:fldChar w:fldCharType="begin" w:fldLock="1"/>
    </w:r>
    <w:r w:rsidRPr="001C4ACB">
      <w:instrText xml:space="preserve"> DOCPROPERTY "YearUser" *\charformat </w:instrText>
    </w:r>
    <w:r w:rsidRPr="001C4ACB">
      <w:fldChar w:fldCharType="separate"/>
    </w:r>
    <w:r w:rsidRPr="001C4ACB">
      <w:t>2010/11</w:t>
    </w:r>
    <w:r w:rsidRPr="001C4ACB">
      <w:fldChar w:fldCharType="end"/>
    </w:r>
    <w:r w:rsidRPr="001C4ACB">
      <w:t>:</w:t>
    </w:r>
    <w:r w:rsidRPr="001C4ACB">
      <w:fldChar w:fldCharType="begin" w:fldLock="1"/>
    </w:r>
    <w:r w:rsidRPr="001C4ACB">
      <w:instrText xml:space="preserve"> DOCPROPERTY "Motionsnummer" *\charformat </w:instrText>
    </w:r>
    <w:r w:rsidRPr="001C4ACB">
      <w:fldChar w:fldCharType="separate"/>
    </w:r>
    <w:r w:rsidRPr="001C4ACB">
      <w:t>U293</w:t>
    </w:r>
    <w:r w:rsidRPr="001C4ACB">
      <w:fldChar w:fldCharType="end"/>
    </w:r>
  </w:p>
  <w:p w:rsidR="00B62EA8" w:rsidRPr="001C4ACB" w:rsidRDefault="00B62EA8">
    <w:pPr>
      <w:pStyle w:val="FSHNormalS5"/>
    </w:pPr>
    <w:r w:rsidRPr="001C4ACB">
      <w:fldChar w:fldCharType="begin" w:fldLock="1"/>
    </w:r>
    <w:r w:rsidRPr="001C4ACB">
      <w:instrText xml:space="preserve"> DOCPROPERTY "MotionarText" *\charformat </w:instrText>
    </w:r>
    <w:r w:rsidRPr="001C4ACB">
      <w:fldChar w:fldCharType="separate"/>
    </w:r>
    <w:r w:rsidRPr="001C4ACB">
      <w:t>av Barbro Westerholm (FP)</w:t>
    </w:r>
    <w:r w:rsidRPr="001C4ACB">
      <w:fldChar w:fldCharType="end"/>
    </w:r>
    <w:r w:rsidRPr="001C4ACB">
      <w:br/>
    </w:r>
    <w:r w:rsidRPr="001C4ACB">
      <w:fldChar w:fldCharType="begin" w:fldLock="1"/>
    </w:r>
    <w:r w:rsidRPr="001C4ACB">
      <w:instrText xml:space="preserve"> DOCPROPERTY "SvarFrasKort" *\charformat </w:instrText>
    </w:r>
    <w:r w:rsidRPr="001C4ACB">
      <w:fldChar w:fldCharType="end"/>
    </w:r>
  </w:p>
  <w:p w:rsidR="00B62EA8" w:rsidRPr="001C4ACB" w:rsidRDefault="00B62EA8">
    <w:pPr>
      <w:pStyle w:val="FSHTitel"/>
    </w:pPr>
    <w:r w:rsidRPr="001C4ACB">
      <w:fldChar w:fldCharType="begin" w:fldLock="1"/>
    </w:r>
    <w:r w:rsidRPr="001C4ACB">
      <w:instrText xml:space="preserve"> DOCPROPERTY</w:instrText>
    </w:r>
    <w:r w:rsidRPr="001C4ACB">
      <w:rPr>
        <w:sz w:val="18"/>
      </w:rPr>
      <w:instrText xml:space="preserve"> "RubrikSvar" *\charformat </w:instrText>
    </w:r>
    <w:r w:rsidRPr="001C4ACB">
      <w:fldChar w:fldCharType="separate"/>
    </w:r>
    <w:r w:rsidRPr="001C4ACB">
      <w:t>Reserestriktioner för hivpositiva</w:t>
    </w:r>
    <w:r w:rsidRPr="001C4ACB">
      <w:fldChar w:fldCharType="end"/>
    </w:r>
  </w:p>
  <w:p w:rsidR="00B62EA8" w:rsidRPr="001C4ACB" w:rsidRDefault="00B62EA8">
    <w:pPr>
      <w:pStyle w:val="Normal00"/>
    </w:pPr>
  </w:p>
  <w:p w:rsidR="00B62EA8" w:rsidRPr="001C4ACB" w:rsidRDefault="00B62E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59855">
    <w:abstractNumId w:val="3"/>
  </w:num>
  <w:num w:numId="2" w16cid:durableId="1003388643">
    <w:abstractNumId w:val="2"/>
  </w:num>
  <w:num w:numId="3" w16cid:durableId="487479130">
    <w:abstractNumId w:val="1"/>
  </w:num>
  <w:num w:numId="4" w16cid:durableId="1322584641">
    <w:abstractNumId w:val="0"/>
  </w:num>
  <w:num w:numId="5" w16cid:durableId="84152049">
    <w:abstractNumId w:val="7"/>
  </w:num>
  <w:num w:numId="6" w16cid:durableId="1753501477">
    <w:abstractNumId w:val="6"/>
  </w:num>
  <w:num w:numId="7" w16cid:durableId="2054113239">
    <w:abstractNumId w:val="5"/>
  </w:num>
  <w:num w:numId="8" w16cid:durableId="910626147">
    <w:abstractNumId w:val="4"/>
  </w:num>
  <w:num w:numId="9" w16cid:durableId="1289048452">
    <w:abstractNumId w:val="8"/>
  </w:num>
  <w:num w:numId="10" w16cid:durableId="1952323218">
    <w:abstractNumId w:val="9"/>
  </w:num>
  <w:num w:numId="11" w16cid:durableId="146216898">
    <w:abstractNumId w:val="10"/>
  </w:num>
  <w:num w:numId="12" w16cid:durableId="900143288">
    <w:abstractNumId w:val="13"/>
  </w:num>
  <w:num w:numId="13" w16cid:durableId="35349282">
    <w:abstractNumId w:val="15"/>
  </w:num>
  <w:num w:numId="14" w16cid:durableId="1594511640">
    <w:abstractNumId w:val="16"/>
  </w:num>
  <w:num w:numId="15" w16cid:durableId="1420297179">
    <w:abstractNumId w:val="11"/>
  </w:num>
  <w:num w:numId="16" w16cid:durableId="274681593">
    <w:abstractNumId w:val="18"/>
  </w:num>
  <w:num w:numId="17" w16cid:durableId="1992246420">
    <w:abstractNumId w:val="17"/>
  </w:num>
  <w:num w:numId="18" w16cid:durableId="694160781">
    <w:abstractNumId w:val="14"/>
  </w:num>
  <w:num w:numId="19" w16cid:durableId="474185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44465B8-68F9-4D51-892D-136E2A0ED92B}"/>
  </w:docVars>
  <w:rsids>
    <w:rsidRoot w:val="00951676"/>
    <w:rsid w:val="001C4ACB"/>
    <w:rsid w:val="00951676"/>
    <w:rsid w:val="00B62E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4E4CAF-5BD4-4619-9C39-CA1E3D2C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2242</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fp1296</vt:lpstr>
    </vt:vector>
  </TitlesOfParts>
  <Company>Riksdagen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fp1296</dc:title>
  <dc:subject>fp1296</dc:subject>
  <dc:creator>Riksdagen</dc:creator>
  <cp:keywords>Riksdagen</cp:keywords>
  <dc:description>Versal/gemen i partibeteckning. Gemen i tryck för 0910, versal för 1011 och nyare</dc:description>
  <cp:lastModifiedBy>Lars Brink</cp:lastModifiedBy>
  <cp:revision>2</cp:revision>
  <cp:lastPrinted>2010-12-20T08:17:00Z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Reserestriktioner för hivpositiva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Reserestriktioner för hivpositiva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20102011000001020112000012960069</vt:lpwstr>
  </property>
  <property fmtid="{D5CDD505-2E9C-101B-9397-08002B2CF9AE}" pid="47" name="datum">
    <vt:lpwstr>101027</vt:lpwstr>
  </property>
  <property fmtid="{D5CDD505-2E9C-101B-9397-08002B2CF9AE}" pid="48" name="avsändar-e-post">
    <vt:lpwstr>ulf.schyldt@riksdagen.se</vt:lpwstr>
  </property>
  <property fmtid="{D5CDD505-2E9C-101B-9397-08002B2CF9AE}" pid="49" name="id">
    <vt:lpwstr>20102011000001020112000012960069</vt:lpwstr>
  </property>
  <property fmtid="{D5CDD505-2E9C-101B-9397-08002B2CF9AE}" pid="50" name="nummer">
    <vt:lpwstr>293</vt:lpwstr>
  </property>
  <property fmtid="{D5CDD505-2E9C-101B-9397-08002B2CF9AE}" pid="51" name="utskottsbeteckning">
    <vt:lpwstr>U</vt:lpwstr>
  </property>
  <property fmtid="{D5CDD505-2E9C-101B-9397-08002B2CF9AE}" pid="52" name="GlobalUID">
    <vt:lpwstr>{583838AB-1727-4E5F-BCAA-E7B7A9B62B05}</vt:lpwstr>
  </property>
  <property fmtid="{D5CDD505-2E9C-101B-9397-08002B2CF9AE}" pid="53" name="Överföringar">
    <vt:i4>0</vt:i4>
  </property>
  <property fmtid="{D5CDD505-2E9C-101B-9397-08002B2CF9AE}" pid="54" name="Checksum">
    <vt:lpwstr>*1018092913374*</vt:lpwstr>
  </property>
  <property fmtid="{D5CDD505-2E9C-101B-9397-08002B2CF9AE}" pid="55" name="skuggnummer">
    <vt:lpwstr>2410</vt:lpwstr>
  </property>
  <property fmtid="{D5CDD505-2E9C-101B-9397-08002B2CF9AE}" pid="56" name="urixVersion">
    <vt:lpwstr>4.3.2.0</vt:lpwstr>
  </property>
  <property fmtid="{D5CDD505-2E9C-101B-9397-08002B2CF9AE}" pid="57" name="urixOrigin">
    <vt:lpwstr>101220 09:17:06.035</vt:lpwstr>
  </property>
  <property fmtid="{D5CDD505-2E9C-101B-9397-08002B2CF9AE}" pid="58" name="urixGuid">
    <vt:lpwstr>{3EE38C29-8714-49F4-B512-9BB95638952D}</vt:lpwstr>
  </property>
</Properties>
</file>