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542997" w:rsidRPr="00E9695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42997" w:rsidRPr="00E9695A" w:rsidRDefault="00542997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542997" w:rsidRPr="00E9695A" w:rsidRDefault="002F6A4B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 w:rsidRPr="00E9695A">
              <w:rPr>
                <w:rFonts w:ascii="TradeGothic" w:hAnsi="TradeGothic"/>
                <w:bCs/>
                <w:sz w:val="22"/>
              </w:rPr>
              <w:t>Fi2008/3519</w:t>
            </w:r>
          </w:p>
        </w:tc>
      </w:tr>
      <w:tr w:rsidR="00542997" w:rsidRPr="00E9695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42997" w:rsidRPr="00E9695A" w:rsidRDefault="00542997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E9695A">
              <w:rPr>
                <w:rFonts w:ascii="TradeGothic" w:hAnsi="TradeGothic"/>
                <w:b/>
                <w:sz w:val="22"/>
              </w:rPr>
              <w:t xml:space="preserve">Återrapport </w:t>
            </w:r>
          </w:p>
        </w:tc>
        <w:tc>
          <w:tcPr>
            <w:tcW w:w="2347" w:type="dxa"/>
            <w:gridSpan w:val="2"/>
          </w:tcPr>
          <w:p w:rsidR="00542997" w:rsidRPr="00E9695A" w:rsidRDefault="00542997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542997" w:rsidRPr="00E9695A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542997" w:rsidRPr="00E9695A" w:rsidRDefault="00542997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542997" w:rsidRPr="00E9695A" w:rsidRDefault="00542997">
            <w:pPr>
              <w:framePr w:w="4400" w:h="1644" w:wrap="notBeside" w:vAnchor="page" w:hAnchor="page" w:x="6573" w:y="721"/>
            </w:pPr>
          </w:p>
        </w:tc>
      </w:tr>
      <w:tr w:rsidR="00542997" w:rsidRPr="00E9695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42997" w:rsidRPr="00E9695A" w:rsidRDefault="00542997">
            <w:pPr>
              <w:framePr w:w="4400" w:h="1644" w:wrap="notBeside" w:vAnchor="page" w:hAnchor="page" w:x="6573" w:y="721"/>
            </w:pPr>
            <w:r w:rsidRPr="00E9695A">
              <w:t>200</w:t>
            </w:r>
            <w:r w:rsidR="000161C5" w:rsidRPr="00E9695A">
              <w:t>8</w:t>
            </w:r>
            <w:r w:rsidR="00C06E17" w:rsidRPr="00E9695A">
              <w:t>-11</w:t>
            </w:r>
            <w:r w:rsidRPr="00E9695A">
              <w:t>-</w:t>
            </w:r>
            <w:r w:rsidR="00C06E17" w:rsidRPr="00E9695A">
              <w:t>2</w:t>
            </w:r>
            <w:r w:rsidR="000161C5" w:rsidRPr="00E9695A">
              <w:t>4</w:t>
            </w:r>
          </w:p>
        </w:tc>
        <w:tc>
          <w:tcPr>
            <w:tcW w:w="2347" w:type="dxa"/>
            <w:gridSpan w:val="2"/>
          </w:tcPr>
          <w:p w:rsidR="00542997" w:rsidRPr="00E9695A" w:rsidRDefault="00542997">
            <w:pPr>
              <w:framePr w:w="4400" w:h="1644" w:wrap="notBeside" w:vAnchor="page" w:hAnchor="page" w:x="6573" w:y="721"/>
            </w:pPr>
          </w:p>
        </w:tc>
      </w:tr>
      <w:tr w:rsidR="00542997" w:rsidRPr="00E9695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42997" w:rsidRPr="00E9695A" w:rsidRDefault="00542997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542997" w:rsidRPr="00E9695A" w:rsidRDefault="00542997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542997" w:rsidRPr="00E969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E9695A" w:rsidRDefault="0054299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E9695A">
              <w:rPr>
                <w:b/>
                <w:i w:val="0"/>
                <w:sz w:val="22"/>
              </w:rPr>
              <w:t>Finansdepartementet</w:t>
            </w:r>
          </w:p>
        </w:tc>
      </w:tr>
      <w:tr w:rsidR="00542997" w:rsidRPr="00E969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E9695A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42997" w:rsidRPr="00E969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E9695A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E9695A">
              <w:rPr>
                <w:bCs/>
                <w:iCs/>
              </w:rPr>
              <w:t>Budgetavdelningen</w:t>
            </w:r>
          </w:p>
        </w:tc>
      </w:tr>
      <w:tr w:rsidR="00542997" w:rsidRPr="00E969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E9695A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E9695A">
              <w:rPr>
                <w:bCs/>
                <w:iCs/>
              </w:rPr>
              <w:t>EU-budgetenheten</w:t>
            </w:r>
          </w:p>
        </w:tc>
      </w:tr>
      <w:tr w:rsidR="00542997" w:rsidRPr="00E969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E9695A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42997" w:rsidRPr="00E969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E9695A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42997" w:rsidRPr="00E969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E9695A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42997" w:rsidRPr="00E969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E9695A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42997" w:rsidRPr="00E969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E9695A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42997" w:rsidRPr="00E969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E9695A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542997" w:rsidRPr="00E9695A" w:rsidRDefault="008F6402">
      <w:pPr>
        <w:pStyle w:val="RKrubrik"/>
        <w:pBdr>
          <w:bottom w:val="single" w:sz="4" w:space="1" w:color="000000"/>
        </w:pBdr>
        <w:spacing w:before="0" w:after="0"/>
        <w:rPr>
          <w:i/>
          <w:iCs/>
        </w:rPr>
      </w:pPr>
      <w:r w:rsidRPr="00E9695A">
        <w:t>Återrapport från E</w:t>
      </w:r>
      <w:r w:rsidR="00542997" w:rsidRPr="00E9695A">
        <w:t xml:space="preserve">kofinrådets möte den </w:t>
      </w:r>
      <w:r w:rsidR="000161C5" w:rsidRPr="00E9695A">
        <w:t>21</w:t>
      </w:r>
      <w:r w:rsidR="00542997" w:rsidRPr="00E9695A">
        <w:t xml:space="preserve"> </w:t>
      </w:r>
      <w:r w:rsidR="00C06E17" w:rsidRPr="00E9695A">
        <w:t>november</w:t>
      </w:r>
      <w:r w:rsidR="00542997" w:rsidRPr="00E9695A">
        <w:t xml:space="preserve"> 200</w:t>
      </w:r>
      <w:r w:rsidR="000161C5" w:rsidRPr="00E9695A">
        <w:t>8</w:t>
      </w:r>
      <w:r w:rsidR="00542997" w:rsidRPr="00E9695A">
        <w:t xml:space="preserve"> </w:t>
      </w:r>
    </w:p>
    <w:p w:rsidR="00542997" w:rsidRPr="00E9695A" w:rsidRDefault="00542997">
      <w:pPr>
        <w:pStyle w:val="RKnormal"/>
      </w:pPr>
    </w:p>
    <w:p w:rsidR="00542997" w:rsidRPr="00E9695A" w:rsidRDefault="005C2B20" w:rsidP="005C2B20">
      <w:pPr>
        <w:pStyle w:val="Rubrik4"/>
        <w:tabs>
          <w:tab w:val="clear" w:pos="1134"/>
          <w:tab w:val="left" w:pos="540"/>
        </w:tabs>
      </w:pPr>
      <w:r w:rsidRPr="00E9695A">
        <w:t>1.</w:t>
      </w:r>
      <w:r w:rsidRPr="00E9695A">
        <w:tab/>
      </w:r>
      <w:r w:rsidR="00542997" w:rsidRPr="00E9695A">
        <w:t>Godkännande av dagordningen</w:t>
      </w:r>
    </w:p>
    <w:p w:rsidR="000161C5" w:rsidRPr="00E9695A" w:rsidRDefault="00542997">
      <w:pPr>
        <w:pStyle w:val="RKnormal"/>
      </w:pPr>
      <w:r w:rsidRPr="00E9695A">
        <w:t xml:space="preserve">Dagordningen godkändes. </w:t>
      </w:r>
    </w:p>
    <w:p w:rsidR="000161C5" w:rsidRPr="00E9695A" w:rsidRDefault="005C2B20" w:rsidP="005C2B20">
      <w:pPr>
        <w:pStyle w:val="Rubrik4"/>
        <w:tabs>
          <w:tab w:val="clear" w:pos="1134"/>
          <w:tab w:val="left" w:pos="540"/>
        </w:tabs>
      </w:pPr>
      <w:r w:rsidRPr="00E9695A">
        <w:t>2.</w:t>
      </w:r>
      <w:r w:rsidRPr="00E9695A">
        <w:tab/>
      </w:r>
      <w:r w:rsidR="000161C5" w:rsidRPr="00E9695A">
        <w:t>Godkännande av A-punktslistan</w:t>
      </w:r>
    </w:p>
    <w:p w:rsidR="000161C5" w:rsidRPr="00E9695A" w:rsidRDefault="002F6A4B">
      <w:pPr>
        <w:pStyle w:val="RKnormal"/>
      </w:pPr>
      <w:r w:rsidRPr="00E9695A">
        <w:t>A-punktlistan godkändes.</w:t>
      </w:r>
    </w:p>
    <w:p w:rsidR="00542997" w:rsidRPr="00E9695A" w:rsidRDefault="000161C5" w:rsidP="005C2B20">
      <w:pPr>
        <w:pStyle w:val="Rubrik4"/>
        <w:tabs>
          <w:tab w:val="clear" w:pos="1134"/>
          <w:tab w:val="left" w:pos="540"/>
        </w:tabs>
      </w:pPr>
      <w:r w:rsidRPr="00E9695A">
        <w:t>3</w:t>
      </w:r>
      <w:r w:rsidR="005C2B20" w:rsidRPr="00E9695A">
        <w:t>.</w:t>
      </w:r>
      <w:r w:rsidR="005C2B20" w:rsidRPr="00E9695A">
        <w:tab/>
      </w:r>
      <w:r w:rsidR="00542997" w:rsidRPr="00E9695A">
        <w:t>Förberedelser för förlikning med Europaparlamentet</w:t>
      </w:r>
    </w:p>
    <w:p w:rsidR="008F6402" w:rsidRPr="00E9695A" w:rsidRDefault="008F6402">
      <w:pPr>
        <w:pStyle w:val="RKnormal"/>
      </w:pPr>
      <w:r w:rsidRPr="00E9695A">
        <w:t>D</w:t>
      </w:r>
      <w:r w:rsidR="00C072B7" w:rsidRPr="00E9695A">
        <w:t>en förberedande d</w:t>
      </w:r>
      <w:r w:rsidRPr="00E9695A">
        <w:t xml:space="preserve">iskussionen avsåg primärt </w:t>
      </w:r>
      <w:r w:rsidR="000161C5" w:rsidRPr="00E9695A">
        <w:t>två</w:t>
      </w:r>
      <w:r w:rsidR="002F6A4B" w:rsidRPr="00E9695A">
        <w:t xml:space="preserve"> frågor: de</w:t>
      </w:r>
      <w:r w:rsidRPr="00E9695A">
        <w:t xml:space="preserve">n fleråriga finansieringen av </w:t>
      </w:r>
      <w:r w:rsidR="000161C5" w:rsidRPr="00E9695A">
        <w:t xml:space="preserve">EU:s matfacilitet och </w:t>
      </w:r>
      <w:r w:rsidRPr="00E9695A">
        <w:t>beta</w:t>
      </w:r>
      <w:r w:rsidR="000161C5" w:rsidRPr="00E9695A">
        <w:t>lningsnivån för årsbudgeten 2009</w:t>
      </w:r>
      <w:r w:rsidRPr="00E9695A">
        <w:t xml:space="preserve">. Vad gäller finansieringen av </w:t>
      </w:r>
      <w:r w:rsidR="002F6A4B" w:rsidRPr="00E9695A">
        <w:t>matfaciliteten</w:t>
      </w:r>
      <w:r w:rsidRPr="00E9695A">
        <w:t xml:space="preserve"> stödde som väntat en majoritet av medlemsländerna huvuddragen i </w:t>
      </w:r>
      <w:r w:rsidR="002F6A4B" w:rsidRPr="00E9695A">
        <w:t>ordförandeskapets kompromiss</w:t>
      </w:r>
      <w:r w:rsidRPr="00E9695A">
        <w:t>förslag</w:t>
      </w:r>
      <w:r w:rsidR="00E44E3D" w:rsidRPr="00E9695A">
        <w:t>, inklusive de dela</w:t>
      </w:r>
      <w:r w:rsidR="002F6A4B" w:rsidRPr="00E9695A">
        <w:t>r som avser en revidering av det Interinstitutionella avtalet (IIA)</w:t>
      </w:r>
      <w:r w:rsidRPr="00E9695A">
        <w:t xml:space="preserve">. Ett mindre antal länder, däribland </w:t>
      </w:r>
      <w:r w:rsidR="00A74A85" w:rsidRPr="00E9695A">
        <w:t xml:space="preserve">Sverige, </w:t>
      </w:r>
      <w:r w:rsidR="00E44E3D" w:rsidRPr="00E9695A">
        <w:t xml:space="preserve">drev en mer budgetrestriktiv linje och </w:t>
      </w:r>
      <w:r w:rsidRPr="00E9695A">
        <w:t xml:space="preserve">motsatte sig </w:t>
      </w:r>
      <w:r w:rsidR="00E44E3D" w:rsidRPr="00E9695A">
        <w:t xml:space="preserve">principen att revidera </w:t>
      </w:r>
      <w:r w:rsidR="002F6A4B" w:rsidRPr="00E9695A">
        <w:t>IIA</w:t>
      </w:r>
      <w:r w:rsidR="00E44E3D" w:rsidRPr="00E9695A">
        <w:t>.</w:t>
      </w:r>
    </w:p>
    <w:p w:rsidR="008F6402" w:rsidRPr="00E9695A" w:rsidRDefault="008F6402">
      <w:pPr>
        <w:pStyle w:val="RKnormal"/>
      </w:pPr>
    </w:p>
    <w:p w:rsidR="00C072B7" w:rsidRPr="00E9695A" w:rsidRDefault="00C072B7">
      <w:pPr>
        <w:pStyle w:val="RKnormal"/>
      </w:pPr>
      <w:r w:rsidRPr="00E9695A">
        <w:t xml:space="preserve">I de efterföljande förhandlingarna stod det emellertid klart att </w:t>
      </w:r>
      <w:r w:rsidR="002F6A4B" w:rsidRPr="00E9695A">
        <w:t xml:space="preserve">samtliga medlemsländer såg en revidering av IIA som en nödvändig eftergift till Europaparlamentet för att nå en uppgörelse om årsbudgeten som helhet. </w:t>
      </w:r>
      <w:r w:rsidRPr="00E9695A">
        <w:t xml:space="preserve">Det svenska agerandet inriktades därför på att </w:t>
      </w:r>
      <w:r w:rsidR="00832973" w:rsidRPr="00E9695A">
        <w:t xml:space="preserve">minimera de negativa </w:t>
      </w:r>
      <w:r w:rsidR="0070127E" w:rsidRPr="00E9695A">
        <w:t>effekterna på den svenska EU-avgiften</w:t>
      </w:r>
      <w:r w:rsidR="00770E40" w:rsidRPr="00E9695A">
        <w:t>, bland annat genom att verka för omfördelningar</w:t>
      </w:r>
      <w:r w:rsidR="00350EB9" w:rsidRPr="00E9695A">
        <w:t xml:space="preserve"> inom rubrik 4, minimera revideringen </w:t>
      </w:r>
      <w:r w:rsidR="005C2B20" w:rsidRPr="00E9695A">
        <w:t xml:space="preserve">av IIA </w:t>
      </w:r>
      <w:r w:rsidR="00350EB9" w:rsidRPr="00E9695A">
        <w:t xml:space="preserve">och </w:t>
      </w:r>
      <w:r w:rsidR="005C2B20" w:rsidRPr="00E9695A">
        <w:t xml:space="preserve">det totala </w:t>
      </w:r>
      <w:r w:rsidR="00350EB9" w:rsidRPr="00E9695A">
        <w:t xml:space="preserve">utnyttjandet av katastrofreserven samt att minska </w:t>
      </w:r>
      <w:r w:rsidR="004B5349" w:rsidRPr="00E9695A">
        <w:t xml:space="preserve">den totala </w:t>
      </w:r>
      <w:r w:rsidR="00350EB9" w:rsidRPr="00E9695A">
        <w:t>betalningsnivå</w:t>
      </w:r>
      <w:r w:rsidR="004B5349" w:rsidRPr="00E9695A">
        <w:t>n för årsbudgeten</w:t>
      </w:r>
      <w:r w:rsidR="00770E40" w:rsidRPr="00E9695A">
        <w:t xml:space="preserve">. </w:t>
      </w:r>
    </w:p>
    <w:p w:rsidR="000161C5" w:rsidRPr="00E9695A" w:rsidRDefault="005C2B20" w:rsidP="005C2B20">
      <w:pPr>
        <w:pStyle w:val="Rubrik4"/>
        <w:tabs>
          <w:tab w:val="clear" w:pos="1134"/>
          <w:tab w:val="left" w:pos="540"/>
        </w:tabs>
      </w:pPr>
      <w:r w:rsidRPr="00E9695A">
        <w:t>4.</w:t>
      </w:r>
      <w:r w:rsidRPr="00E9695A">
        <w:tab/>
      </w:r>
      <w:r w:rsidR="000161C5" w:rsidRPr="00E9695A">
        <w:t>Preliminärt förslag till ändringsbudget nr 10 till 2008</w:t>
      </w:r>
      <w:r w:rsidRPr="00E9695A">
        <w:t xml:space="preserve"> års allmänna budget</w:t>
      </w:r>
    </w:p>
    <w:p w:rsidR="000161C5" w:rsidRPr="00E9695A" w:rsidRDefault="00350EB9">
      <w:pPr>
        <w:pStyle w:val="RKnormal"/>
      </w:pPr>
      <w:r w:rsidRPr="00E9695A">
        <w:t xml:space="preserve">Kommissionens förslag godkändes med </w:t>
      </w:r>
      <w:r w:rsidR="00626BCE" w:rsidRPr="00E9695A">
        <w:t>justering för sen information om överskottet 2008 samt att ett anslag för</w:t>
      </w:r>
      <w:r w:rsidRPr="00E9695A">
        <w:t xml:space="preserve"> finansie</w:t>
      </w:r>
      <w:r w:rsidR="00D46EE7" w:rsidRPr="00E9695A">
        <w:t>ringen av matfaciliteten för 2008</w:t>
      </w:r>
      <w:r w:rsidR="00626BCE" w:rsidRPr="00E9695A">
        <w:t xml:space="preserve"> skapas</w:t>
      </w:r>
      <w:r w:rsidR="00D46EE7" w:rsidRPr="00E9695A">
        <w:t>.</w:t>
      </w:r>
    </w:p>
    <w:p w:rsidR="000161C5" w:rsidRPr="00E9695A" w:rsidRDefault="005C2B20" w:rsidP="005C2B20">
      <w:pPr>
        <w:pStyle w:val="Rubrik4"/>
        <w:tabs>
          <w:tab w:val="clear" w:pos="1134"/>
          <w:tab w:val="left" w:pos="540"/>
        </w:tabs>
      </w:pPr>
      <w:r w:rsidRPr="00E9695A">
        <w:lastRenderedPageBreak/>
        <w:t>5.</w:t>
      </w:r>
      <w:r w:rsidRPr="00E9695A">
        <w:tab/>
      </w:r>
      <w:r w:rsidR="000161C5" w:rsidRPr="00E9695A">
        <w:t>Preliminärt förslag till ändringsbudget nr 11 till 2008 års allmänna budget</w:t>
      </w:r>
    </w:p>
    <w:p w:rsidR="000161C5" w:rsidRPr="00E9695A" w:rsidRDefault="00D46EE7">
      <w:pPr>
        <w:pStyle w:val="RKnormal"/>
      </w:pPr>
      <w:r w:rsidRPr="00E9695A">
        <w:t>Kommissionens förslag godkändes.</w:t>
      </w:r>
    </w:p>
    <w:p w:rsidR="000161C5" w:rsidRPr="00E9695A" w:rsidRDefault="005C2B20" w:rsidP="005C2B20">
      <w:pPr>
        <w:pStyle w:val="Rubrik4"/>
        <w:tabs>
          <w:tab w:val="clear" w:pos="1134"/>
          <w:tab w:val="left" w:pos="540"/>
        </w:tabs>
      </w:pPr>
      <w:r w:rsidRPr="00E9695A">
        <w:t>6.</w:t>
      </w:r>
      <w:r w:rsidRPr="00E9695A">
        <w:tab/>
      </w:r>
      <w:r w:rsidR="000161C5" w:rsidRPr="00E9695A">
        <w:t>Ändringsskrivelse nr 2 till det preliminära budgetförslaget för budgetåret 2009</w:t>
      </w:r>
    </w:p>
    <w:p w:rsidR="000161C5" w:rsidRPr="00E9695A" w:rsidRDefault="00350EB9">
      <w:pPr>
        <w:pStyle w:val="RKnormal"/>
      </w:pPr>
      <w:r w:rsidRPr="00E9695A">
        <w:t xml:space="preserve">Kommissionens förslag godkändes med </w:t>
      </w:r>
      <w:r w:rsidR="00626BCE" w:rsidRPr="00E9695A">
        <w:t>undantag för de föreslagna anslagen</w:t>
      </w:r>
      <w:r w:rsidR="005C2B20" w:rsidRPr="00E9695A">
        <w:t xml:space="preserve"> för skolfruktsprogrammet</w:t>
      </w:r>
      <w:r w:rsidR="00D46EE7" w:rsidRPr="00E9695A">
        <w:t xml:space="preserve"> och</w:t>
      </w:r>
      <w:r w:rsidRPr="00E9695A">
        <w:t xml:space="preserve"> </w:t>
      </w:r>
      <w:r w:rsidR="00D46EE7" w:rsidRPr="00E9695A">
        <w:t>finansieringen av matfaciliteten för 2009</w:t>
      </w:r>
      <w:r w:rsidRPr="00E9695A">
        <w:t>.</w:t>
      </w:r>
    </w:p>
    <w:p w:rsidR="000161C5" w:rsidRPr="00E9695A" w:rsidRDefault="000161C5" w:rsidP="005C2B20">
      <w:pPr>
        <w:pStyle w:val="Rubrik4"/>
        <w:tabs>
          <w:tab w:val="clear" w:pos="1134"/>
          <w:tab w:val="left" w:pos="540"/>
        </w:tabs>
      </w:pPr>
      <w:r w:rsidRPr="00E9695A">
        <w:t>7.</w:t>
      </w:r>
      <w:r w:rsidRPr="00E9695A">
        <w:tab/>
        <w:t>Ändringsskrivelse nr 3 till det preliminära budgetförslaget för budgetåret 2009</w:t>
      </w:r>
    </w:p>
    <w:p w:rsidR="000161C5" w:rsidRPr="00E9695A" w:rsidRDefault="00D46EE7">
      <w:pPr>
        <w:pStyle w:val="RKnormal"/>
      </w:pPr>
      <w:r w:rsidRPr="00E9695A">
        <w:t>Kommissionens förslag godkändes.</w:t>
      </w:r>
    </w:p>
    <w:p w:rsidR="00542997" w:rsidRPr="00E9695A" w:rsidRDefault="000161C5" w:rsidP="005C2B20">
      <w:pPr>
        <w:pStyle w:val="Rubrik4"/>
        <w:tabs>
          <w:tab w:val="clear" w:pos="1134"/>
          <w:tab w:val="left" w:pos="540"/>
        </w:tabs>
      </w:pPr>
      <w:r w:rsidRPr="00E9695A">
        <w:t>8</w:t>
      </w:r>
      <w:r w:rsidR="00542997" w:rsidRPr="00E9695A">
        <w:t>.</w:t>
      </w:r>
      <w:r w:rsidR="00542997" w:rsidRPr="00E9695A">
        <w:tab/>
      </w:r>
      <w:r w:rsidRPr="00E9695A">
        <w:t>Budgetförslag 2009 med Europaparlamentets ändringar och ändringsförslag</w:t>
      </w:r>
    </w:p>
    <w:p w:rsidR="00BA45BE" w:rsidRPr="00E9695A" w:rsidRDefault="00BA45BE">
      <w:pPr>
        <w:pStyle w:val="RKnormal"/>
      </w:pPr>
    </w:p>
    <w:p w:rsidR="00861CBF" w:rsidRPr="00E9695A" w:rsidRDefault="00A016FD" w:rsidP="00A016FD">
      <w:pPr>
        <w:pStyle w:val="RKnormal"/>
      </w:pPr>
      <w:r w:rsidRPr="00E9695A">
        <w:t xml:space="preserve">Efter </w:t>
      </w:r>
      <w:r w:rsidR="0070127E" w:rsidRPr="00E9695A">
        <w:t xml:space="preserve">utdragna </w:t>
      </w:r>
      <w:r w:rsidRPr="00E9695A">
        <w:t>samråd</w:t>
      </w:r>
      <w:r w:rsidR="00BA45BE" w:rsidRPr="00E9695A">
        <w:t xml:space="preserve"> med Europaparlamentet </w:t>
      </w:r>
      <w:r w:rsidR="0070127E" w:rsidRPr="00E9695A">
        <w:t>kunde</w:t>
      </w:r>
      <w:r w:rsidRPr="00E9695A">
        <w:t xml:space="preserve"> en överenskommelse om budgeten </w:t>
      </w:r>
      <w:r w:rsidR="00C06E17" w:rsidRPr="00E9695A">
        <w:t>för 20</w:t>
      </w:r>
      <w:r w:rsidR="00D46EE7" w:rsidRPr="00E9695A">
        <w:t>09</w:t>
      </w:r>
      <w:r w:rsidR="00C06E17" w:rsidRPr="00E9695A">
        <w:t xml:space="preserve"> </w:t>
      </w:r>
      <w:r w:rsidR="009859FC" w:rsidRPr="00E9695A">
        <w:t xml:space="preserve">nås. Uppgörelsen innebär </w:t>
      </w:r>
      <w:r w:rsidR="00770E40" w:rsidRPr="00E9695A">
        <w:t>att EU</w:t>
      </w:r>
      <w:r w:rsidR="00D46EE7" w:rsidRPr="00E9695A">
        <w:t>:s betalningar under 2009</w:t>
      </w:r>
      <w:r w:rsidR="009859FC" w:rsidRPr="00E9695A">
        <w:t xml:space="preserve"> uppgår till </w:t>
      </w:r>
      <w:r w:rsidR="00136B08" w:rsidRPr="00E9695A">
        <w:t xml:space="preserve">drygt </w:t>
      </w:r>
      <w:r w:rsidR="009859FC" w:rsidRPr="00E9695A">
        <w:t>1</w:t>
      </w:r>
      <w:r w:rsidR="00D46EE7" w:rsidRPr="00E9695A">
        <w:t>16</w:t>
      </w:r>
      <w:r w:rsidR="009859FC" w:rsidRPr="00E9695A">
        <w:t xml:space="preserve"> miljar</w:t>
      </w:r>
      <w:r w:rsidR="00D46EE7" w:rsidRPr="00E9695A">
        <w:t>der euro, vilket motsvarar närmare</w:t>
      </w:r>
      <w:r w:rsidR="009859FC" w:rsidRPr="00E9695A">
        <w:t xml:space="preserve"> 1 </w:t>
      </w:r>
      <w:r w:rsidR="00D46EE7" w:rsidRPr="00E9695A">
        <w:t>1</w:t>
      </w:r>
      <w:r w:rsidR="009859FC" w:rsidRPr="00E9695A">
        <w:t>00 miljarder kronor</w:t>
      </w:r>
      <w:r w:rsidR="00F62741" w:rsidRPr="00E9695A">
        <w:t xml:space="preserve"> eller 0,88% av medlemsländernas samlade BNI</w:t>
      </w:r>
      <w:r w:rsidR="004B5349" w:rsidRPr="00E9695A">
        <w:t>.</w:t>
      </w:r>
      <w:r w:rsidR="00770E40" w:rsidRPr="00E9695A">
        <w:t xml:space="preserve"> Den svenska</w:t>
      </w:r>
      <w:r w:rsidR="009859FC" w:rsidRPr="00E9695A">
        <w:t xml:space="preserve"> a</w:t>
      </w:r>
      <w:r w:rsidR="00770E40" w:rsidRPr="00E9695A">
        <w:t>v</w:t>
      </w:r>
      <w:r w:rsidR="009859FC" w:rsidRPr="00E9695A">
        <w:t xml:space="preserve">giften </w:t>
      </w:r>
      <w:r w:rsidR="00136B08" w:rsidRPr="00E9695A">
        <w:t>för budgeten 2009</w:t>
      </w:r>
      <w:r w:rsidR="002A4C01" w:rsidRPr="00E9695A">
        <w:t xml:space="preserve"> </w:t>
      </w:r>
      <w:r w:rsidR="009859FC" w:rsidRPr="00E9695A">
        <w:t xml:space="preserve">beräknas </w:t>
      </w:r>
      <w:r w:rsidR="005C2B20" w:rsidRPr="00E9695A">
        <w:t>minska med omkring 170 miljoner kronor</w:t>
      </w:r>
      <w:r w:rsidR="0070127E" w:rsidRPr="00E9695A">
        <w:t>,</w:t>
      </w:r>
      <w:r w:rsidR="005C2B20" w:rsidRPr="00E9695A">
        <w:t xml:space="preserve"> till</w:t>
      </w:r>
      <w:r w:rsidR="009859FC" w:rsidRPr="00E9695A">
        <w:t xml:space="preserve"> närmar</w:t>
      </w:r>
      <w:r w:rsidR="00136B08" w:rsidRPr="00E9695A">
        <w:t>e 19,7 miljarder</w:t>
      </w:r>
      <w:r w:rsidR="009859FC" w:rsidRPr="00E9695A">
        <w:t xml:space="preserve"> kronor</w:t>
      </w:r>
      <w:r w:rsidR="0070127E" w:rsidRPr="00E9695A">
        <w:t>,</w:t>
      </w:r>
      <w:r w:rsidR="005C2B20" w:rsidRPr="00E9695A">
        <w:t xml:space="preserve"> jämfört med beräkningarna i budgetpropositionen för 2009</w:t>
      </w:r>
      <w:r w:rsidR="009859FC" w:rsidRPr="00E9695A">
        <w:t>.</w:t>
      </w:r>
    </w:p>
    <w:p w:rsidR="00136B08" w:rsidRPr="00E9695A" w:rsidRDefault="00136B08" w:rsidP="00A016FD">
      <w:pPr>
        <w:pStyle w:val="RKnormal"/>
      </w:pPr>
    </w:p>
    <w:p w:rsidR="00861CBF" w:rsidRPr="00E9695A" w:rsidRDefault="00770E40" w:rsidP="00A016FD">
      <w:pPr>
        <w:pStyle w:val="RKnormal"/>
      </w:pPr>
      <w:r w:rsidRPr="00E9695A">
        <w:t xml:space="preserve">Vad gäller den fleråriga finansieringen av </w:t>
      </w:r>
      <w:r w:rsidR="00136B08" w:rsidRPr="00E9695A">
        <w:t>matfaciliteten</w:t>
      </w:r>
      <w:r w:rsidRPr="00E9695A">
        <w:t xml:space="preserve"> nåddes en kompromiss som baseras </w:t>
      </w:r>
      <w:r w:rsidR="002A4C01" w:rsidRPr="00E9695A">
        <w:t xml:space="preserve">på en revidering av </w:t>
      </w:r>
      <w:r w:rsidR="00136B08" w:rsidRPr="00E9695A">
        <w:t>IIA</w:t>
      </w:r>
      <w:r w:rsidR="002A4C01" w:rsidRPr="00E9695A">
        <w:t xml:space="preserve">, där storleken på revideringen uppgår till </w:t>
      </w:r>
      <w:r w:rsidR="005C2B20" w:rsidRPr="00E9695A">
        <w:t xml:space="preserve">240 miljoner för </w:t>
      </w:r>
      <w:r w:rsidR="00136B08" w:rsidRPr="00E9695A">
        <w:t>2008</w:t>
      </w:r>
      <w:r w:rsidR="002A4C01" w:rsidRPr="00E9695A">
        <w:t xml:space="preserve">. </w:t>
      </w:r>
      <w:r w:rsidR="0022086B" w:rsidRPr="00E9695A">
        <w:t xml:space="preserve">Övriga delar av finansieringen görs genom omfördelningar inom rubrik </w:t>
      </w:r>
      <w:r w:rsidR="00136B08" w:rsidRPr="00E9695A">
        <w:t>4</w:t>
      </w:r>
      <w:r w:rsidR="0022086B" w:rsidRPr="00E9695A">
        <w:t xml:space="preserve"> </w:t>
      </w:r>
      <w:r w:rsidR="00E00DA4" w:rsidRPr="00E9695A">
        <w:t>”</w:t>
      </w:r>
      <w:r w:rsidR="00136B08" w:rsidRPr="00E9695A">
        <w:t>EU som global partner</w:t>
      </w:r>
      <w:r w:rsidR="00E00DA4" w:rsidRPr="00E9695A">
        <w:t>”</w:t>
      </w:r>
      <w:r w:rsidR="0022086B" w:rsidRPr="00E9695A">
        <w:t xml:space="preserve"> </w:t>
      </w:r>
      <w:r w:rsidR="00136B08" w:rsidRPr="00E9695A">
        <w:t>(</w:t>
      </w:r>
      <w:r w:rsidR="004B5349" w:rsidRPr="00E9695A">
        <w:t>2</w:t>
      </w:r>
      <w:r w:rsidR="00136B08" w:rsidRPr="00E9695A">
        <w:t xml:space="preserve">40 meuro) </w:t>
      </w:r>
      <w:r w:rsidR="0022086B" w:rsidRPr="00E9695A">
        <w:t xml:space="preserve">samt utnyttjande av </w:t>
      </w:r>
      <w:r w:rsidR="00136B08" w:rsidRPr="00E9695A">
        <w:t xml:space="preserve">katastrofreserven (100 meuro) och </w:t>
      </w:r>
      <w:r w:rsidR="0022086B" w:rsidRPr="00E9695A">
        <w:t>flexibilitetsinstrumentet</w:t>
      </w:r>
      <w:r w:rsidR="00136B08" w:rsidRPr="00E9695A">
        <w:t xml:space="preserve"> (420 meuro)</w:t>
      </w:r>
      <w:r w:rsidR="0022086B" w:rsidRPr="00E9695A">
        <w:t xml:space="preserve">. </w:t>
      </w:r>
    </w:p>
    <w:p w:rsidR="00861CBF" w:rsidRPr="00E9695A" w:rsidRDefault="00861CBF" w:rsidP="00A016FD">
      <w:pPr>
        <w:pStyle w:val="RKnormal"/>
      </w:pPr>
    </w:p>
    <w:p w:rsidR="000161C5" w:rsidRPr="00E9695A" w:rsidRDefault="005C2B20" w:rsidP="00160D1C">
      <w:pPr>
        <w:pStyle w:val="RKnormal"/>
      </w:pPr>
      <w:r w:rsidRPr="00E9695A">
        <w:t>Dessutom antogs sex</w:t>
      </w:r>
      <w:r w:rsidR="0022086B" w:rsidRPr="00E9695A">
        <w:t xml:space="preserve"> gemensam</w:t>
      </w:r>
      <w:r w:rsidR="0070127E" w:rsidRPr="00E9695A">
        <w:t>ma</w:t>
      </w:r>
      <w:r w:rsidR="0022086B" w:rsidRPr="00E9695A">
        <w:t xml:space="preserve"> deklaration</w:t>
      </w:r>
      <w:r w:rsidR="00222157" w:rsidRPr="00E9695A">
        <w:t>er</w:t>
      </w:r>
      <w:r w:rsidR="0022086B" w:rsidRPr="00E9695A">
        <w:t xml:space="preserve"> mellan de tre</w:t>
      </w:r>
      <w:r w:rsidR="00222157" w:rsidRPr="00E9695A">
        <w:t xml:space="preserve"> institutionerna</w:t>
      </w:r>
      <w:r w:rsidR="00011DC0" w:rsidRPr="00E9695A">
        <w:t xml:space="preserve"> rörande finansieringen av matfaciliteten, samordning</w:t>
      </w:r>
      <w:r w:rsidR="00160D1C" w:rsidRPr="00E9695A">
        <w:t xml:space="preserve"> mellan matfaciliteten och övriga</w:t>
      </w:r>
      <w:r w:rsidR="00011DC0" w:rsidRPr="00E9695A">
        <w:t xml:space="preserve"> biståndsinsatser, förbättr</w:t>
      </w:r>
      <w:r w:rsidR="00160D1C" w:rsidRPr="00E9695A">
        <w:t>ad</w:t>
      </w:r>
      <w:r w:rsidR="00011DC0" w:rsidRPr="00E9695A">
        <w:t xml:space="preserve"> synlighet i gemenskapernas biståndsinsatser, implementeringen av samma</w:t>
      </w:r>
      <w:r w:rsidR="00160D1C" w:rsidRPr="00E9695A">
        <w:t>n</w:t>
      </w:r>
      <w:r w:rsidR="00011DC0" w:rsidRPr="00E9695A">
        <w:t>hållningspolitiken, inrättandet a</w:t>
      </w:r>
      <w:r w:rsidR="00160D1C" w:rsidRPr="00E9695A">
        <w:t xml:space="preserve">v en interinstitutionell arbetsgrupp för </w:t>
      </w:r>
      <w:r w:rsidR="00011DC0" w:rsidRPr="00E9695A">
        <w:t>myndighet</w:t>
      </w:r>
      <w:r w:rsidR="00160D1C" w:rsidRPr="00E9695A">
        <w:t>s</w:t>
      </w:r>
      <w:r w:rsidRPr="00E9695A">
        <w:t>översynen</w:t>
      </w:r>
      <w:r w:rsidR="00011DC0" w:rsidRPr="00E9695A">
        <w:t>, samt betalningsanslag</w:t>
      </w:r>
      <w:r w:rsidR="00160D1C" w:rsidRPr="00E9695A">
        <w:t>en</w:t>
      </w:r>
      <w:r w:rsidR="0022086B" w:rsidRPr="00E9695A">
        <w:t>.</w:t>
      </w:r>
    </w:p>
    <w:p w:rsidR="000161C5" w:rsidRPr="00E9695A" w:rsidRDefault="000161C5">
      <w:pPr>
        <w:pStyle w:val="RKnormal"/>
      </w:pPr>
    </w:p>
    <w:sectPr w:rsidR="000161C5" w:rsidRPr="00E9695A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BF8" w:rsidRPr="00E9695A" w:rsidRDefault="00DB3BF8">
      <w:r w:rsidRPr="00E9695A">
        <w:separator/>
      </w:r>
    </w:p>
  </w:endnote>
  <w:endnote w:type="continuationSeparator" w:id="0">
    <w:p w:rsidR="00DB3BF8" w:rsidRPr="00E9695A" w:rsidRDefault="00DB3BF8">
      <w:r w:rsidRPr="00E969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BF8" w:rsidRPr="00E9695A" w:rsidRDefault="00DB3BF8">
      <w:r w:rsidRPr="00E9695A">
        <w:separator/>
      </w:r>
    </w:p>
  </w:footnote>
  <w:footnote w:type="continuationSeparator" w:id="0">
    <w:p w:rsidR="00DB3BF8" w:rsidRPr="00E9695A" w:rsidRDefault="00DB3BF8">
      <w:r w:rsidRPr="00E969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AF2" w:rsidRPr="00E9695A" w:rsidRDefault="00DE7AF2">
    <w:pPr>
      <w:pStyle w:val="Sidhuvud"/>
      <w:framePr w:wrap="around" w:vAnchor="text" w:hAnchor="margin" w:xAlign="right" w:y="1"/>
      <w:rPr>
        <w:rStyle w:val="Sidnummer"/>
      </w:rPr>
    </w:pPr>
    <w:r w:rsidRPr="00E9695A">
      <w:rPr>
        <w:rStyle w:val="Sidnummer"/>
      </w:rPr>
      <w:fldChar w:fldCharType="begin" w:fldLock="1"/>
    </w:r>
    <w:r w:rsidRPr="00E9695A">
      <w:rPr>
        <w:rStyle w:val="Sidnummer"/>
      </w:rPr>
      <w:instrText xml:space="preserve">PAGE  </w:instrText>
    </w:r>
    <w:r w:rsidRPr="00E9695A">
      <w:rPr>
        <w:rStyle w:val="Sidnummer"/>
      </w:rPr>
      <w:fldChar w:fldCharType="separate"/>
    </w:r>
    <w:r w:rsidRPr="00E9695A">
      <w:rPr>
        <w:rStyle w:val="Sidnummer"/>
      </w:rPr>
      <w:t>2</w:t>
    </w:r>
    <w:r w:rsidRPr="00E9695A">
      <w:rPr>
        <w:rStyle w:val="Sidnummer"/>
      </w:rPr>
      <w:fldChar w:fldCharType="end"/>
    </w:r>
  </w:p>
  <w:p w:rsidR="00DE7AF2" w:rsidRPr="00E9695A" w:rsidRDefault="00DE7AF2">
    <w:pPr>
      <w:pStyle w:val="Sidhuvud"/>
      <w:ind w:right="360"/>
    </w:pPr>
  </w:p>
  <w:p w:rsidR="00DE7AF2" w:rsidRPr="00E9695A" w:rsidRDefault="00DE7AF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AF2" w:rsidRPr="00E9695A" w:rsidRDefault="00DE7AF2">
    <w:pPr>
      <w:pStyle w:val="Sidhuvud"/>
      <w:framePr w:wrap="around" w:vAnchor="text" w:hAnchor="margin" w:xAlign="right" w:y="1"/>
      <w:rPr>
        <w:rStyle w:val="Sidnummer"/>
      </w:rPr>
    </w:pPr>
    <w:r w:rsidRPr="00E9695A">
      <w:rPr>
        <w:rStyle w:val="Sidnummer"/>
      </w:rPr>
      <w:fldChar w:fldCharType="begin" w:fldLock="1"/>
    </w:r>
    <w:r w:rsidRPr="00E9695A">
      <w:rPr>
        <w:rStyle w:val="Sidnummer"/>
      </w:rPr>
      <w:instrText xml:space="preserve">PAGE  </w:instrText>
    </w:r>
    <w:r w:rsidRPr="00E9695A">
      <w:rPr>
        <w:rStyle w:val="Sidnummer"/>
      </w:rPr>
      <w:fldChar w:fldCharType="separate"/>
    </w:r>
    <w:r w:rsidR="0070127E" w:rsidRPr="00E9695A">
      <w:rPr>
        <w:rStyle w:val="Sidnummer"/>
      </w:rPr>
      <w:t>2</w:t>
    </w:r>
    <w:r w:rsidRPr="00E9695A">
      <w:rPr>
        <w:rStyle w:val="Sidnummer"/>
      </w:rPr>
      <w:fldChar w:fldCharType="end"/>
    </w:r>
  </w:p>
  <w:p w:rsidR="00DE7AF2" w:rsidRPr="00E9695A" w:rsidRDefault="00DE7AF2">
    <w:pPr>
      <w:pStyle w:val="Sidhuvud"/>
      <w:ind w:right="360"/>
    </w:pPr>
  </w:p>
  <w:p w:rsidR="00DE7AF2" w:rsidRPr="00E9695A" w:rsidRDefault="00DE7AF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AF2" w:rsidRPr="00E9695A" w:rsidRDefault="00E9695A">
    <w:pPr>
      <w:framePr w:w="2948" w:h="1321" w:hRule="exact" w:wrap="notBeside" w:vAnchor="page" w:hAnchor="page" w:x="1362" w:y="653"/>
    </w:pPr>
    <w:r w:rsidRPr="00E9695A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7AF2" w:rsidRPr="00E9695A" w:rsidRDefault="00DE7AF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E7AF2" w:rsidRPr="00E9695A" w:rsidRDefault="00DE7AF2">
    <w:pPr>
      <w:rPr>
        <w:rFonts w:ascii="TradeGothic" w:hAnsi="TradeGothic"/>
        <w:b/>
        <w:bCs/>
        <w:spacing w:val="12"/>
        <w:sz w:val="22"/>
      </w:rPr>
    </w:pPr>
  </w:p>
  <w:p w:rsidR="00DE7AF2" w:rsidRPr="00E9695A" w:rsidRDefault="00DE7AF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E7AF2" w:rsidRPr="00E9695A" w:rsidRDefault="00DE7AF2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9B"/>
    <w:rsid w:val="00011DC0"/>
    <w:rsid w:val="000161C5"/>
    <w:rsid w:val="0005084F"/>
    <w:rsid w:val="00106586"/>
    <w:rsid w:val="00136B08"/>
    <w:rsid w:val="00160D1C"/>
    <w:rsid w:val="001C4115"/>
    <w:rsid w:val="0022086B"/>
    <w:rsid w:val="00222157"/>
    <w:rsid w:val="002568D9"/>
    <w:rsid w:val="002A4C01"/>
    <w:rsid w:val="002F6A4B"/>
    <w:rsid w:val="00350EB9"/>
    <w:rsid w:val="00371020"/>
    <w:rsid w:val="004B5349"/>
    <w:rsid w:val="004C3623"/>
    <w:rsid w:val="00542997"/>
    <w:rsid w:val="005805EA"/>
    <w:rsid w:val="005C2B20"/>
    <w:rsid w:val="00626BCE"/>
    <w:rsid w:val="0067779B"/>
    <w:rsid w:val="0070127E"/>
    <w:rsid w:val="00770E40"/>
    <w:rsid w:val="00832973"/>
    <w:rsid w:val="00861CBF"/>
    <w:rsid w:val="008B2B8F"/>
    <w:rsid w:val="008F6402"/>
    <w:rsid w:val="009859FC"/>
    <w:rsid w:val="0099465F"/>
    <w:rsid w:val="00A016FD"/>
    <w:rsid w:val="00A74A85"/>
    <w:rsid w:val="00AA19D9"/>
    <w:rsid w:val="00AA6F96"/>
    <w:rsid w:val="00BA45BE"/>
    <w:rsid w:val="00C06E17"/>
    <w:rsid w:val="00C072B7"/>
    <w:rsid w:val="00C571A6"/>
    <w:rsid w:val="00D2513C"/>
    <w:rsid w:val="00D46EE7"/>
    <w:rsid w:val="00D90627"/>
    <w:rsid w:val="00DB3BF8"/>
    <w:rsid w:val="00DB7A76"/>
    <w:rsid w:val="00DE7AF2"/>
    <w:rsid w:val="00E00DA4"/>
    <w:rsid w:val="00E44E3D"/>
    <w:rsid w:val="00E5088E"/>
    <w:rsid w:val="00E520EE"/>
    <w:rsid w:val="00E9695A"/>
    <w:rsid w:val="00F62741"/>
    <w:rsid w:val="00FA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4A30FC-45C0-4A39-88F1-6F984017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en-US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Rubrik3"/>
    <w:next w:val="RKnormal"/>
    <w:qFormat/>
    <w:pPr>
      <w:tabs>
        <w:tab w:val="left" w:pos="1134"/>
      </w:tabs>
      <w:overflowPunct w:val="0"/>
      <w:autoSpaceDE w:val="0"/>
      <w:autoSpaceDN w:val="0"/>
      <w:adjustRightInd w:val="0"/>
      <w:spacing w:before="360" w:after="40" w:line="240" w:lineRule="atLeast"/>
      <w:textAlignment w:val="baseline"/>
      <w:outlineLvl w:val="3"/>
    </w:pPr>
    <w:rPr>
      <w:rFonts w:ascii="OrigGarmnd BT" w:hAnsi="OrigGarmnd BT" w:cs="Times New Roman"/>
      <w:bCs w:val="0"/>
      <w:i/>
      <w:kern w:val="28"/>
      <w:sz w:val="22"/>
      <w:szCs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</w:rPr>
  </w:style>
  <w:style w:type="paragraph" w:styleId="Sidhuvud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Cs w:val="20"/>
    </w:rPr>
  </w:style>
  <w:style w:type="paragraph" w:customStyle="1" w:styleId="RKnormal">
    <w:name w:val="RKnormal"/>
    <w:basedOn w:val="Normal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</w:r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paragraph" w:styleId="Dokumentversikt">
    <w:name w:val="Document Map"/>
    <w:basedOn w:val="Normal"/>
    <w:semiHidden/>
    <w:rsid w:val="00C571A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2942</Characters>
  <Application>Microsoft Office Word</Application>
  <DocSecurity>4</DocSecurity>
  <Lines>86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 </vt:lpstr>
    </vt:vector>
  </TitlesOfParts>
  <Company>Regeringskansliet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Promemoria </dc:title>
  <dc:subject>Promemoria </dc:subject>
  <dc:creator>Riksdagen</dc:creator>
  <cp:keywords>Riksdagen</cp:keywords>
  <dc:description/>
  <cp:lastModifiedBy>Lars Brink</cp:lastModifiedBy>
  <cp:revision>2</cp:revision>
  <cp:lastPrinted>2008-11-24T16:18:00Z</cp:lastPrinted>
  <dcterms:created xsi:type="dcterms:W3CDTF">2025-12-17T19:33:00Z</dcterms:created>
  <dcterms:modified xsi:type="dcterms:W3CDTF">2025-12-17T19:33:00Z</dcterms:modified>
</cp:coreProperties>
</file>