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869" w:rsidRPr="009C60FE" w:rsidRDefault="001A5869" w:rsidP="00AC04D9">
      <w:pPr>
        <w:pStyle w:val="Hemstlrubrik"/>
      </w:pPr>
      <w:r w:rsidRPr="009C60FE">
        <w:t>Förslag till riksdagsbeslut</w:t>
      </w:r>
    </w:p>
    <w:p w:rsidR="001A5869" w:rsidRPr="009C60FE" w:rsidRDefault="001A5869" w:rsidP="001A5869">
      <w:pPr>
        <w:pStyle w:val="Hemstlatt"/>
      </w:pPr>
      <w:r w:rsidRPr="009C60FE">
        <w:t xml:space="preserve">Riksdagen begär </w:t>
      </w:r>
      <w:r w:rsidR="0042370A" w:rsidRPr="009C60FE">
        <w:t>att regeringen återkommer</w:t>
      </w:r>
      <w:r w:rsidRPr="009C60FE">
        <w:t xml:space="preserve"> med förslag till lagändrin</w:t>
      </w:r>
      <w:r w:rsidRPr="009C60FE">
        <w:t>g</w:t>
      </w:r>
      <w:r w:rsidRPr="009C60FE">
        <w:t>ar som möjliggör användning av bild- och ljudövervakning i samband med pågående brott</w:t>
      </w:r>
      <w:r w:rsidR="0042370A" w:rsidRPr="009C60FE">
        <w:t>,</w:t>
      </w:r>
      <w:r w:rsidRPr="009C60FE">
        <w:t xml:space="preserve"> såsom gisslantagningssituationer.</w:t>
      </w:r>
    </w:p>
    <w:p w:rsidR="001A5869" w:rsidRPr="009C60FE" w:rsidRDefault="001A5869" w:rsidP="001A5869">
      <w:pPr>
        <w:pStyle w:val="Rubrik1"/>
      </w:pPr>
      <w:r w:rsidRPr="009C60FE">
        <w:t>Motivering</w:t>
      </w:r>
    </w:p>
    <w:p w:rsidR="001A5869" w:rsidRPr="009C60FE" w:rsidRDefault="001A5869" w:rsidP="001A5869">
      <w:r w:rsidRPr="009C60FE">
        <w:t>I flera år har polisens möjligheter att använda buggning i brottsutredningar diskuterats. Det är en viktig debatt, eftersom effektivitetsargument noga må</w:t>
      </w:r>
      <w:r w:rsidRPr="009C60FE">
        <w:t>s</w:t>
      </w:r>
      <w:r w:rsidRPr="009C60FE">
        <w:t xml:space="preserve">te vägas av mot integritetsargument. </w:t>
      </w:r>
    </w:p>
    <w:p w:rsidR="001A5869" w:rsidRPr="009C60FE" w:rsidRDefault="001A5869" w:rsidP="001A5869">
      <w:pPr>
        <w:pStyle w:val="Normaltindrag"/>
      </w:pPr>
      <w:r w:rsidRPr="009C60FE">
        <w:t>Men hittills har debatten alldeles förbisett att möjlighet för polisen att a</w:t>
      </w:r>
      <w:r w:rsidRPr="009C60FE">
        <w:t>n</w:t>
      </w:r>
      <w:r w:rsidRPr="009C60FE">
        <w:t>vända ljud- och bildövervakning faktiskt kan rädda liv i akuta situationer och i fall av allvarlig våldsbrottslighet. Den s</w:t>
      </w:r>
      <w:r w:rsidR="00AC04D9" w:rsidRPr="009C60FE">
        <w:t>.</w:t>
      </w:r>
      <w:r w:rsidRPr="009C60FE">
        <w:t>k</w:t>
      </w:r>
      <w:r w:rsidR="00AC04D9" w:rsidRPr="009C60FE">
        <w:t>.</w:t>
      </w:r>
      <w:r w:rsidRPr="009C60FE">
        <w:t xml:space="preserve"> Buggningsutredningen var inri</w:t>
      </w:r>
      <w:r w:rsidRPr="009C60FE">
        <w:t>k</w:t>
      </w:r>
      <w:r w:rsidRPr="009C60FE">
        <w:t>tad på att studera användning av buggning i syfte för polisen att förhindra eller utreda brott. Men buggning kan ha betydelse också vid insatser för att stoppa pågående brott.</w:t>
      </w:r>
    </w:p>
    <w:p w:rsidR="001A5869" w:rsidRPr="009C60FE" w:rsidRDefault="001A5869" w:rsidP="001A5869">
      <w:pPr>
        <w:pStyle w:val="Normaltindrag"/>
      </w:pPr>
      <w:r w:rsidRPr="009C60FE">
        <w:t xml:space="preserve">Låt mig ta följande exempel: Vid gisslantagningssituationer kan tekniska hjälpmedel spela en högst betydande roll för polisens möjligheter att agera på rätt sätt vid rätt tidpunkt och därmed för en lycklig utgång. </w:t>
      </w:r>
    </w:p>
    <w:p w:rsidR="001A5869" w:rsidRPr="009C60FE" w:rsidRDefault="001A5869" w:rsidP="001A5869">
      <w:pPr>
        <w:pStyle w:val="Normaltindrag"/>
      </w:pPr>
      <w:r w:rsidRPr="009C60FE">
        <w:t>I dag finns goda tekniska hjälpmedel som skulle kunna ge polisen möjli</w:t>
      </w:r>
      <w:r w:rsidRPr="009C60FE">
        <w:t>g</w:t>
      </w:r>
      <w:r w:rsidRPr="009C60FE">
        <w:t>het att följa utvecklingen i en gisslansituation med både ljud och bild. Mikr</w:t>
      </w:r>
      <w:r w:rsidRPr="009C60FE">
        <w:t>o</w:t>
      </w:r>
      <w:r w:rsidRPr="009C60FE">
        <w:t xml:space="preserve">foner kan användas för att polisen skall kunna höra vad som sägs i ett hus eller ett rum och följa hur en gisslantagares stämning förändras. </w:t>
      </w:r>
    </w:p>
    <w:p w:rsidR="001A5869" w:rsidRPr="009C60FE" w:rsidRDefault="001A5869" w:rsidP="001A5869">
      <w:pPr>
        <w:pStyle w:val="Normaltindrag"/>
      </w:pPr>
      <w:r w:rsidRPr="009C60FE">
        <w:t xml:space="preserve">Mycket små kameror kan ge polisen möjlighet att se vad som händer i den aktuella lokalen, följa gisslantagares minspel, deras utövande av våld, studera gärningsmännens beväpning och eventuell förekomst av sprängmedel som apterats i lokalen. </w:t>
      </w:r>
    </w:p>
    <w:p w:rsidR="001A5869" w:rsidRPr="009C60FE" w:rsidRDefault="001A5869" w:rsidP="001A5869">
      <w:pPr>
        <w:pStyle w:val="Normaltindrag"/>
      </w:pPr>
      <w:r w:rsidRPr="009C60FE">
        <w:t xml:space="preserve">Problemet är att dessa tekniska hjälpmedel, till skillnad från i andra länder, inte får användas i Sverige och att utrustningen således inte finns. </w:t>
      </w:r>
    </w:p>
    <w:p w:rsidR="001A5869" w:rsidRPr="009C60FE" w:rsidRDefault="001A5869" w:rsidP="001A5869">
      <w:pPr>
        <w:pStyle w:val="Normaltindrag"/>
      </w:pPr>
      <w:r w:rsidRPr="009C60FE">
        <w:lastRenderedPageBreak/>
        <w:t>Inte heller kan eller får mobiltelefontrafik störas ut lokalt, för att stoppa gisslantagares möjligheter att kommunicera med omvärlden, när detta bedöms vara viktigt.</w:t>
      </w:r>
    </w:p>
    <w:p w:rsidR="001A5869" w:rsidRPr="009C60FE" w:rsidRDefault="001A5869" w:rsidP="001A5869">
      <w:pPr>
        <w:pStyle w:val="Normaltindrag"/>
      </w:pPr>
      <w:r w:rsidRPr="009C60FE">
        <w:t>I sådana ovan beskrivna situationer saknas dessutom tid att begära tillstånd för buggning från domstol. I stället krävs en lagändring som ger förundersö</w:t>
      </w:r>
      <w:r w:rsidRPr="009C60FE">
        <w:t>k</w:t>
      </w:r>
      <w:r w:rsidRPr="009C60FE">
        <w:t>ningsledare rätt att fatta beslut om buggning och användning av andra tekni</w:t>
      </w:r>
      <w:r w:rsidRPr="009C60FE">
        <w:t>s</w:t>
      </w:r>
      <w:r w:rsidRPr="009C60FE">
        <w:t>ka hjälpmedel. Beslutet får prövas och fastställas av domstol i efterhand. På liknande sätt fungerar det i</w:t>
      </w:r>
      <w:r w:rsidR="00A04D93" w:rsidRPr="009C60FE">
        <w:t xml:space="preserve"> </w:t>
      </w:r>
      <w:r w:rsidRPr="009C60FE">
        <w:t>dag vad gäller möjlighet till snabb husrannsakan.</w:t>
      </w:r>
    </w:p>
    <w:p w:rsidR="001A5869" w:rsidRPr="009C60FE" w:rsidRDefault="001A5869" w:rsidP="001A5869">
      <w:pPr>
        <w:pStyle w:val="Normaltindrag"/>
      </w:pPr>
      <w:r w:rsidRPr="009C60FE">
        <w:t>När justitieutskottet i fjol behandlade min motion om detta angavs inga skäl för varför motionens yrkande inte tillgodosågs.</w:t>
      </w:r>
    </w:p>
    <w:p w:rsidR="001A5869" w:rsidRPr="009C60FE" w:rsidRDefault="001A5869" w:rsidP="001A5869">
      <w:pPr>
        <w:pStyle w:val="Normaltindrag"/>
      </w:pPr>
      <w:r w:rsidRPr="009C60FE">
        <w:t xml:space="preserve">Riksdagen bör ge regeringen i uppdrag att snarast återkomma med förslag till lagändringar som möjliggör användning av bild- och ljudövervakning i samband med pågående brott såsom gisslantagningssituationer.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C04D9" w:rsidRPr="009C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04D9" w:rsidRPr="009C60FE" w:rsidRDefault="00AC04D9" w:rsidP="00AC04D9">
            <w:pPr>
              <w:pStyle w:val="UnderskriftDatum"/>
              <w:spacing w:before="240"/>
            </w:pPr>
            <w:r w:rsidRPr="009C60FE">
              <w:t>Stockholm den 22 september 2005</w:t>
            </w:r>
          </w:p>
        </w:tc>
        <w:tc>
          <w:tcPr>
            <w:tcW w:w="3047" w:type="dxa"/>
          </w:tcPr>
          <w:p w:rsidR="00AC04D9" w:rsidRPr="009C60FE" w:rsidRDefault="00AC04D9" w:rsidP="00AC04D9">
            <w:pPr>
              <w:pStyle w:val="Underskrifter"/>
              <w:spacing w:before="240"/>
            </w:pPr>
          </w:p>
        </w:tc>
      </w:tr>
      <w:tr w:rsidR="00AC04D9" w:rsidRPr="009C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04D9" w:rsidRPr="009C60FE" w:rsidRDefault="00AC04D9" w:rsidP="00AC04D9">
            <w:pPr>
              <w:pStyle w:val="Underskrifter"/>
            </w:pPr>
            <w:r w:rsidRPr="009C60FE">
              <w:t>Sten Tolgfors (m)</w:t>
            </w:r>
          </w:p>
        </w:tc>
        <w:tc>
          <w:tcPr>
            <w:tcW w:w="3047" w:type="dxa"/>
          </w:tcPr>
          <w:p w:rsidR="00AC04D9" w:rsidRPr="009C60FE" w:rsidRDefault="00AC04D9" w:rsidP="00AC04D9">
            <w:pPr>
              <w:pStyle w:val="Underskrifter"/>
            </w:pPr>
          </w:p>
        </w:tc>
      </w:tr>
    </w:tbl>
    <w:p w:rsidR="001A5869" w:rsidRPr="009C60FE" w:rsidRDefault="001A5869" w:rsidP="00AC04D9">
      <w:pPr>
        <w:pStyle w:val="Normaltindrag"/>
      </w:pPr>
    </w:p>
    <w:sectPr w:rsidR="001A5869" w:rsidRPr="009C60FE" w:rsidSect="00AC0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875" w:rsidRPr="009C60FE" w:rsidRDefault="00794875">
      <w:r w:rsidRPr="009C60FE">
        <w:separator/>
      </w:r>
    </w:p>
  </w:endnote>
  <w:endnote w:type="continuationSeparator" w:id="0">
    <w:p w:rsidR="00794875" w:rsidRPr="009C60FE" w:rsidRDefault="00794875">
      <w:r w:rsidRPr="009C6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0A" w:rsidRPr="009C60FE" w:rsidRDefault="009C60FE" w:rsidP="00AC04D9">
    <w:pPr>
      <w:pStyle w:val="Sidfot"/>
    </w:pPr>
    <w:r w:rsidRPr="009C6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6138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D9" w:rsidRDefault="00AC04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2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04D9" w:rsidRDefault="00AC04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2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0A" w:rsidRPr="009C60FE" w:rsidRDefault="009C60FE" w:rsidP="00AC04D9">
    <w:pPr>
      <w:pStyle w:val="Sidfot"/>
    </w:pPr>
    <w:r w:rsidRPr="009C6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6769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D9" w:rsidRDefault="00AC04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2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04D9" w:rsidRDefault="00AC04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2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0A" w:rsidRPr="009C60FE" w:rsidRDefault="009C60FE" w:rsidP="00AC04D9">
    <w:pPr>
      <w:pStyle w:val="Sidfot"/>
    </w:pPr>
    <w:r w:rsidRPr="009C6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361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D9" w:rsidRDefault="00AC04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2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04D9" w:rsidRDefault="00AC04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2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875" w:rsidRPr="009C60FE" w:rsidRDefault="00794875">
      <w:r w:rsidRPr="009C60FE">
        <w:separator/>
      </w:r>
    </w:p>
  </w:footnote>
  <w:footnote w:type="continuationSeparator" w:id="0">
    <w:p w:rsidR="00794875" w:rsidRPr="009C60FE" w:rsidRDefault="00794875">
      <w:r w:rsidRPr="009C6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0A" w:rsidRPr="009C60FE" w:rsidRDefault="009C60FE" w:rsidP="00AC04D9">
    <w:pPr>
      <w:pStyle w:val="Sidhuvud"/>
    </w:pPr>
    <w:r w:rsidRPr="009C6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4802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D9" w:rsidRDefault="00AC04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5F3">
                            <w:t>Ju258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04D9" w:rsidRDefault="00AC04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5F3">
                      <w:t>Ju258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0A" w:rsidRPr="009C60FE" w:rsidRDefault="009C60FE" w:rsidP="00AC04D9">
    <w:pPr>
      <w:pStyle w:val="Sidhuvud"/>
    </w:pPr>
    <w:r w:rsidRPr="009C6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80286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D9" w:rsidRDefault="00AC04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5F3">
                            <w:t>Ju258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04D9" w:rsidRDefault="00AC04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5F3">
                      <w:t>Ju258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D9" w:rsidRPr="009C60FE" w:rsidRDefault="00AC04D9">
    <w:pPr>
      <w:pStyle w:val="FSHNormal"/>
      <w:tabs>
        <w:tab w:val="right" w:pos="5840"/>
      </w:tabs>
    </w:pPr>
    <w:r w:rsidRPr="009C60FE">
      <w:br/>
    </w:r>
    <w:r w:rsidRPr="009C60FE">
      <w:fldChar w:fldCharType="begin" w:fldLock="1"/>
    </w:r>
    <w:r w:rsidRPr="009C60FE">
      <w:instrText xml:space="preserve"> DOCPROPERTY</w:instrText>
    </w:r>
    <w:r w:rsidRPr="009C60FE">
      <w:rPr>
        <w:sz w:val="18"/>
      </w:rPr>
      <w:instrText xml:space="preserve"> "YearUser" *\charformat </w:instrText>
    </w:r>
    <w:r w:rsidRPr="009C60FE">
      <w:fldChar w:fldCharType="separate"/>
    </w:r>
    <w:r w:rsidR="008F25F3" w:rsidRPr="009C60FE">
      <w:t>2005/06</w:t>
    </w:r>
    <w:r w:rsidRPr="009C60FE">
      <w:fldChar w:fldCharType="end"/>
    </w:r>
    <w:r w:rsidRPr="009C60FE">
      <w:t xml:space="preserve"> </w:t>
    </w:r>
    <w:r w:rsidRPr="009C60FE">
      <w:tab/>
      <w:t xml:space="preserve">mnr: </w:t>
    </w:r>
    <w:r w:rsidRPr="009C60FE">
      <w:fldChar w:fldCharType="begin" w:fldLock="1"/>
    </w:r>
    <w:r w:rsidRPr="009C60FE">
      <w:instrText xml:space="preserve"> DOCPROPERTY</w:instrText>
    </w:r>
    <w:r w:rsidRPr="009C60FE">
      <w:rPr>
        <w:sz w:val="18"/>
      </w:rPr>
      <w:instrText xml:space="preserve"> "Motionsnummer" *\charformat </w:instrText>
    </w:r>
    <w:r w:rsidRPr="009C60FE">
      <w:fldChar w:fldCharType="separate"/>
    </w:r>
    <w:r w:rsidR="008F25F3" w:rsidRPr="009C60FE">
      <w:t>Ju258</w:t>
    </w:r>
    <w:r w:rsidRPr="009C60FE">
      <w:fldChar w:fldCharType="end"/>
    </w:r>
    <w:r w:rsidRPr="009C60FE">
      <w:br/>
    </w:r>
    <w:r w:rsidRPr="009C60FE">
      <w:fldChar w:fldCharType="begin" w:fldLock="1"/>
    </w:r>
    <w:r w:rsidRPr="009C60FE">
      <w:instrText xml:space="preserve"> DOCPROPERTY</w:instrText>
    </w:r>
    <w:r w:rsidRPr="009C60FE">
      <w:rPr>
        <w:sz w:val="18"/>
      </w:rPr>
      <w:instrText xml:space="preserve"> "Samling" *\charformat </w:instrText>
    </w:r>
    <w:r w:rsidRPr="009C60FE">
      <w:fldChar w:fldCharType="end"/>
    </w:r>
    <w:r w:rsidRPr="009C60FE">
      <w:tab/>
      <w:t xml:space="preserve">pnr: </w:t>
    </w:r>
    <w:r w:rsidRPr="009C60FE">
      <w:fldChar w:fldCharType="begin" w:fldLock="1"/>
    </w:r>
    <w:r w:rsidRPr="009C60FE">
      <w:instrText xml:space="preserve"> DOCPROPERTY</w:instrText>
    </w:r>
    <w:r w:rsidRPr="009C60FE">
      <w:rPr>
        <w:sz w:val="18"/>
      </w:rPr>
      <w:instrText xml:space="preserve"> "Partinummer" *\charformat </w:instrText>
    </w:r>
    <w:r w:rsidRPr="009C60FE">
      <w:fldChar w:fldCharType="separate"/>
    </w:r>
    <w:r w:rsidR="008F25F3" w:rsidRPr="009C60FE">
      <w:t>m1259</w:t>
    </w:r>
    <w:r w:rsidRPr="009C60FE">
      <w:fldChar w:fldCharType="end"/>
    </w:r>
  </w:p>
  <w:p w:rsidR="00AC04D9" w:rsidRPr="009C60FE" w:rsidRDefault="00AC04D9">
    <w:pPr>
      <w:pStyle w:val="FSHRub1"/>
    </w:pPr>
    <w:r w:rsidRPr="009C60FE">
      <w:t>Motion till riksdagen</w:t>
    </w:r>
    <w:r w:rsidRPr="009C60FE">
      <w:br/>
    </w:r>
    <w:r w:rsidRPr="009C60FE">
      <w:fldChar w:fldCharType="begin" w:fldLock="1"/>
    </w:r>
    <w:r w:rsidRPr="009C60FE">
      <w:instrText xml:space="preserve"> DOCPROPERTY "YearUser" *\charformat </w:instrText>
    </w:r>
    <w:r w:rsidRPr="009C60FE">
      <w:fldChar w:fldCharType="separate"/>
    </w:r>
    <w:r w:rsidR="008F25F3" w:rsidRPr="009C60FE">
      <w:t>2005/06</w:t>
    </w:r>
    <w:r w:rsidRPr="009C60FE">
      <w:fldChar w:fldCharType="end"/>
    </w:r>
    <w:r w:rsidRPr="009C60FE">
      <w:t>:</w:t>
    </w:r>
    <w:r w:rsidRPr="009C60FE">
      <w:fldChar w:fldCharType="begin" w:fldLock="1"/>
    </w:r>
    <w:r w:rsidRPr="009C60FE">
      <w:instrText xml:space="preserve"> DOCPROPERTY "Motionsnummer" *\charformat </w:instrText>
    </w:r>
    <w:r w:rsidRPr="009C60FE">
      <w:fldChar w:fldCharType="separate"/>
    </w:r>
    <w:r w:rsidR="008F25F3" w:rsidRPr="009C60FE">
      <w:t>Ju258</w:t>
    </w:r>
    <w:r w:rsidRPr="009C60FE">
      <w:fldChar w:fldCharType="end"/>
    </w:r>
  </w:p>
  <w:p w:rsidR="00AC04D9" w:rsidRPr="009C60FE" w:rsidRDefault="00AC04D9">
    <w:pPr>
      <w:pStyle w:val="FSHNormalS5"/>
    </w:pPr>
    <w:r w:rsidRPr="009C60FE">
      <w:fldChar w:fldCharType="begin" w:fldLock="1"/>
    </w:r>
    <w:r w:rsidRPr="009C60FE">
      <w:instrText xml:space="preserve"> DOCPROPERTY "MotionarText" *\charformat </w:instrText>
    </w:r>
    <w:r w:rsidRPr="009C60FE">
      <w:fldChar w:fldCharType="separate"/>
    </w:r>
    <w:r w:rsidR="008F25F3" w:rsidRPr="009C60FE">
      <w:t>av Sten Tolgfors (m)</w:t>
    </w:r>
    <w:r w:rsidRPr="009C60FE">
      <w:fldChar w:fldCharType="end"/>
    </w:r>
    <w:r w:rsidRPr="009C60FE">
      <w:br/>
    </w:r>
    <w:r w:rsidRPr="009C60FE">
      <w:fldChar w:fldCharType="begin" w:fldLock="1"/>
    </w:r>
    <w:r w:rsidRPr="009C60FE">
      <w:instrText xml:space="preserve"> DOCPROPERTY "SvarFrasKort" *\charformat </w:instrText>
    </w:r>
    <w:r w:rsidRPr="009C60FE">
      <w:fldChar w:fldCharType="end"/>
    </w:r>
  </w:p>
  <w:p w:rsidR="00AC04D9" w:rsidRPr="009C60FE" w:rsidRDefault="00AC04D9">
    <w:pPr>
      <w:pStyle w:val="FSHTitel"/>
    </w:pPr>
    <w:r w:rsidRPr="009C60FE">
      <w:fldChar w:fldCharType="begin" w:fldLock="1"/>
    </w:r>
    <w:r w:rsidRPr="009C60FE">
      <w:instrText xml:space="preserve"> DOCPROPERTY</w:instrText>
    </w:r>
    <w:r w:rsidRPr="009C60FE">
      <w:rPr>
        <w:sz w:val="18"/>
      </w:rPr>
      <w:instrText xml:space="preserve"> "RubrikSvar" *\charformat </w:instrText>
    </w:r>
    <w:r w:rsidRPr="009C60FE">
      <w:fldChar w:fldCharType="separate"/>
    </w:r>
    <w:r w:rsidR="008F25F3" w:rsidRPr="009C60FE">
      <w:t xml:space="preserve">Ljud- och bildövervakning </w:t>
    </w:r>
    <w:r w:rsidRPr="009C60FE">
      <w:fldChar w:fldCharType="end"/>
    </w:r>
  </w:p>
  <w:p w:rsidR="00AC04D9" w:rsidRPr="009C60FE" w:rsidRDefault="00AC04D9" w:rsidP="00AC04D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F705B9"/>
    <w:multiLevelType w:val="multilevel"/>
    <w:tmpl w:val="AB2EA1E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1ED65A2"/>
    <w:multiLevelType w:val="multilevel"/>
    <w:tmpl w:val="7902BD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614804">
    <w:abstractNumId w:val="15"/>
  </w:num>
  <w:num w:numId="2" w16cid:durableId="551119429">
    <w:abstractNumId w:val="10"/>
  </w:num>
  <w:num w:numId="3" w16cid:durableId="944918720">
    <w:abstractNumId w:val="11"/>
  </w:num>
  <w:num w:numId="4" w16cid:durableId="526139201">
    <w:abstractNumId w:val="14"/>
  </w:num>
  <w:num w:numId="5" w16cid:durableId="1341854980">
    <w:abstractNumId w:val="8"/>
  </w:num>
  <w:num w:numId="6" w16cid:durableId="1889100969">
    <w:abstractNumId w:val="3"/>
  </w:num>
  <w:num w:numId="7" w16cid:durableId="95714851">
    <w:abstractNumId w:val="2"/>
  </w:num>
  <w:num w:numId="8" w16cid:durableId="1539659707">
    <w:abstractNumId w:val="1"/>
  </w:num>
  <w:num w:numId="9" w16cid:durableId="1517503032">
    <w:abstractNumId w:val="0"/>
  </w:num>
  <w:num w:numId="10" w16cid:durableId="608853330">
    <w:abstractNumId w:val="9"/>
  </w:num>
  <w:num w:numId="11" w16cid:durableId="1593465131">
    <w:abstractNumId w:val="7"/>
  </w:num>
  <w:num w:numId="12" w16cid:durableId="420875948">
    <w:abstractNumId w:val="6"/>
  </w:num>
  <w:num w:numId="13" w16cid:durableId="2121337550">
    <w:abstractNumId w:val="5"/>
  </w:num>
  <w:num w:numId="14" w16cid:durableId="813447714">
    <w:abstractNumId w:val="4"/>
  </w:num>
  <w:num w:numId="15" w16cid:durableId="1819570599">
    <w:abstractNumId w:val="13"/>
  </w:num>
  <w:num w:numId="16" w16cid:durableId="1940479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1A5869"/>
    <w:rsid w:val="00051360"/>
    <w:rsid w:val="00064BC3"/>
    <w:rsid w:val="00066775"/>
    <w:rsid w:val="00072FB9"/>
    <w:rsid w:val="00100531"/>
    <w:rsid w:val="001A5869"/>
    <w:rsid w:val="00201DFB"/>
    <w:rsid w:val="00204A63"/>
    <w:rsid w:val="00212FF1"/>
    <w:rsid w:val="00230193"/>
    <w:rsid w:val="0025068A"/>
    <w:rsid w:val="002818D3"/>
    <w:rsid w:val="002D11A8"/>
    <w:rsid w:val="0042370A"/>
    <w:rsid w:val="00434B35"/>
    <w:rsid w:val="00445271"/>
    <w:rsid w:val="004A0504"/>
    <w:rsid w:val="004E38D9"/>
    <w:rsid w:val="005B741E"/>
    <w:rsid w:val="00740D6D"/>
    <w:rsid w:val="00794149"/>
    <w:rsid w:val="00794875"/>
    <w:rsid w:val="007B67A7"/>
    <w:rsid w:val="007C6092"/>
    <w:rsid w:val="008F25F3"/>
    <w:rsid w:val="009C60FE"/>
    <w:rsid w:val="00A04D93"/>
    <w:rsid w:val="00A053C6"/>
    <w:rsid w:val="00AC04D9"/>
    <w:rsid w:val="00B13BF0"/>
    <w:rsid w:val="00C1285C"/>
    <w:rsid w:val="00C27B7D"/>
    <w:rsid w:val="00C464DC"/>
    <w:rsid w:val="00CD74DD"/>
    <w:rsid w:val="00D1174F"/>
    <w:rsid w:val="00D4784E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9B6CB7-3420-4813-BA9B-D2B9D45C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C04D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C04D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C04D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C04D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C04D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C04D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C04D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C04D9"/>
    <w:pPr>
      <w:outlineLvl w:val="7"/>
    </w:pPr>
  </w:style>
  <w:style w:type="paragraph" w:styleId="Rubrik9">
    <w:name w:val="heading 9"/>
    <w:basedOn w:val="Rubrik8"/>
    <w:next w:val="Normal"/>
    <w:qFormat/>
    <w:rsid w:val="00AC04D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C04D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04D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46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385</Words>
  <Characters>2284</Characters>
  <Application>Microsoft Office Word</Application>
  <DocSecurity>4</DocSecurity>
  <Lines>45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Ju258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Ju258</dc:title>
  <dc:subject>Ju258</dc:subject>
  <dc:creator>Riksdagen</dc:creator>
  <cp:keywords>Riksdagen</cp:keywords>
  <dc:description/>
  <cp:lastModifiedBy>Lars Brink</cp:lastModifiedBy>
  <cp:revision>2</cp:revision>
  <cp:lastPrinted>2005-10-31T14:25:00Z</cp:lastPrinted>
  <dcterms:created xsi:type="dcterms:W3CDTF">2025-12-16T19:21:00Z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Ljud- och bildövervakning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Ljud- och bildövervakning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Tolgfors (m)</vt:lpwstr>
  </property>
  <property fmtid="{D5CDD505-2E9C-101B-9397-08002B2CF9AE}" pid="26" name="MotionarLista">
    <vt:lpwstr>Tolgfors, Sten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Tolgfors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20052006000000000109000012590069</vt:lpwstr>
  </property>
  <property fmtid="{D5CDD505-2E9C-101B-9397-08002B2CF9AE}" pid="47" name="datum">
    <vt:lpwstr>050922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20052006000000000109000012590069</vt:lpwstr>
  </property>
  <property fmtid="{D5CDD505-2E9C-101B-9397-08002B2CF9AE}" pid="50" name="nummer">
    <vt:lpwstr>258</vt:lpwstr>
  </property>
  <property fmtid="{D5CDD505-2E9C-101B-9397-08002B2CF9AE}" pid="51" name="utskottsbeteckning">
    <vt:lpwstr>Ju</vt:lpwstr>
  </property>
</Properties>
</file>